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EE2" w:rsidRPr="004A122E" w:rsidRDefault="009B5EE2" w:rsidP="00BD7622">
      <w:pPr>
        <w:tabs>
          <w:tab w:val="left" w:pos="201"/>
        </w:tabs>
        <w:rPr>
          <w:bCs/>
        </w:rPr>
      </w:pPr>
      <w:bookmarkStart w:id="0" w:name="_Toc89836235"/>
      <w:bookmarkStart w:id="1" w:name="_Toc101752444"/>
      <w:bookmarkStart w:id="2" w:name="_Toc175036980"/>
      <w:bookmarkStart w:id="3" w:name="_Toc61422139"/>
      <w:bookmarkStart w:id="4" w:name="_Toc167360484"/>
      <w:bookmarkStart w:id="5" w:name="_Toc175037019"/>
      <w:r>
        <w:rPr>
          <w:b/>
          <w:bCs/>
        </w:rPr>
        <w:tab/>
      </w:r>
    </w:p>
    <w:p w:rsidR="009B5EE2" w:rsidRPr="00C254D6" w:rsidRDefault="009B5EE2" w:rsidP="00603BB5">
      <w:pPr>
        <w:jc w:val="right"/>
        <w:rPr>
          <w:rFonts w:asciiTheme="minorHAnsi" w:hAnsiTheme="minorHAnsi" w:cstheme="minorHAnsi"/>
          <w:bCs/>
        </w:rPr>
      </w:pP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APSTIPRINĀTS</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Nīcas novada domes</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 xml:space="preserve">Iepirkumu komisijas sēdē, </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 xml:space="preserve">protokols Nr.1 </w:t>
      </w:r>
    </w:p>
    <w:p w:rsidR="00F94388" w:rsidRPr="00C254D6" w:rsidRDefault="00F94388" w:rsidP="00F94388">
      <w:pPr>
        <w:jc w:val="right"/>
        <w:rPr>
          <w:rFonts w:asciiTheme="minorHAnsi" w:hAnsiTheme="minorHAnsi" w:cstheme="minorHAnsi"/>
          <w:bCs/>
        </w:rPr>
      </w:pPr>
      <w:r w:rsidRPr="00C254D6">
        <w:rPr>
          <w:rFonts w:asciiTheme="minorHAnsi" w:hAnsiTheme="minorHAnsi" w:cstheme="minorHAnsi"/>
          <w:bCs/>
        </w:rPr>
        <w:t>201</w:t>
      </w:r>
      <w:r w:rsidR="00887994" w:rsidRPr="00C254D6">
        <w:rPr>
          <w:rFonts w:asciiTheme="minorHAnsi" w:hAnsiTheme="minorHAnsi" w:cstheme="minorHAnsi"/>
          <w:bCs/>
        </w:rPr>
        <w:t>8</w:t>
      </w:r>
      <w:r w:rsidRPr="00C254D6">
        <w:rPr>
          <w:rFonts w:asciiTheme="minorHAnsi" w:hAnsiTheme="minorHAnsi" w:cstheme="minorHAnsi"/>
          <w:bCs/>
        </w:rPr>
        <w:t>.</w:t>
      </w:r>
      <w:r w:rsidR="000424E4" w:rsidRPr="00C254D6">
        <w:rPr>
          <w:rFonts w:asciiTheme="minorHAnsi" w:hAnsiTheme="minorHAnsi" w:cstheme="minorHAnsi"/>
          <w:bCs/>
        </w:rPr>
        <w:t xml:space="preserve">gada  </w:t>
      </w:r>
      <w:r w:rsidR="00887994" w:rsidRPr="00CB1161">
        <w:rPr>
          <w:rFonts w:asciiTheme="minorHAnsi" w:hAnsiTheme="minorHAnsi" w:cstheme="minorHAnsi"/>
          <w:bCs/>
        </w:rPr>
        <w:t>2</w:t>
      </w:r>
      <w:r w:rsidR="00EC4C79" w:rsidRPr="00CB1161">
        <w:rPr>
          <w:rFonts w:asciiTheme="minorHAnsi" w:hAnsiTheme="minorHAnsi" w:cstheme="minorHAnsi"/>
          <w:bCs/>
        </w:rPr>
        <w:t>0</w:t>
      </w:r>
      <w:r w:rsidRPr="00CB1161">
        <w:rPr>
          <w:rFonts w:asciiTheme="minorHAnsi" w:hAnsiTheme="minorHAnsi" w:cstheme="minorHAnsi"/>
          <w:bCs/>
        </w:rPr>
        <w:t>.</w:t>
      </w:r>
      <w:r w:rsidR="00887994" w:rsidRPr="00CB1161">
        <w:rPr>
          <w:rFonts w:asciiTheme="minorHAnsi" w:hAnsiTheme="minorHAnsi" w:cstheme="minorHAnsi"/>
          <w:bCs/>
        </w:rPr>
        <w:t>martā</w:t>
      </w:r>
    </w:p>
    <w:p w:rsidR="009B5EE2" w:rsidRPr="00C254D6" w:rsidRDefault="009B5EE2" w:rsidP="00603BB5">
      <w:pPr>
        <w:jc w:val="right"/>
        <w:rPr>
          <w:rFonts w:asciiTheme="minorHAnsi" w:hAnsiTheme="minorHAnsi" w:cstheme="minorHAnsi"/>
          <w:bCs/>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8D4582" w:rsidRDefault="009B5EE2" w:rsidP="00603BB5">
      <w:pPr>
        <w:jc w:val="center"/>
        <w:rPr>
          <w:rFonts w:asciiTheme="minorHAnsi" w:hAnsiTheme="minorHAnsi" w:cstheme="minorHAnsi"/>
          <w:bCs/>
          <w:color w:val="FF0000"/>
        </w:rPr>
      </w:pPr>
    </w:p>
    <w:p w:rsidR="009B5EE2" w:rsidRPr="00CB1161" w:rsidRDefault="009B5EE2" w:rsidP="000E19BB">
      <w:pPr>
        <w:jc w:val="center"/>
        <w:rPr>
          <w:rFonts w:asciiTheme="minorHAnsi" w:hAnsiTheme="minorHAnsi" w:cstheme="minorHAnsi"/>
          <w:bCs/>
          <w:sz w:val="28"/>
          <w:szCs w:val="28"/>
        </w:rPr>
      </w:pPr>
      <w:r w:rsidRPr="00CB1161">
        <w:rPr>
          <w:rFonts w:asciiTheme="minorHAnsi" w:hAnsiTheme="minorHAnsi" w:cstheme="minorHAnsi"/>
          <w:bCs/>
          <w:sz w:val="28"/>
          <w:szCs w:val="28"/>
        </w:rPr>
        <w:t>Atklāts konkurss</w:t>
      </w:r>
    </w:p>
    <w:p w:rsidR="009B5EE2" w:rsidRPr="00CB1161" w:rsidRDefault="009B5EE2" w:rsidP="000E19BB">
      <w:pPr>
        <w:jc w:val="center"/>
        <w:rPr>
          <w:rFonts w:asciiTheme="minorHAnsi" w:hAnsiTheme="minorHAnsi" w:cstheme="minorHAnsi"/>
          <w:b/>
          <w:bCs/>
          <w:sz w:val="28"/>
          <w:szCs w:val="28"/>
        </w:rPr>
      </w:pPr>
    </w:p>
    <w:p w:rsidR="009B5EE2" w:rsidRPr="00CB1161" w:rsidRDefault="009B5EE2" w:rsidP="00E6501D">
      <w:pPr>
        <w:pStyle w:val="Nosaukums"/>
        <w:rPr>
          <w:rFonts w:asciiTheme="minorHAnsi" w:hAnsiTheme="minorHAnsi" w:cstheme="minorHAnsi"/>
          <w:bCs w:val="0"/>
          <w:sz w:val="28"/>
          <w:szCs w:val="28"/>
        </w:rPr>
      </w:pPr>
      <w:r w:rsidRPr="00CB1161">
        <w:rPr>
          <w:rFonts w:asciiTheme="minorHAnsi" w:hAnsiTheme="minorHAnsi" w:cstheme="minorHAnsi"/>
          <w:bCs w:val="0"/>
          <w:sz w:val="28"/>
          <w:szCs w:val="28"/>
        </w:rPr>
        <w:t xml:space="preserve">„Transporta degvielas piegāde </w:t>
      </w:r>
    </w:p>
    <w:p w:rsidR="009B5EE2" w:rsidRPr="00CB1161" w:rsidRDefault="009B5EE2" w:rsidP="00E6501D">
      <w:pPr>
        <w:pStyle w:val="Nosaukums"/>
        <w:rPr>
          <w:rFonts w:asciiTheme="minorHAnsi" w:hAnsiTheme="minorHAnsi" w:cstheme="minorHAnsi"/>
          <w:bCs w:val="0"/>
          <w:sz w:val="28"/>
          <w:szCs w:val="28"/>
        </w:rPr>
      </w:pPr>
      <w:r w:rsidRPr="00CB1161">
        <w:rPr>
          <w:rFonts w:asciiTheme="minorHAnsi" w:hAnsiTheme="minorHAnsi" w:cstheme="minorHAnsi"/>
          <w:bCs w:val="0"/>
          <w:sz w:val="28"/>
          <w:szCs w:val="28"/>
        </w:rPr>
        <w:t>Nīcas novada pašvaldības vajadzībām”</w:t>
      </w:r>
    </w:p>
    <w:p w:rsidR="009B5EE2" w:rsidRPr="00CB1161" w:rsidRDefault="009B5EE2" w:rsidP="00924E53">
      <w:pPr>
        <w:jc w:val="center"/>
        <w:rPr>
          <w:rFonts w:asciiTheme="minorHAnsi" w:hAnsiTheme="minorHAnsi" w:cstheme="minorHAnsi"/>
          <w:bCs/>
          <w:sz w:val="28"/>
          <w:szCs w:val="28"/>
        </w:rPr>
      </w:pPr>
    </w:p>
    <w:p w:rsidR="009B5EE2" w:rsidRPr="00CB1161" w:rsidRDefault="009B5EE2" w:rsidP="000E19BB">
      <w:pPr>
        <w:jc w:val="center"/>
        <w:rPr>
          <w:rFonts w:asciiTheme="minorHAnsi" w:hAnsiTheme="minorHAnsi" w:cstheme="minorHAnsi"/>
          <w:sz w:val="28"/>
          <w:szCs w:val="28"/>
        </w:rPr>
      </w:pPr>
      <w:r w:rsidRPr="00CB1161">
        <w:rPr>
          <w:rFonts w:asciiTheme="minorHAnsi" w:hAnsiTheme="minorHAnsi" w:cstheme="minorHAnsi"/>
          <w:sz w:val="28"/>
          <w:szCs w:val="28"/>
        </w:rPr>
        <w:t>Identifikācijas Nr. NND/201</w:t>
      </w:r>
      <w:r w:rsidR="00887994" w:rsidRPr="00CB1161">
        <w:rPr>
          <w:rFonts w:asciiTheme="minorHAnsi" w:hAnsiTheme="minorHAnsi" w:cstheme="minorHAnsi"/>
          <w:sz w:val="28"/>
          <w:szCs w:val="28"/>
        </w:rPr>
        <w:t>8</w:t>
      </w:r>
      <w:r w:rsidRPr="00CB1161">
        <w:rPr>
          <w:rFonts w:asciiTheme="minorHAnsi" w:hAnsiTheme="minorHAnsi" w:cstheme="minorHAnsi"/>
          <w:sz w:val="28"/>
          <w:szCs w:val="28"/>
        </w:rPr>
        <w:t>/</w:t>
      </w:r>
      <w:r w:rsidR="003E7F6D" w:rsidRPr="00CB1161">
        <w:rPr>
          <w:rFonts w:asciiTheme="minorHAnsi" w:hAnsiTheme="minorHAnsi" w:cstheme="minorHAnsi"/>
          <w:sz w:val="28"/>
          <w:szCs w:val="28"/>
        </w:rPr>
        <w:t>02</w:t>
      </w:r>
    </w:p>
    <w:p w:rsidR="009B5EE2" w:rsidRPr="00CB1161" w:rsidRDefault="009B5EE2" w:rsidP="000E19BB">
      <w:pPr>
        <w:jc w:val="center"/>
        <w:rPr>
          <w:rFonts w:asciiTheme="minorHAnsi" w:hAnsiTheme="minorHAnsi" w:cstheme="minorHAnsi"/>
          <w:sz w:val="28"/>
          <w:szCs w:val="28"/>
        </w:rPr>
      </w:pPr>
    </w:p>
    <w:p w:rsidR="009B5EE2" w:rsidRPr="00CB1161" w:rsidRDefault="009B5EE2" w:rsidP="000E19BB">
      <w:pPr>
        <w:jc w:val="center"/>
        <w:rPr>
          <w:rFonts w:asciiTheme="minorHAnsi" w:hAnsiTheme="minorHAnsi" w:cstheme="minorHAnsi"/>
          <w:sz w:val="28"/>
          <w:szCs w:val="28"/>
        </w:rPr>
      </w:pPr>
      <w:r w:rsidRPr="00CB1161">
        <w:rPr>
          <w:rFonts w:asciiTheme="minorHAnsi" w:hAnsiTheme="minorHAnsi" w:cstheme="minorHAnsi"/>
          <w:sz w:val="28"/>
          <w:szCs w:val="28"/>
        </w:rPr>
        <w:t>Nolikums</w:t>
      </w:r>
    </w:p>
    <w:p w:rsidR="009B5EE2" w:rsidRPr="00CB1161" w:rsidRDefault="009B5EE2" w:rsidP="00603BB5">
      <w:pPr>
        <w:jc w:val="center"/>
        <w:rPr>
          <w:rFonts w:asciiTheme="minorHAnsi" w:hAnsiTheme="minorHAnsi" w:cstheme="minorHAnsi"/>
          <w:bCs/>
          <w:color w:val="FF0000"/>
          <w:sz w:val="28"/>
          <w:szCs w:val="28"/>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9B5EE2" w:rsidRPr="00C254D6" w:rsidRDefault="009B5EE2" w:rsidP="00603BB5">
      <w:pPr>
        <w:rPr>
          <w:rFonts w:asciiTheme="minorHAnsi" w:hAnsiTheme="minorHAnsi" w:cstheme="minorHAnsi"/>
          <w:bCs/>
          <w:color w:val="FF0000"/>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16613D" w:rsidRDefault="0016613D" w:rsidP="00603BB5">
      <w:pPr>
        <w:jc w:val="center"/>
        <w:rPr>
          <w:rFonts w:asciiTheme="minorHAnsi" w:hAnsiTheme="minorHAnsi" w:cstheme="minorHAnsi"/>
        </w:rPr>
      </w:pPr>
    </w:p>
    <w:p w:rsidR="009B5EE2" w:rsidRPr="00C254D6" w:rsidRDefault="00CB1161" w:rsidP="00CB1161">
      <w:pPr>
        <w:rPr>
          <w:rFonts w:asciiTheme="minorHAnsi" w:hAnsiTheme="minorHAnsi" w:cstheme="minorHAnsi"/>
        </w:rPr>
      </w:pPr>
      <w:r>
        <w:rPr>
          <w:rFonts w:asciiTheme="minorHAnsi" w:hAnsiTheme="minorHAnsi" w:cstheme="minorHAnsi"/>
        </w:rPr>
        <w:t xml:space="preserve">                                                                                      </w:t>
      </w:r>
      <w:r w:rsidR="009B5EE2" w:rsidRPr="00C254D6">
        <w:rPr>
          <w:rFonts w:asciiTheme="minorHAnsi" w:hAnsiTheme="minorHAnsi" w:cstheme="minorHAnsi"/>
        </w:rPr>
        <w:t>Nīca, 201</w:t>
      </w:r>
      <w:r w:rsidR="00887994" w:rsidRPr="00C254D6">
        <w:rPr>
          <w:rFonts w:asciiTheme="minorHAnsi" w:hAnsiTheme="minorHAnsi" w:cstheme="minorHAnsi"/>
        </w:rPr>
        <w:t>8</w:t>
      </w:r>
    </w:p>
    <w:p w:rsidR="009B5EE2" w:rsidRPr="00C254D6" w:rsidRDefault="009B5EE2" w:rsidP="00603BB5">
      <w:pPr>
        <w:jc w:val="center"/>
        <w:rPr>
          <w:rFonts w:asciiTheme="minorHAnsi" w:hAnsiTheme="minorHAnsi" w:cstheme="minorHAnsi"/>
          <w:bCs/>
        </w:rPr>
        <w:sectPr w:rsidR="009B5EE2" w:rsidRPr="00C254D6" w:rsidSect="0059534D">
          <w:headerReference w:type="default" r:id="rId8"/>
          <w:footerReference w:type="default" r:id="rId9"/>
          <w:footerReference w:type="first" r:id="rId10"/>
          <w:pgSz w:w="11907" w:h="16840" w:code="9"/>
          <w:pgMar w:top="720" w:right="720" w:bottom="720" w:left="1320" w:header="1140" w:footer="907" w:gutter="0"/>
          <w:pgNumType w:start="1"/>
          <w:cols w:space="720"/>
          <w:titlePg/>
          <w:docGrid w:linePitch="328"/>
        </w:sectPr>
      </w:pPr>
    </w:p>
    <w:p w:rsidR="00EA26BE" w:rsidRPr="00C254D6" w:rsidRDefault="009B5EE2" w:rsidP="001A5662">
      <w:pPr>
        <w:pStyle w:val="Virsraksts3"/>
        <w:numPr>
          <w:ilvl w:val="0"/>
          <w:numId w:val="0"/>
        </w:numPr>
        <w:spacing w:after="240"/>
        <w:ind w:left="357"/>
        <w:rPr>
          <w:rFonts w:asciiTheme="minorHAnsi" w:hAnsiTheme="minorHAnsi" w:cstheme="minorHAnsi"/>
          <w:b/>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C254D6">
        <w:rPr>
          <w:rFonts w:asciiTheme="minorHAnsi" w:hAnsiTheme="minorHAnsi" w:cstheme="minorHAnsi"/>
          <w:b/>
          <w:sz w:val="24"/>
          <w:szCs w:val="24"/>
        </w:rPr>
        <w:lastRenderedPageBreak/>
        <w:t xml:space="preserve">I </w:t>
      </w:r>
      <w:r w:rsidR="00EA26BE" w:rsidRPr="00C254D6">
        <w:rPr>
          <w:rFonts w:asciiTheme="minorHAnsi" w:hAnsiTheme="minorHAnsi" w:cstheme="minorHAnsi"/>
          <w:b/>
          <w:sz w:val="24"/>
          <w:szCs w:val="24"/>
        </w:rPr>
        <w:t>SADAĻA</w:t>
      </w:r>
    </w:p>
    <w:p w:rsidR="009B5EE2" w:rsidRPr="00C254D6" w:rsidRDefault="009B5EE2" w:rsidP="001A5662">
      <w:pPr>
        <w:pStyle w:val="Virsraksts3"/>
        <w:numPr>
          <w:ilvl w:val="0"/>
          <w:numId w:val="0"/>
        </w:numPr>
        <w:spacing w:after="240"/>
        <w:ind w:left="357"/>
        <w:rPr>
          <w:rFonts w:asciiTheme="minorHAnsi" w:hAnsiTheme="minorHAnsi" w:cstheme="minorHAnsi"/>
          <w:b/>
          <w:sz w:val="24"/>
          <w:szCs w:val="24"/>
        </w:rPr>
      </w:pPr>
      <w:r w:rsidRPr="00C254D6">
        <w:rPr>
          <w:rFonts w:asciiTheme="minorHAnsi" w:hAnsiTheme="minorHAnsi" w:cstheme="minorHAnsi"/>
          <w:b/>
          <w:sz w:val="24"/>
          <w:szCs w:val="24"/>
        </w:rPr>
        <w:t>VISPĀRĪGĀ INFORMĀCIJA</w:t>
      </w:r>
      <w:bookmarkEnd w:id="6"/>
      <w:bookmarkEnd w:id="7"/>
      <w:bookmarkEnd w:id="8"/>
      <w:bookmarkEnd w:id="9"/>
      <w:bookmarkEnd w:id="10"/>
      <w:bookmarkEnd w:id="11"/>
    </w:p>
    <w:p w:rsidR="009B5EE2" w:rsidRPr="00C254D6" w:rsidRDefault="009B5EE2" w:rsidP="0074566A">
      <w:pPr>
        <w:numPr>
          <w:ilvl w:val="1"/>
          <w:numId w:val="5"/>
        </w:numPr>
        <w:ind w:left="567" w:hanging="567"/>
        <w:jc w:val="both"/>
        <w:rPr>
          <w:rFonts w:asciiTheme="minorHAnsi" w:hAnsiTheme="minorHAnsi" w:cstheme="minorHAnsi"/>
          <w:bCs/>
        </w:rPr>
      </w:pPr>
      <w:bookmarkStart w:id="12" w:name="_Toc63860908"/>
      <w:bookmarkStart w:id="13" w:name="_Toc89836236"/>
      <w:bookmarkStart w:id="14" w:name="_Toc101752445"/>
      <w:bookmarkStart w:id="15" w:name="_Toc175036981"/>
      <w:bookmarkStart w:id="16" w:name="_Toc299693511"/>
      <w:r w:rsidRPr="00C254D6">
        <w:rPr>
          <w:rFonts w:asciiTheme="minorHAnsi" w:hAnsiTheme="minorHAnsi" w:cstheme="minorHAnsi"/>
        </w:rPr>
        <w:t>Iepirkuma identifikācijas numurs</w:t>
      </w:r>
      <w:bookmarkEnd w:id="12"/>
      <w:bookmarkEnd w:id="13"/>
      <w:bookmarkEnd w:id="14"/>
      <w:bookmarkEnd w:id="15"/>
      <w:r w:rsidRPr="00C254D6">
        <w:rPr>
          <w:rFonts w:asciiTheme="minorHAnsi" w:hAnsiTheme="minorHAnsi" w:cstheme="minorHAnsi"/>
        </w:rPr>
        <w:t>:</w:t>
      </w:r>
      <w:r w:rsidRPr="00C254D6">
        <w:rPr>
          <w:rFonts w:asciiTheme="minorHAnsi" w:hAnsiTheme="minorHAnsi" w:cstheme="minorHAnsi"/>
          <w:bCs/>
        </w:rPr>
        <w:t xml:space="preserve"> NND/201</w:t>
      </w:r>
      <w:r w:rsidR="00887994" w:rsidRPr="00C254D6">
        <w:rPr>
          <w:rFonts w:asciiTheme="minorHAnsi" w:hAnsiTheme="minorHAnsi" w:cstheme="minorHAnsi"/>
          <w:bCs/>
        </w:rPr>
        <w:t>8</w:t>
      </w:r>
      <w:r w:rsidRPr="00C254D6">
        <w:rPr>
          <w:rFonts w:asciiTheme="minorHAnsi" w:hAnsiTheme="minorHAnsi" w:cstheme="minorHAnsi"/>
          <w:bCs/>
        </w:rPr>
        <w:t>/</w:t>
      </w:r>
      <w:bookmarkEnd w:id="16"/>
      <w:r w:rsidR="003E7F6D">
        <w:rPr>
          <w:rFonts w:asciiTheme="minorHAnsi" w:hAnsiTheme="minorHAnsi" w:cstheme="minorHAnsi"/>
          <w:bCs/>
        </w:rPr>
        <w:t>02</w:t>
      </w:r>
    </w:p>
    <w:p w:rsidR="009B5EE2" w:rsidRPr="00C254D6" w:rsidRDefault="009B5EE2" w:rsidP="0074566A">
      <w:pPr>
        <w:ind w:left="567" w:hanging="567"/>
        <w:jc w:val="both"/>
        <w:rPr>
          <w:rFonts w:asciiTheme="minorHAnsi" w:hAnsiTheme="minorHAnsi" w:cstheme="minorHAnsi"/>
          <w:bCs/>
        </w:rPr>
      </w:pPr>
    </w:p>
    <w:p w:rsidR="009B5EE2" w:rsidRPr="00C254D6" w:rsidRDefault="009B5EE2" w:rsidP="0074566A">
      <w:pPr>
        <w:numPr>
          <w:ilvl w:val="1"/>
          <w:numId w:val="5"/>
        </w:numPr>
        <w:tabs>
          <w:tab w:val="num" w:pos="0"/>
        </w:tabs>
        <w:ind w:left="567" w:hanging="567"/>
        <w:jc w:val="both"/>
        <w:rPr>
          <w:rFonts w:asciiTheme="minorHAnsi" w:hAnsiTheme="minorHAnsi" w:cstheme="minorHAnsi"/>
        </w:rPr>
      </w:pPr>
      <w:r w:rsidRPr="00C254D6">
        <w:rPr>
          <w:rFonts w:asciiTheme="minorHAnsi" w:hAnsiTheme="minorHAnsi" w:cstheme="minorHAnsi"/>
        </w:rPr>
        <w:t xml:space="preserve">Pasūtītājs: </w:t>
      </w:r>
    </w:p>
    <w:tbl>
      <w:tblPr>
        <w:tblW w:w="8505" w:type="dxa"/>
        <w:tblInd w:w="575" w:type="dxa"/>
        <w:tblLook w:val="0000" w:firstRow="0" w:lastRow="0" w:firstColumn="0" w:lastColumn="0" w:noHBand="0" w:noVBand="0"/>
      </w:tblPr>
      <w:tblGrid>
        <w:gridCol w:w="2773"/>
        <w:gridCol w:w="5732"/>
      </w:tblGrid>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 w:val="center" w:pos="4153"/>
                <w:tab w:val="right" w:pos="8306"/>
              </w:tabs>
              <w:jc w:val="both"/>
              <w:rPr>
                <w:rFonts w:asciiTheme="minorHAnsi" w:hAnsiTheme="minorHAnsi" w:cstheme="minorHAnsi"/>
                <w:color w:val="000000"/>
              </w:rPr>
            </w:pPr>
            <w:r w:rsidRPr="00C254D6">
              <w:rPr>
                <w:rFonts w:asciiTheme="minorHAnsi" w:hAnsiTheme="minorHAnsi" w:cstheme="minorHAnsi"/>
                <w:color w:val="000000"/>
              </w:rPr>
              <w:t>Nīcas novada dome</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1A5662" w:rsidP="00C700BD">
            <w:pPr>
              <w:tabs>
                <w:tab w:val="left" w:pos="142"/>
              </w:tabs>
              <w:rPr>
                <w:rFonts w:asciiTheme="minorHAnsi" w:hAnsiTheme="minorHAnsi" w:cstheme="minorHAnsi"/>
                <w:color w:val="000000"/>
              </w:rPr>
            </w:pPr>
            <w:r>
              <w:rPr>
                <w:rFonts w:asciiTheme="minorHAnsi" w:hAnsiTheme="minorHAnsi" w:cstheme="minorHAnsi"/>
                <w:color w:val="000000"/>
              </w:rPr>
              <w:t>Bārtas iela 6, Nīca, Nīcas pagasts,</w:t>
            </w:r>
            <w:r w:rsidR="009B5EE2" w:rsidRPr="00C254D6">
              <w:rPr>
                <w:rFonts w:asciiTheme="minorHAnsi" w:hAnsiTheme="minorHAnsi" w:cstheme="minorHAnsi"/>
                <w:color w:val="000000"/>
              </w:rPr>
              <w:t xml:space="preserve"> Nīcas novads, LV-3473</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90000031531</w:t>
            </w:r>
          </w:p>
        </w:tc>
      </w:tr>
      <w:tr w:rsidR="009B5EE2" w:rsidRPr="00C254D6" w:rsidTr="00436B10">
        <w:trPr>
          <w:trHeight w:val="322"/>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6001D" w:rsidP="00C700BD">
            <w:pPr>
              <w:tabs>
                <w:tab w:val="left" w:pos="142"/>
              </w:tabs>
              <w:rPr>
                <w:rFonts w:asciiTheme="minorHAnsi" w:hAnsiTheme="minorHAnsi" w:cstheme="minorHAnsi"/>
              </w:rPr>
            </w:pPr>
            <w:r w:rsidRPr="00C254D6">
              <w:rPr>
                <w:rFonts w:asciiTheme="minorHAnsi" w:hAnsiTheme="minorHAnsi" w:cstheme="minorHAnsi"/>
              </w:rPr>
              <w:t>63469049</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63489502</w:t>
            </w:r>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425708" w:rsidP="00C700BD">
            <w:pPr>
              <w:tabs>
                <w:tab w:val="left" w:pos="142"/>
              </w:tabs>
              <w:rPr>
                <w:rFonts w:asciiTheme="minorHAnsi" w:hAnsiTheme="minorHAnsi" w:cstheme="minorHAnsi"/>
                <w:color w:val="000000"/>
              </w:rPr>
            </w:pPr>
            <w:hyperlink r:id="rId11" w:history="1">
              <w:r w:rsidR="009B5EE2" w:rsidRPr="00C254D6">
                <w:rPr>
                  <w:rFonts w:asciiTheme="minorHAnsi" w:hAnsiTheme="minorHAnsi" w:cstheme="minorHAnsi"/>
                  <w:color w:val="0000FF"/>
                  <w:u w:val="single"/>
                </w:rPr>
                <w:t>dome@nica.lv</w:t>
              </w:r>
            </w:hyperlink>
          </w:p>
        </w:tc>
      </w:tr>
      <w:tr w:rsidR="009B5EE2" w:rsidRPr="00C254D6" w:rsidTr="00436B10">
        <w:trPr>
          <w:trHeight w:val="320"/>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Katru darba dienu: 8</w:t>
            </w:r>
            <w:r w:rsidR="0096001D" w:rsidRPr="00C254D6">
              <w:rPr>
                <w:rFonts w:asciiTheme="minorHAnsi" w:hAnsiTheme="minorHAnsi" w:cstheme="minorHAnsi"/>
                <w:color w:val="000000"/>
              </w:rPr>
              <w:t>.</w:t>
            </w:r>
            <w:r w:rsidRPr="00C254D6">
              <w:rPr>
                <w:rFonts w:asciiTheme="minorHAnsi" w:hAnsiTheme="minorHAnsi" w:cstheme="minorHAnsi"/>
                <w:color w:val="000000"/>
              </w:rPr>
              <w:t xml:space="preserve">30 – </w:t>
            </w:r>
            <w:r w:rsidR="0096001D" w:rsidRPr="00C254D6">
              <w:rPr>
                <w:rFonts w:asciiTheme="minorHAnsi" w:hAnsiTheme="minorHAnsi" w:cstheme="minorHAnsi"/>
                <w:color w:val="000000"/>
              </w:rPr>
              <w:t>12.</w:t>
            </w:r>
            <w:r w:rsidRPr="00C254D6">
              <w:rPr>
                <w:rFonts w:asciiTheme="minorHAnsi" w:hAnsiTheme="minorHAnsi" w:cstheme="minorHAnsi"/>
                <w:color w:val="000000"/>
              </w:rPr>
              <w:t>00 un 12</w:t>
            </w:r>
            <w:r w:rsidR="0096001D" w:rsidRPr="00C254D6">
              <w:rPr>
                <w:rFonts w:asciiTheme="minorHAnsi" w:hAnsiTheme="minorHAnsi" w:cstheme="minorHAnsi"/>
                <w:color w:val="000000"/>
              </w:rPr>
              <w:t>.</w:t>
            </w:r>
            <w:r w:rsidRPr="00C254D6">
              <w:rPr>
                <w:rFonts w:asciiTheme="minorHAnsi" w:hAnsiTheme="minorHAnsi" w:cstheme="minorHAnsi"/>
                <w:color w:val="000000"/>
              </w:rPr>
              <w:t xml:space="preserve">30 </w:t>
            </w:r>
            <w:r w:rsidR="0096001D" w:rsidRPr="00C254D6">
              <w:rPr>
                <w:rFonts w:asciiTheme="minorHAnsi" w:hAnsiTheme="minorHAnsi" w:cstheme="minorHAnsi"/>
                <w:color w:val="000000"/>
              </w:rPr>
              <w:t>–</w:t>
            </w:r>
            <w:r w:rsidRPr="00C254D6">
              <w:rPr>
                <w:rFonts w:asciiTheme="minorHAnsi" w:hAnsiTheme="minorHAnsi" w:cstheme="minorHAnsi"/>
                <w:color w:val="000000"/>
              </w:rPr>
              <w:t xml:space="preserve"> 17</w:t>
            </w:r>
            <w:r w:rsidR="0096001D" w:rsidRPr="00C254D6">
              <w:rPr>
                <w:rFonts w:asciiTheme="minorHAnsi" w:hAnsiTheme="minorHAnsi" w:cstheme="minorHAnsi"/>
                <w:color w:val="000000"/>
              </w:rPr>
              <w:t>.</w:t>
            </w:r>
            <w:r w:rsidRPr="00C254D6">
              <w:rPr>
                <w:rFonts w:asciiTheme="minorHAnsi" w:hAnsiTheme="minorHAnsi" w:cstheme="minorHAnsi"/>
                <w:color w:val="000000"/>
              </w:rPr>
              <w:t>00, izņemot pirmdienās līdz 18</w:t>
            </w:r>
            <w:r w:rsidR="0096001D" w:rsidRPr="00C254D6">
              <w:rPr>
                <w:rFonts w:asciiTheme="minorHAnsi" w:hAnsiTheme="minorHAnsi" w:cstheme="minorHAnsi"/>
                <w:color w:val="000000"/>
              </w:rPr>
              <w:t>.</w:t>
            </w:r>
            <w:r w:rsidRPr="00C254D6">
              <w:rPr>
                <w:rFonts w:asciiTheme="minorHAnsi" w:hAnsiTheme="minorHAnsi" w:cstheme="minorHAnsi"/>
                <w:color w:val="000000"/>
              </w:rPr>
              <w:t>00, piektdienās</w:t>
            </w:r>
            <w:r w:rsidR="0096001D" w:rsidRPr="00C254D6">
              <w:rPr>
                <w:rFonts w:asciiTheme="minorHAnsi" w:hAnsiTheme="minorHAnsi" w:cstheme="minorHAnsi"/>
                <w:color w:val="000000"/>
              </w:rPr>
              <w:t xml:space="preserve"> līdz 16.</w:t>
            </w:r>
            <w:r w:rsidRPr="00C254D6">
              <w:rPr>
                <w:rFonts w:asciiTheme="minorHAnsi" w:hAnsiTheme="minorHAnsi" w:cstheme="minorHAnsi"/>
                <w:color w:val="000000"/>
              </w:rPr>
              <w:t>00</w:t>
            </w:r>
            <w:r w:rsidR="0096001D" w:rsidRPr="00C254D6">
              <w:rPr>
                <w:rFonts w:asciiTheme="minorHAnsi" w:hAnsiTheme="minorHAnsi" w:cstheme="minorHAnsi"/>
                <w:color w:val="000000"/>
              </w:rPr>
              <w:t>. Pirmssvētku dienās darba laiks saīsināts par 2 stundām.</w:t>
            </w:r>
          </w:p>
        </w:tc>
      </w:tr>
      <w:tr w:rsidR="009B5EE2" w:rsidRPr="00C254D6" w:rsidTr="00436B10">
        <w:trPr>
          <w:trHeight w:val="389"/>
        </w:trPr>
        <w:tc>
          <w:tcPr>
            <w:tcW w:w="0" w:type="auto"/>
            <w:tcBorders>
              <w:top w:val="single" w:sz="4" w:space="0" w:color="000000"/>
              <w:left w:val="single" w:sz="4" w:space="0" w:color="000000"/>
              <w:bottom w:val="single" w:sz="4" w:space="0" w:color="000000"/>
              <w:right w:val="single" w:sz="4" w:space="0" w:color="000000"/>
            </w:tcBorders>
          </w:tcPr>
          <w:p w:rsidR="009B5EE2" w:rsidRPr="00C254D6" w:rsidRDefault="009B5EE2"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9B5EE2" w:rsidRPr="00C254D6" w:rsidRDefault="00887994" w:rsidP="00C700BD">
            <w:pPr>
              <w:tabs>
                <w:tab w:val="left" w:pos="142"/>
              </w:tabs>
              <w:rPr>
                <w:rFonts w:asciiTheme="minorHAnsi" w:hAnsiTheme="minorHAnsi" w:cstheme="minorHAnsi"/>
                <w:color w:val="000000"/>
              </w:rPr>
            </w:pPr>
            <w:r w:rsidRPr="00C254D6">
              <w:rPr>
                <w:rFonts w:asciiTheme="minorHAnsi" w:hAnsiTheme="minorHAnsi" w:cstheme="minorHAnsi"/>
                <w:color w:val="000000"/>
              </w:rPr>
              <w:t xml:space="preserve">Inga </w:t>
            </w:r>
            <w:proofErr w:type="spellStart"/>
            <w:r w:rsidRPr="00C254D6">
              <w:rPr>
                <w:rFonts w:asciiTheme="minorHAnsi" w:hAnsiTheme="minorHAnsi" w:cstheme="minorHAnsi"/>
                <w:color w:val="000000"/>
              </w:rPr>
              <w:t>Vaiteika</w:t>
            </w:r>
            <w:proofErr w:type="spellEnd"/>
            <w:r w:rsidR="009B5EE2" w:rsidRPr="00C254D6">
              <w:rPr>
                <w:rFonts w:asciiTheme="minorHAnsi" w:hAnsiTheme="minorHAnsi" w:cstheme="minorHAnsi"/>
                <w:color w:val="000000"/>
              </w:rPr>
              <w:t xml:space="preserve"> – iepirkumu speciāliste, e-pasts: </w:t>
            </w:r>
            <w:hyperlink r:id="rId12" w:history="1">
              <w:r w:rsidR="009B5EE2" w:rsidRPr="00C254D6">
                <w:rPr>
                  <w:rStyle w:val="Hipersaite"/>
                  <w:rFonts w:asciiTheme="minorHAnsi" w:hAnsiTheme="minorHAnsi" w:cstheme="minorHAnsi"/>
                </w:rPr>
                <w:t>iepirkumi@nica.lv</w:t>
              </w:r>
            </w:hyperlink>
            <w:r w:rsidR="009B5EE2" w:rsidRPr="00C254D6">
              <w:rPr>
                <w:rFonts w:asciiTheme="minorHAnsi" w:hAnsiTheme="minorHAnsi" w:cstheme="minorHAnsi"/>
                <w:color w:val="000000"/>
              </w:rPr>
              <w:t>, tālr.</w:t>
            </w:r>
            <w:r w:rsidR="009B5EE2" w:rsidRPr="00C254D6">
              <w:rPr>
                <w:rFonts w:asciiTheme="minorHAnsi" w:hAnsiTheme="minorHAnsi" w:cstheme="minorHAnsi"/>
              </w:rPr>
              <w:t>25449086</w:t>
            </w:r>
          </w:p>
        </w:tc>
      </w:tr>
      <w:tr w:rsidR="007D0DA1" w:rsidRPr="00C254D6" w:rsidTr="00436B10">
        <w:trPr>
          <w:trHeight w:val="389"/>
        </w:trPr>
        <w:tc>
          <w:tcPr>
            <w:tcW w:w="0" w:type="auto"/>
            <w:tcBorders>
              <w:top w:val="single" w:sz="4" w:space="0" w:color="000000"/>
              <w:left w:val="single" w:sz="4" w:space="0" w:color="000000"/>
              <w:bottom w:val="single" w:sz="4" w:space="0" w:color="000000"/>
              <w:right w:val="single" w:sz="4" w:space="0" w:color="000000"/>
            </w:tcBorders>
          </w:tcPr>
          <w:p w:rsidR="007D0DA1" w:rsidRPr="00C254D6" w:rsidRDefault="007D0DA1" w:rsidP="007D0DA1">
            <w:pPr>
              <w:tabs>
                <w:tab w:val="left" w:pos="142"/>
              </w:tabs>
              <w:rPr>
                <w:rFonts w:asciiTheme="minorHAnsi" w:hAnsiTheme="minorHAnsi" w:cstheme="minorHAnsi"/>
                <w:color w:val="000000"/>
              </w:rPr>
            </w:pPr>
            <w:r w:rsidRPr="00C254D6">
              <w:rPr>
                <w:rFonts w:asciiTheme="minorHAnsi" w:hAnsiTheme="minorHAnsi" w:cstheme="minorHAnsi"/>
                <w:color w:val="000000"/>
              </w:rPr>
              <w:t>Tehniskās specifikācijas kontaktpersona:</w:t>
            </w:r>
          </w:p>
        </w:tc>
        <w:tc>
          <w:tcPr>
            <w:tcW w:w="5732" w:type="dxa"/>
            <w:tcBorders>
              <w:top w:val="single" w:sz="4" w:space="0" w:color="000000"/>
              <w:left w:val="single" w:sz="4" w:space="0" w:color="000000"/>
              <w:bottom w:val="single" w:sz="4" w:space="0" w:color="000000"/>
              <w:right w:val="single" w:sz="4" w:space="0" w:color="000000"/>
            </w:tcBorders>
          </w:tcPr>
          <w:p w:rsidR="007D0DA1" w:rsidRPr="00C254D6" w:rsidRDefault="007D0DA1" w:rsidP="007D0DA1">
            <w:pPr>
              <w:tabs>
                <w:tab w:val="left" w:pos="142"/>
              </w:tabs>
              <w:rPr>
                <w:rFonts w:asciiTheme="minorHAnsi" w:hAnsiTheme="minorHAnsi" w:cstheme="minorHAnsi"/>
                <w:color w:val="000000"/>
              </w:rPr>
            </w:pPr>
            <w:r w:rsidRPr="00C254D6">
              <w:rPr>
                <w:rFonts w:asciiTheme="minorHAnsi" w:hAnsiTheme="minorHAnsi" w:cstheme="minorHAnsi"/>
                <w:color w:val="000000"/>
              </w:rPr>
              <w:t>Aigars Veiss</w:t>
            </w:r>
            <w:r w:rsidR="002940C3" w:rsidRPr="00C254D6">
              <w:rPr>
                <w:rFonts w:asciiTheme="minorHAnsi" w:hAnsiTheme="minorHAnsi" w:cstheme="minorHAnsi"/>
                <w:color w:val="000000"/>
              </w:rPr>
              <w:t xml:space="preserve"> - Komunālās pārvaldes vadītājs</w:t>
            </w:r>
            <w:r w:rsidRPr="00C254D6">
              <w:rPr>
                <w:rFonts w:asciiTheme="minorHAnsi" w:hAnsiTheme="minorHAnsi" w:cstheme="minorHAnsi"/>
                <w:color w:val="000000"/>
              </w:rPr>
              <w:t xml:space="preserve">, tālr.25622860 , </w:t>
            </w:r>
            <w:hyperlink r:id="rId13" w:history="1">
              <w:r w:rsidRPr="00C254D6">
                <w:rPr>
                  <w:rStyle w:val="Hipersaite"/>
                  <w:rFonts w:asciiTheme="minorHAnsi" w:hAnsiTheme="minorHAnsi" w:cstheme="minorHAnsi"/>
                </w:rPr>
                <w:t>aigars.veiss@nica.lv</w:t>
              </w:r>
            </w:hyperlink>
          </w:p>
        </w:tc>
      </w:tr>
    </w:tbl>
    <w:p w:rsidR="009B5EE2" w:rsidRPr="00C254D6" w:rsidRDefault="009B5EE2" w:rsidP="0074566A">
      <w:pPr>
        <w:ind w:left="567" w:hanging="567"/>
        <w:jc w:val="both"/>
        <w:rPr>
          <w:rFonts w:asciiTheme="minorHAnsi" w:hAnsiTheme="minorHAnsi" w:cstheme="minorHAnsi"/>
          <w:bCs/>
        </w:rPr>
      </w:pPr>
    </w:p>
    <w:p w:rsidR="008A10BE" w:rsidRPr="00C254D6" w:rsidRDefault="009B5EE2" w:rsidP="0074566A">
      <w:pPr>
        <w:numPr>
          <w:ilvl w:val="1"/>
          <w:numId w:val="5"/>
        </w:numPr>
        <w:ind w:left="567" w:hanging="567"/>
        <w:jc w:val="both"/>
        <w:rPr>
          <w:rFonts w:asciiTheme="minorHAnsi" w:hAnsiTheme="minorHAnsi" w:cstheme="minorHAnsi"/>
          <w:bCs/>
          <w:color w:val="FF0000"/>
        </w:rPr>
      </w:pPr>
      <w:bookmarkStart w:id="17" w:name="_Toc299693513"/>
      <w:r w:rsidRPr="00C254D6">
        <w:rPr>
          <w:rFonts w:asciiTheme="minorHAnsi" w:hAnsiTheme="minorHAnsi" w:cstheme="minorHAnsi"/>
        </w:rPr>
        <w:t>Iepirkuma procedūras veids</w:t>
      </w:r>
      <w:r w:rsidRPr="00C254D6">
        <w:rPr>
          <w:rFonts w:asciiTheme="minorHAnsi" w:hAnsiTheme="minorHAnsi" w:cstheme="minorHAnsi"/>
          <w:bCs/>
        </w:rPr>
        <w:t xml:space="preserve">: </w:t>
      </w:r>
      <w:r w:rsidR="002D1BB6" w:rsidRPr="00C254D6">
        <w:rPr>
          <w:rFonts w:asciiTheme="minorHAnsi" w:hAnsiTheme="minorHAnsi" w:cstheme="minorHAnsi"/>
          <w:bCs/>
        </w:rPr>
        <w:t>atklāts konkurss (turpmāk tekstā - Konkurss) ir iepirkumu procedūra saskaņā ar Publisko iepirkumu likuma</w:t>
      </w:r>
      <w:r w:rsidR="00A3716D" w:rsidRPr="00C254D6">
        <w:rPr>
          <w:rStyle w:val="Vresatsauce"/>
          <w:rFonts w:asciiTheme="minorHAnsi" w:hAnsiTheme="minorHAnsi" w:cstheme="minorHAnsi"/>
          <w:bCs/>
        </w:rPr>
        <w:footnoteReference w:id="1"/>
      </w:r>
      <w:r w:rsidR="00436B10">
        <w:rPr>
          <w:rFonts w:asciiTheme="minorHAnsi" w:hAnsiTheme="minorHAnsi" w:cstheme="minorHAnsi"/>
          <w:bCs/>
        </w:rPr>
        <w:t xml:space="preserve"> </w:t>
      </w:r>
      <w:r w:rsidR="002D1BB6" w:rsidRPr="00C254D6">
        <w:rPr>
          <w:rFonts w:asciiTheme="minorHAnsi" w:hAnsiTheme="minorHAnsi" w:cstheme="minorHAnsi"/>
          <w:bCs/>
        </w:rPr>
        <w:t>(turpmāk tekstā - PIL) 8.panta pirmās daļas 1.punktu un Ministru kabineta 2017.gada 28.februāra noteikumu Nr.107 “Iepirkuma procedūru un metu konkursu norises kārtība”</w:t>
      </w:r>
      <w:bookmarkStart w:id="18" w:name="_Toc299693514"/>
      <w:bookmarkEnd w:id="17"/>
      <w:r w:rsidR="00A3716D" w:rsidRPr="00C254D6">
        <w:rPr>
          <w:rStyle w:val="Vresatsauce"/>
          <w:rFonts w:asciiTheme="minorHAnsi" w:hAnsiTheme="minorHAnsi" w:cstheme="minorHAnsi"/>
          <w:bCs/>
        </w:rPr>
        <w:footnoteReference w:id="2"/>
      </w:r>
      <w:r w:rsidR="002D1BB6" w:rsidRPr="00C254D6">
        <w:rPr>
          <w:rFonts w:asciiTheme="minorHAnsi" w:hAnsiTheme="minorHAnsi" w:cstheme="minorHAnsi"/>
          <w:bCs/>
        </w:rPr>
        <w:t>.</w:t>
      </w:r>
    </w:p>
    <w:p w:rsidR="008A10BE" w:rsidRPr="00C254D6" w:rsidRDefault="008A10BE" w:rsidP="0074566A">
      <w:pPr>
        <w:ind w:left="567" w:hanging="567"/>
        <w:jc w:val="both"/>
        <w:rPr>
          <w:rFonts w:asciiTheme="minorHAnsi" w:hAnsiTheme="minorHAnsi" w:cstheme="minorHAnsi"/>
          <w:bCs/>
          <w:color w:val="FF0000"/>
        </w:rPr>
      </w:pPr>
    </w:p>
    <w:p w:rsidR="009B5EE2" w:rsidRPr="00C254D6" w:rsidRDefault="009B5EE2" w:rsidP="0074566A">
      <w:pPr>
        <w:numPr>
          <w:ilvl w:val="1"/>
          <w:numId w:val="5"/>
        </w:numPr>
        <w:ind w:left="567" w:hanging="567"/>
        <w:jc w:val="both"/>
        <w:rPr>
          <w:rFonts w:asciiTheme="minorHAnsi" w:hAnsiTheme="minorHAnsi" w:cstheme="minorHAnsi"/>
          <w:bCs/>
          <w:color w:val="FF0000"/>
        </w:rPr>
      </w:pPr>
      <w:r w:rsidRPr="00C254D6">
        <w:rPr>
          <w:rFonts w:asciiTheme="minorHAnsi" w:hAnsiTheme="minorHAnsi" w:cstheme="minorHAnsi"/>
          <w:color w:val="000000"/>
        </w:rPr>
        <w:t>Iepirkumu komisija:</w:t>
      </w:r>
      <w:r w:rsidRPr="00C254D6">
        <w:rPr>
          <w:rFonts w:asciiTheme="minorHAnsi" w:hAnsiTheme="minorHAnsi" w:cstheme="minorHAnsi"/>
          <w:bCs/>
          <w:color w:val="000000"/>
        </w:rPr>
        <w:t xml:space="preserve"> Iepirkumu organizē ar </w:t>
      </w:r>
      <w:r w:rsidRPr="00C254D6">
        <w:rPr>
          <w:rFonts w:asciiTheme="minorHAnsi" w:hAnsiTheme="minorHAnsi" w:cstheme="minorHAnsi"/>
          <w:bCs/>
        </w:rPr>
        <w:t xml:space="preserve">Nīcas novada domes </w:t>
      </w:r>
      <w:r w:rsidRPr="00C254D6">
        <w:rPr>
          <w:rFonts w:asciiTheme="minorHAnsi" w:hAnsiTheme="minorHAnsi" w:cstheme="minorHAnsi"/>
          <w:bCs/>
          <w:color w:val="000000"/>
        </w:rPr>
        <w:t xml:space="preserve">2014.gada 24.septembra </w:t>
      </w:r>
      <w:r w:rsidRPr="00C254D6">
        <w:rPr>
          <w:rFonts w:asciiTheme="minorHAnsi" w:hAnsiTheme="minorHAnsi" w:cstheme="minorHAnsi"/>
          <w:bCs/>
        </w:rPr>
        <w:t xml:space="preserve">rīkojumu </w:t>
      </w:r>
      <w:r w:rsidRPr="00C254D6">
        <w:rPr>
          <w:rFonts w:asciiTheme="minorHAnsi" w:hAnsiTheme="minorHAnsi" w:cstheme="minorHAnsi"/>
          <w:bCs/>
          <w:color w:val="000000"/>
        </w:rPr>
        <w:t>Nr.2.1</w:t>
      </w:r>
      <w:r w:rsidR="003C434C">
        <w:rPr>
          <w:rFonts w:asciiTheme="minorHAnsi" w:hAnsiTheme="minorHAnsi" w:cstheme="minorHAnsi"/>
          <w:bCs/>
          <w:color w:val="000000"/>
        </w:rPr>
        <w:t>.5</w:t>
      </w:r>
      <w:r w:rsidRPr="00C254D6">
        <w:rPr>
          <w:rFonts w:asciiTheme="minorHAnsi" w:hAnsiTheme="minorHAnsi" w:cstheme="minorHAnsi"/>
          <w:bCs/>
          <w:color w:val="000000"/>
        </w:rPr>
        <w:t>/86 izveidota Iepirkumu komisija</w:t>
      </w:r>
      <w:r w:rsidR="008A10BE" w:rsidRPr="00C254D6">
        <w:rPr>
          <w:rFonts w:asciiTheme="minorHAnsi" w:hAnsiTheme="minorHAnsi" w:cstheme="minorHAnsi"/>
          <w:bCs/>
          <w:color w:val="000000"/>
        </w:rPr>
        <w:t>,</w:t>
      </w:r>
      <w:r w:rsidR="008A10BE" w:rsidRPr="00C254D6">
        <w:rPr>
          <w:rFonts w:asciiTheme="minorHAnsi" w:hAnsiTheme="minorHAnsi" w:cstheme="minorHAnsi"/>
        </w:rPr>
        <w:t xml:space="preserve"> </w:t>
      </w:r>
      <w:r w:rsidR="008A10BE" w:rsidRPr="00C254D6">
        <w:rPr>
          <w:rFonts w:asciiTheme="minorHAnsi" w:hAnsiTheme="minorHAnsi" w:cstheme="minorHAnsi"/>
          <w:bCs/>
          <w:color w:val="000000"/>
        </w:rPr>
        <w:t>ņemot vērā 2017.</w:t>
      </w:r>
      <w:r w:rsidR="003C434C">
        <w:rPr>
          <w:rFonts w:asciiTheme="minorHAnsi" w:hAnsiTheme="minorHAnsi" w:cstheme="minorHAnsi"/>
          <w:bCs/>
          <w:color w:val="000000"/>
        </w:rPr>
        <w:t>gada 28.</w:t>
      </w:r>
      <w:r w:rsidR="008A10BE" w:rsidRPr="00C254D6">
        <w:rPr>
          <w:rFonts w:asciiTheme="minorHAnsi" w:hAnsiTheme="minorHAnsi" w:cstheme="minorHAnsi"/>
          <w:bCs/>
          <w:color w:val="000000"/>
        </w:rPr>
        <w:t>februāra rīkojumu Nr.2.1.5/34</w:t>
      </w:r>
      <w:r w:rsidR="001B33DD" w:rsidRPr="00C254D6">
        <w:rPr>
          <w:rFonts w:asciiTheme="minorHAnsi" w:hAnsiTheme="minorHAnsi" w:cstheme="minorHAnsi"/>
          <w:bCs/>
          <w:color w:val="000000"/>
        </w:rPr>
        <w:t xml:space="preserve"> un 2017.gada 16.jūnija rīkojumu Nr.2.1.5/87</w:t>
      </w:r>
      <w:r w:rsidR="008A10BE" w:rsidRPr="00C254D6">
        <w:rPr>
          <w:rFonts w:asciiTheme="minorHAnsi" w:hAnsiTheme="minorHAnsi" w:cstheme="minorHAnsi"/>
          <w:bCs/>
          <w:color w:val="000000"/>
        </w:rPr>
        <w:t xml:space="preserve"> par izmaiņām iepirkumu komisijas sastāvā </w:t>
      </w:r>
      <w:r w:rsidRPr="00C254D6">
        <w:rPr>
          <w:rFonts w:asciiTheme="minorHAnsi" w:hAnsiTheme="minorHAnsi" w:cstheme="minorHAnsi"/>
          <w:bCs/>
          <w:color w:val="000000"/>
        </w:rPr>
        <w:t xml:space="preserve"> (turpmāk tekstā - Komisija).</w:t>
      </w:r>
    </w:p>
    <w:p w:rsidR="009B5EE2" w:rsidRPr="00C254D6" w:rsidRDefault="009B5EE2" w:rsidP="0074566A">
      <w:pPr>
        <w:ind w:left="567" w:hanging="567"/>
        <w:jc w:val="both"/>
        <w:rPr>
          <w:rFonts w:asciiTheme="minorHAnsi" w:hAnsiTheme="minorHAnsi" w:cstheme="minorHAnsi"/>
          <w:bCs/>
          <w:color w:val="FF0000"/>
        </w:rPr>
      </w:pPr>
    </w:p>
    <w:p w:rsidR="009B5EE2" w:rsidRPr="00C254D6" w:rsidRDefault="009B5EE2" w:rsidP="0074566A">
      <w:pPr>
        <w:numPr>
          <w:ilvl w:val="1"/>
          <w:numId w:val="5"/>
        </w:numPr>
        <w:ind w:left="567" w:hanging="567"/>
        <w:jc w:val="both"/>
        <w:rPr>
          <w:rFonts w:asciiTheme="minorHAnsi" w:hAnsiTheme="minorHAnsi" w:cstheme="minorHAnsi"/>
          <w:bCs/>
          <w:color w:val="FF0000"/>
        </w:rPr>
      </w:pPr>
      <w:r w:rsidRPr="00C254D6">
        <w:rPr>
          <w:rFonts w:asciiTheme="minorHAnsi" w:hAnsiTheme="minorHAnsi" w:cstheme="minorHAnsi"/>
        </w:rPr>
        <w:t>Piegādātājs:</w:t>
      </w:r>
      <w:r w:rsidRPr="00C254D6">
        <w:rPr>
          <w:rFonts w:asciiTheme="minorHAnsi" w:hAnsiTheme="minorHAnsi" w:cstheme="minorHAnsi"/>
          <w:bCs/>
        </w:rPr>
        <w:t xml:space="preserve"> Fiziskā vai juridiskā persona, šādu personu apvienība jebkurā to kombinācijā, kas attiecīgi piedāvā </w:t>
      </w:r>
      <w:r w:rsidR="008452FE" w:rsidRPr="00C254D6">
        <w:rPr>
          <w:rFonts w:asciiTheme="minorHAnsi" w:hAnsiTheme="minorHAnsi" w:cstheme="minorHAnsi"/>
          <w:bCs/>
        </w:rPr>
        <w:t xml:space="preserve">tirgū </w:t>
      </w:r>
      <w:r w:rsidR="006315D6" w:rsidRPr="00C254D6">
        <w:rPr>
          <w:rFonts w:asciiTheme="minorHAnsi" w:hAnsiTheme="minorHAnsi" w:cstheme="minorHAnsi"/>
          <w:bCs/>
        </w:rPr>
        <w:t>piegādāt preces.</w:t>
      </w:r>
    </w:p>
    <w:p w:rsidR="009B5EE2" w:rsidRPr="00C254D6" w:rsidRDefault="009B5EE2" w:rsidP="0074566A">
      <w:pPr>
        <w:pStyle w:val="Sarakstarindkopa"/>
        <w:ind w:left="567" w:hanging="567"/>
        <w:rPr>
          <w:rFonts w:asciiTheme="minorHAnsi" w:hAnsiTheme="minorHAnsi" w:cstheme="minorHAnsi"/>
          <w:b w:val="0"/>
          <w:bCs w:val="0"/>
          <w:color w:val="FF0000"/>
          <w:sz w:val="24"/>
          <w:szCs w:val="24"/>
        </w:rPr>
      </w:pPr>
    </w:p>
    <w:p w:rsidR="009B5EE2" w:rsidRPr="00C254D6" w:rsidRDefault="009B5EE2" w:rsidP="0074566A">
      <w:pPr>
        <w:numPr>
          <w:ilvl w:val="1"/>
          <w:numId w:val="5"/>
        </w:numPr>
        <w:ind w:left="567" w:hanging="567"/>
        <w:jc w:val="both"/>
        <w:rPr>
          <w:rFonts w:asciiTheme="minorHAnsi" w:hAnsiTheme="minorHAnsi" w:cstheme="minorHAnsi"/>
          <w:bCs/>
          <w:color w:val="FF0000"/>
        </w:rPr>
      </w:pPr>
      <w:r w:rsidRPr="00C254D6">
        <w:rPr>
          <w:rFonts w:asciiTheme="minorHAnsi" w:hAnsiTheme="minorHAnsi" w:cstheme="minorHAnsi"/>
        </w:rPr>
        <w:t>Pretendents:</w:t>
      </w:r>
      <w:r w:rsidRPr="00C254D6">
        <w:rPr>
          <w:rFonts w:asciiTheme="minorHAnsi" w:hAnsiTheme="minorHAnsi" w:cstheme="minorHAnsi"/>
          <w:bCs/>
        </w:rPr>
        <w:t xml:space="preserve"> piegādātājs, kurš ir iesniedzis piedāvājumu.</w:t>
      </w:r>
    </w:p>
    <w:p w:rsidR="009B5EE2" w:rsidRPr="00C254D6" w:rsidRDefault="009B5EE2" w:rsidP="0074566A">
      <w:pPr>
        <w:ind w:left="567" w:hanging="567"/>
        <w:jc w:val="both"/>
        <w:rPr>
          <w:rFonts w:asciiTheme="minorHAnsi" w:hAnsiTheme="minorHAnsi" w:cstheme="minorHAnsi"/>
          <w:bCs/>
          <w:color w:val="FF0000"/>
        </w:rPr>
      </w:pPr>
    </w:p>
    <w:p w:rsidR="007A350C" w:rsidRPr="00C254D6" w:rsidRDefault="007A350C" w:rsidP="0074566A">
      <w:pPr>
        <w:numPr>
          <w:ilvl w:val="1"/>
          <w:numId w:val="5"/>
        </w:numPr>
        <w:tabs>
          <w:tab w:val="num" w:pos="709"/>
        </w:tabs>
        <w:ind w:left="567" w:hanging="567"/>
        <w:jc w:val="both"/>
        <w:rPr>
          <w:rFonts w:asciiTheme="minorHAnsi" w:hAnsiTheme="minorHAnsi" w:cstheme="minorHAnsi"/>
          <w:bCs/>
          <w:color w:val="FF0000"/>
        </w:rPr>
      </w:pPr>
      <w:r w:rsidRPr="00C254D6">
        <w:rPr>
          <w:rFonts w:asciiTheme="minorHAnsi" w:hAnsiTheme="minorHAnsi" w:cstheme="minorHAnsi"/>
          <w:bCs/>
        </w:rPr>
        <w:t xml:space="preserve">Ja piedāvājumu iesniedz fizisko vai juridisko personu apvienība jebkurā to kombinācijā (turpmāk – </w:t>
      </w:r>
      <w:r w:rsidRPr="00C254D6">
        <w:rPr>
          <w:rFonts w:asciiTheme="minorHAnsi" w:hAnsiTheme="minorHAnsi" w:cstheme="minorHAnsi"/>
          <w:b/>
          <w:bCs/>
        </w:rPr>
        <w:t>piegādātāju apvienība</w:t>
      </w:r>
      <w:r w:rsidRPr="00C254D6">
        <w:rPr>
          <w:rFonts w:asciiTheme="minorHAnsi" w:hAnsiTheme="minorHAnsi" w:cstheme="minorHAnsi"/>
          <w:bCs/>
        </w:rPr>
        <w:t xml:space="preserve">), piedāvājumā jānorāda persona, kura pārstāv piegādātāju apvienību Konkursā, kā arī katras personas atbildības apjoms, t.i., personu apvienības dalībnieku vienošanās, ko parakstījuši visu personu apvienības dalībnieku pārstāvji ar tiesībām pārstāvēt konkrēto personu apvienības dalībnieku. Vienošanās jānorāda personu apvienības izveidošanas mērķis un darbības laiks, vadošais personu apvienības dalībnieks, tā pilnvarotā pārstāvja vārds, uzvārds un pilnvara, kas apliecina pilnvarotā pārstāvja tiesības pārstāvēt personu apvienību, aizstāvēt tās intereses iepirkumu procedūras ietvaros, personu apvienības vārdā parakstīt dokumentus, </w:t>
      </w:r>
      <w:r w:rsidRPr="00C254D6">
        <w:rPr>
          <w:rFonts w:asciiTheme="minorHAnsi" w:hAnsiTheme="minorHAnsi" w:cstheme="minorHAnsi"/>
          <w:bCs/>
        </w:rPr>
        <w:lastRenderedPageBreak/>
        <w:t>iesniegt piedāvājumu, parakstīt piegādes līgumu, kā arī veikt personu apvienības vārdā citas darbības, kas minētas šajā līgumā vai tā sakarā. Paredzēt solidāro atbildību līgumsaistību izpildē un norādīt kādā apjomā sniegs pakalpojumu katrs no apvienības dalībniekiem, pievienojot personu apvienības apliecinājumu (paraksta visu personu apvienības dalībnieku personas ar pārstāvības tiesībām), ka personu apvienība tiks reģistrēta Latvijas Republikas komercreģistrā līdz piegādes līguma noslēgšanas dienai.</w:t>
      </w:r>
    </w:p>
    <w:p w:rsidR="007A350C" w:rsidRPr="00C254D6" w:rsidRDefault="007A350C" w:rsidP="0074566A">
      <w:pPr>
        <w:pStyle w:val="Sarakstarindkopa"/>
        <w:ind w:left="567" w:hanging="567"/>
        <w:rPr>
          <w:rFonts w:asciiTheme="minorHAnsi" w:hAnsiTheme="minorHAnsi" w:cstheme="minorHAnsi"/>
          <w:b w:val="0"/>
          <w:bCs w:val="0"/>
          <w:sz w:val="24"/>
          <w:szCs w:val="24"/>
        </w:rPr>
      </w:pPr>
    </w:p>
    <w:p w:rsidR="009B5EE2" w:rsidRPr="00C254D6" w:rsidRDefault="009B5EE2" w:rsidP="0074566A">
      <w:pPr>
        <w:numPr>
          <w:ilvl w:val="1"/>
          <w:numId w:val="5"/>
        </w:numPr>
        <w:ind w:left="567" w:hanging="567"/>
        <w:jc w:val="both"/>
        <w:rPr>
          <w:rFonts w:asciiTheme="minorHAnsi" w:hAnsiTheme="minorHAnsi" w:cstheme="minorHAnsi"/>
          <w:bCs/>
          <w:color w:val="FF0000"/>
        </w:rPr>
      </w:pPr>
      <w:r w:rsidRPr="00C254D6">
        <w:rPr>
          <w:rFonts w:asciiTheme="minorHAnsi" w:hAnsiTheme="minorHAnsi" w:cstheme="minorHAnsi"/>
          <w:bCs/>
        </w:rPr>
        <w:t>Pretendents iepirkuma līguma izpildē ir tie</w:t>
      </w:r>
      <w:r w:rsidR="007A350C" w:rsidRPr="00C254D6">
        <w:rPr>
          <w:rFonts w:asciiTheme="minorHAnsi" w:hAnsiTheme="minorHAnsi" w:cstheme="minorHAnsi"/>
          <w:bCs/>
        </w:rPr>
        <w:t xml:space="preserve">sīgs piesaistīt apakšuzņēmējus saskaņā ar </w:t>
      </w:r>
      <w:bookmarkStart w:id="19" w:name="_Hlk478982523"/>
      <w:r w:rsidR="00257F76" w:rsidRPr="00C254D6">
        <w:rPr>
          <w:rFonts w:asciiTheme="minorHAnsi" w:hAnsiTheme="minorHAnsi" w:cstheme="minorHAnsi"/>
          <w:bCs/>
        </w:rPr>
        <w:t>Publisko iepirkumu likum</w:t>
      </w:r>
      <w:r w:rsidR="003C434C">
        <w:rPr>
          <w:rFonts w:asciiTheme="minorHAnsi" w:hAnsiTheme="minorHAnsi" w:cstheme="minorHAnsi"/>
          <w:bCs/>
        </w:rPr>
        <w:t>a</w:t>
      </w:r>
      <w:r w:rsidR="00257F76" w:rsidRPr="00C254D6">
        <w:rPr>
          <w:rFonts w:asciiTheme="minorHAnsi" w:hAnsiTheme="minorHAnsi" w:cstheme="minorHAnsi"/>
          <w:bCs/>
        </w:rPr>
        <w:t xml:space="preserve"> 63. pantu.</w:t>
      </w:r>
    </w:p>
    <w:bookmarkEnd w:id="19"/>
    <w:p w:rsidR="009B5EE2" w:rsidRPr="00C254D6" w:rsidRDefault="009B5EE2" w:rsidP="0074566A">
      <w:pPr>
        <w:ind w:left="567" w:hanging="567"/>
        <w:jc w:val="both"/>
        <w:rPr>
          <w:rFonts w:asciiTheme="minorHAnsi" w:hAnsiTheme="minorHAnsi" w:cstheme="minorHAnsi"/>
          <w:bCs/>
          <w:color w:val="FF0000"/>
        </w:rPr>
      </w:pPr>
    </w:p>
    <w:p w:rsidR="009B5EE2" w:rsidRPr="00C254D6" w:rsidRDefault="009B5EE2" w:rsidP="0074566A">
      <w:pPr>
        <w:pStyle w:val="Sarakstarindkopa"/>
        <w:numPr>
          <w:ilvl w:val="1"/>
          <w:numId w:val="5"/>
        </w:numPr>
        <w:tabs>
          <w:tab w:val="clear" w:pos="1004"/>
        </w:tabs>
        <w:ind w:left="567" w:hanging="567"/>
        <w:jc w:val="both"/>
        <w:rPr>
          <w:rFonts w:asciiTheme="minorHAnsi" w:hAnsiTheme="minorHAnsi" w:cstheme="minorHAnsi"/>
          <w:b w:val="0"/>
          <w:color w:val="FF0000"/>
          <w:sz w:val="24"/>
          <w:szCs w:val="24"/>
        </w:rPr>
      </w:pPr>
      <w:r w:rsidRPr="00C254D6">
        <w:rPr>
          <w:rFonts w:asciiTheme="minorHAnsi" w:hAnsiTheme="minorHAnsi" w:cstheme="minorHAnsi"/>
          <w:b w:val="0"/>
          <w:sz w:val="24"/>
          <w:szCs w:val="24"/>
        </w:rPr>
        <w:t>Visiem pretendentiem piemēro vienādus noteikumus.</w:t>
      </w:r>
    </w:p>
    <w:p w:rsidR="009B5EE2" w:rsidRPr="00C254D6" w:rsidRDefault="009B5EE2" w:rsidP="0074566A">
      <w:pPr>
        <w:ind w:left="567" w:hanging="567"/>
        <w:jc w:val="both"/>
        <w:rPr>
          <w:rFonts w:asciiTheme="minorHAnsi" w:hAnsiTheme="minorHAnsi" w:cstheme="minorHAnsi"/>
          <w:bCs/>
          <w:color w:val="FF0000"/>
        </w:rPr>
      </w:pPr>
    </w:p>
    <w:p w:rsidR="009B5EE2" w:rsidRPr="00C254D6" w:rsidRDefault="009B5EE2" w:rsidP="0074566A">
      <w:pPr>
        <w:numPr>
          <w:ilvl w:val="1"/>
          <w:numId w:val="5"/>
        </w:numPr>
        <w:tabs>
          <w:tab w:val="num" w:pos="426"/>
        </w:tabs>
        <w:ind w:left="567" w:hanging="567"/>
        <w:jc w:val="both"/>
        <w:rPr>
          <w:rFonts w:asciiTheme="minorHAnsi" w:hAnsiTheme="minorHAnsi" w:cstheme="minorHAnsi"/>
          <w:bCs/>
          <w:color w:val="FF0000"/>
        </w:rPr>
      </w:pPr>
      <w:r w:rsidRPr="00C254D6">
        <w:rPr>
          <w:rFonts w:asciiTheme="minorHAnsi" w:hAnsiTheme="minorHAnsi" w:cstheme="minorHAnsi"/>
        </w:rPr>
        <w:t>Līgumcen</w:t>
      </w:r>
      <w:r w:rsidRPr="00C254D6">
        <w:rPr>
          <w:rFonts w:asciiTheme="minorHAnsi" w:hAnsiTheme="minorHAnsi" w:cstheme="minorHAnsi"/>
          <w:bCs/>
        </w:rPr>
        <w:t>a - kopējā samaksa par līguma izpildi, ietverot visus piemērojamos nodokļus, izņemot pievienotās vērtības nodokli</w:t>
      </w:r>
      <w:bookmarkEnd w:id="18"/>
      <w:r w:rsidRPr="00C254D6">
        <w:rPr>
          <w:rFonts w:asciiTheme="minorHAnsi" w:hAnsiTheme="minorHAnsi" w:cstheme="minorHAnsi"/>
          <w:bCs/>
        </w:rPr>
        <w:t>.</w:t>
      </w:r>
    </w:p>
    <w:p w:rsidR="009B5EE2" w:rsidRPr="00C254D6" w:rsidRDefault="009B5EE2" w:rsidP="0074566A">
      <w:pPr>
        <w:ind w:left="567" w:hanging="567"/>
        <w:jc w:val="both"/>
        <w:rPr>
          <w:rFonts w:asciiTheme="minorHAnsi" w:hAnsiTheme="minorHAnsi" w:cstheme="minorHAnsi"/>
          <w:bCs/>
          <w:color w:val="FF0000"/>
        </w:rPr>
      </w:pPr>
    </w:p>
    <w:p w:rsidR="009B5EE2" w:rsidRPr="00C254D6" w:rsidRDefault="009B5EE2" w:rsidP="0074566A">
      <w:pPr>
        <w:numPr>
          <w:ilvl w:val="1"/>
          <w:numId w:val="5"/>
        </w:numPr>
        <w:tabs>
          <w:tab w:val="num" w:pos="426"/>
        </w:tabs>
        <w:ind w:left="567" w:hanging="567"/>
        <w:jc w:val="both"/>
        <w:rPr>
          <w:rFonts w:asciiTheme="minorHAnsi" w:hAnsiTheme="minorHAnsi" w:cstheme="minorHAnsi"/>
          <w:bCs/>
          <w:color w:val="FF0000"/>
        </w:rPr>
      </w:pPr>
      <w:r w:rsidRPr="00C254D6">
        <w:rPr>
          <w:rFonts w:asciiTheme="minorHAnsi" w:hAnsiTheme="minorHAnsi" w:cstheme="minorHAnsi"/>
          <w:color w:val="000000"/>
        </w:rPr>
        <w:t xml:space="preserve">Iepirkumu procedūras dokumentu sastāvā ietilpst šis iepirkuma nolikums ar pielikumiem (turpmāk- </w:t>
      </w:r>
      <w:r w:rsidRPr="00C254D6">
        <w:rPr>
          <w:rFonts w:asciiTheme="minorHAnsi" w:hAnsiTheme="minorHAnsi" w:cstheme="minorHAnsi"/>
        </w:rPr>
        <w:t>Konkursa Nolikums):</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Pretendenta pieteikums dalībai konkursā veidlapa (pielikums Nr.1);</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Tehniskā piedāvājuma veidlapa (pielikums Nr.2);</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Finanšu piedāvājums 1.iepirkuma daļai  veidlapa (pielikums Nr.3);</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Finanšu piedāvājums 2.iepirkuma daļai veidlapa (pielikums Nr.4);</w:t>
      </w:r>
    </w:p>
    <w:p w:rsidR="00934045" w:rsidRPr="00C254D6" w:rsidRDefault="00934045" w:rsidP="0074566A">
      <w:pPr>
        <w:numPr>
          <w:ilvl w:val="2"/>
          <w:numId w:val="5"/>
        </w:numPr>
        <w:ind w:left="1134" w:hanging="709"/>
        <w:jc w:val="both"/>
        <w:rPr>
          <w:rFonts w:asciiTheme="minorHAnsi" w:hAnsiTheme="minorHAnsi" w:cstheme="minorHAnsi"/>
          <w:bCs/>
        </w:rPr>
      </w:pPr>
      <w:r w:rsidRPr="00C254D6">
        <w:rPr>
          <w:rFonts w:asciiTheme="minorHAnsi" w:hAnsiTheme="minorHAnsi" w:cstheme="minorHAnsi"/>
          <w:bCs/>
        </w:rPr>
        <w:t>Finanšu piedāvājums 3.iepirkuma daļai veidlapa (pielikums Nr.5);</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color w:val="000000"/>
        </w:rPr>
        <w:t xml:space="preserve">Pretendenta Degvielas uzpildes staciju saraksts (turpmāk tekstā DUS) veidlapa </w:t>
      </w:r>
      <w:r w:rsidRPr="00C254D6">
        <w:rPr>
          <w:rFonts w:asciiTheme="minorHAnsi" w:hAnsiTheme="minorHAnsi" w:cstheme="minorHAnsi"/>
          <w:bCs/>
        </w:rPr>
        <w:t>(pielikums Nr.</w:t>
      </w:r>
      <w:r w:rsidR="00934045" w:rsidRPr="00C254D6">
        <w:rPr>
          <w:rFonts w:asciiTheme="minorHAnsi" w:hAnsiTheme="minorHAnsi" w:cstheme="minorHAnsi"/>
          <w:bCs/>
        </w:rPr>
        <w:t>6</w:t>
      </w:r>
      <w:r w:rsidRPr="00C254D6">
        <w:rPr>
          <w:rFonts w:asciiTheme="minorHAnsi" w:hAnsiTheme="minorHAnsi" w:cstheme="minorHAnsi"/>
          <w:bCs/>
        </w:rPr>
        <w:t>);</w:t>
      </w:r>
    </w:p>
    <w:p w:rsidR="009B5EE2" w:rsidRPr="00C254D6" w:rsidRDefault="009B5EE2" w:rsidP="0074566A">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Pretendenta degvielas cenas 1.iepirkuma daļai  DUS katrai dienai veidlapa (pielikums Nr.</w:t>
      </w:r>
      <w:r w:rsidR="00934045" w:rsidRPr="00C254D6">
        <w:rPr>
          <w:rFonts w:asciiTheme="minorHAnsi" w:hAnsiTheme="minorHAnsi" w:cstheme="minorHAnsi"/>
          <w:bCs/>
        </w:rPr>
        <w:t>7</w:t>
      </w:r>
      <w:r w:rsidRPr="00C254D6">
        <w:rPr>
          <w:rFonts w:asciiTheme="minorHAnsi" w:hAnsiTheme="minorHAnsi" w:cstheme="minorHAnsi"/>
          <w:bCs/>
        </w:rPr>
        <w:t>);</w:t>
      </w:r>
    </w:p>
    <w:p w:rsidR="00A06960" w:rsidRPr="001B35E3" w:rsidRDefault="009B5EE2" w:rsidP="001B35E3">
      <w:pPr>
        <w:numPr>
          <w:ilvl w:val="2"/>
          <w:numId w:val="5"/>
        </w:numPr>
        <w:ind w:left="1134" w:hanging="709"/>
        <w:jc w:val="both"/>
        <w:rPr>
          <w:rFonts w:asciiTheme="minorHAnsi" w:hAnsiTheme="minorHAnsi" w:cstheme="minorHAnsi"/>
          <w:bCs/>
          <w:color w:val="FF0000"/>
        </w:rPr>
      </w:pPr>
      <w:r w:rsidRPr="00C254D6">
        <w:rPr>
          <w:rFonts w:asciiTheme="minorHAnsi" w:hAnsiTheme="minorHAnsi" w:cstheme="minorHAnsi"/>
          <w:bCs/>
        </w:rPr>
        <w:t>Pretendenta degvielas cenas 2.iepirkuma daļai  DUS katrai dienai veidlapa (pielikums Nr.</w:t>
      </w:r>
      <w:r w:rsidR="00934045" w:rsidRPr="00C254D6">
        <w:rPr>
          <w:rFonts w:asciiTheme="minorHAnsi" w:hAnsiTheme="minorHAnsi" w:cstheme="minorHAnsi"/>
          <w:bCs/>
        </w:rPr>
        <w:t>8</w:t>
      </w:r>
      <w:r w:rsidRPr="00C254D6">
        <w:rPr>
          <w:rFonts w:asciiTheme="minorHAnsi" w:hAnsiTheme="minorHAnsi" w:cstheme="minorHAnsi"/>
          <w:bCs/>
        </w:rPr>
        <w:t>)</w:t>
      </w:r>
      <w:r w:rsidR="00A06960">
        <w:rPr>
          <w:rFonts w:asciiTheme="minorHAnsi" w:hAnsiTheme="minorHAnsi" w:cstheme="minorHAnsi"/>
          <w:bCs/>
        </w:rPr>
        <w:t>;</w:t>
      </w:r>
    </w:p>
    <w:p w:rsidR="009B5EE2" w:rsidRPr="00C254D6" w:rsidRDefault="003C434C" w:rsidP="0074566A">
      <w:pPr>
        <w:numPr>
          <w:ilvl w:val="2"/>
          <w:numId w:val="5"/>
        </w:numPr>
        <w:ind w:left="1134" w:hanging="709"/>
        <w:jc w:val="both"/>
        <w:rPr>
          <w:rFonts w:asciiTheme="minorHAnsi" w:hAnsiTheme="minorHAnsi" w:cstheme="minorHAnsi"/>
          <w:bCs/>
          <w:color w:val="FF0000"/>
        </w:rPr>
      </w:pPr>
      <w:r>
        <w:rPr>
          <w:rFonts w:asciiTheme="minorHAnsi" w:hAnsiTheme="minorHAnsi" w:cstheme="minorHAnsi"/>
          <w:bCs/>
        </w:rPr>
        <w:t>Līguma projekts –</w:t>
      </w:r>
      <w:r w:rsidR="009B5EE2" w:rsidRPr="00C254D6">
        <w:rPr>
          <w:rFonts w:asciiTheme="minorHAnsi" w:hAnsiTheme="minorHAnsi" w:cstheme="minorHAnsi"/>
          <w:bCs/>
        </w:rPr>
        <w:t xml:space="preserve"> turpmāk tekstā Līgums (pielikums Nr.</w:t>
      </w:r>
      <w:r w:rsidR="001B35E3">
        <w:rPr>
          <w:rFonts w:asciiTheme="minorHAnsi" w:hAnsiTheme="minorHAnsi" w:cstheme="minorHAnsi"/>
          <w:bCs/>
        </w:rPr>
        <w:t>9</w:t>
      </w:r>
      <w:r w:rsidR="009B5EE2" w:rsidRPr="00C254D6">
        <w:rPr>
          <w:rFonts w:asciiTheme="minorHAnsi" w:hAnsiTheme="minorHAnsi" w:cstheme="minorHAnsi"/>
          <w:bCs/>
        </w:rPr>
        <w:t>).</w:t>
      </w:r>
      <w:bookmarkStart w:id="20" w:name="_Toc535914584"/>
      <w:bookmarkStart w:id="21" w:name="_Toc535914802"/>
      <w:bookmarkStart w:id="22" w:name="_Toc535915687"/>
      <w:bookmarkStart w:id="23" w:name="_Toc19521657"/>
      <w:bookmarkStart w:id="24" w:name="_Toc58053977"/>
      <w:bookmarkStart w:id="25" w:name="_Toc85448324"/>
      <w:bookmarkStart w:id="26" w:name="_Toc85449934"/>
      <w:bookmarkStart w:id="27" w:name="_Toc165081847"/>
    </w:p>
    <w:p w:rsidR="009B5EE2" w:rsidRPr="00C254D6" w:rsidRDefault="009B5EE2" w:rsidP="00DD4FAA">
      <w:pPr>
        <w:ind w:left="1146"/>
        <w:jc w:val="both"/>
        <w:rPr>
          <w:rFonts w:asciiTheme="minorHAnsi" w:hAnsiTheme="minorHAnsi" w:cstheme="minorHAnsi"/>
          <w:bCs/>
          <w:color w:val="FF0000"/>
        </w:rPr>
      </w:pPr>
    </w:p>
    <w:p w:rsidR="009B5EE2" w:rsidRPr="00C254D6" w:rsidRDefault="009B5EE2" w:rsidP="0074566A">
      <w:pPr>
        <w:numPr>
          <w:ilvl w:val="1"/>
          <w:numId w:val="5"/>
        </w:numPr>
        <w:ind w:left="567" w:hanging="567"/>
        <w:jc w:val="both"/>
        <w:rPr>
          <w:rFonts w:asciiTheme="minorHAnsi" w:hAnsiTheme="minorHAnsi" w:cstheme="minorHAnsi"/>
          <w:bCs/>
          <w:color w:val="FF0000"/>
        </w:rPr>
      </w:pPr>
      <w:r w:rsidRPr="00C254D6">
        <w:rPr>
          <w:rFonts w:asciiTheme="minorHAnsi" w:hAnsiTheme="minorHAnsi" w:cstheme="minorHAnsi"/>
        </w:rPr>
        <w:t>Nolikuma saņemšana:</w:t>
      </w:r>
    </w:p>
    <w:p w:rsidR="006E2F85" w:rsidRPr="00C254D6" w:rsidRDefault="006E2F85" w:rsidP="0074566A">
      <w:pPr>
        <w:numPr>
          <w:ilvl w:val="2"/>
          <w:numId w:val="5"/>
        </w:numPr>
        <w:ind w:left="1134" w:hanging="709"/>
        <w:jc w:val="both"/>
        <w:rPr>
          <w:rFonts w:asciiTheme="minorHAnsi" w:hAnsiTheme="minorHAnsi" w:cstheme="minorHAnsi"/>
          <w:bCs/>
          <w:color w:val="000000"/>
        </w:rPr>
      </w:pPr>
      <w:r w:rsidRPr="00C254D6">
        <w:rPr>
          <w:rFonts w:asciiTheme="minorHAnsi" w:hAnsiTheme="minorHAnsi" w:cstheme="minorHAnsi"/>
          <w:bCs/>
        </w:rPr>
        <w:t xml:space="preserve">Ar iepirkuma nolikumu un visiem tajā ietvertajiem dokumentiem var iepazīties un tos lejupielādēt interneta vietnē </w:t>
      </w:r>
      <w:hyperlink r:id="rId14" w:history="1">
        <w:r w:rsidRPr="00C254D6">
          <w:rPr>
            <w:rStyle w:val="Hipersaite"/>
            <w:rFonts w:asciiTheme="minorHAnsi" w:hAnsiTheme="minorHAnsi" w:cstheme="minorHAnsi"/>
            <w:bCs/>
          </w:rPr>
          <w:t>www.nica.lv</w:t>
        </w:r>
      </w:hyperlink>
      <w:r w:rsidRPr="00C254D6">
        <w:rPr>
          <w:rFonts w:asciiTheme="minorHAnsi" w:hAnsiTheme="minorHAnsi" w:cstheme="minorHAnsi"/>
          <w:bCs/>
        </w:rPr>
        <w:t xml:space="preserve"> sadaļā Pašvaldība &gt; Iepirkumi &gt; Publiskie iepirkumi (pircēja profilā), kā arī Nīcas novada domē, 5. kabinetā, darba laikā </w:t>
      </w:r>
      <w:r w:rsidRPr="00ED5EFD">
        <w:rPr>
          <w:rFonts w:asciiTheme="minorHAnsi" w:hAnsiTheme="minorHAnsi" w:cstheme="minorHAnsi"/>
          <w:bCs/>
          <w:i/>
        </w:rPr>
        <w:t>P</w:t>
      </w:r>
      <w:r w:rsidRPr="00C254D6">
        <w:rPr>
          <w:rFonts w:asciiTheme="minorHAnsi" w:hAnsiTheme="minorHAnsi" w:cstheme="minorHAnsi"/>
          <w:bCs/>
          <w:i/>
          <w:iCs/>
        </w:rPr>
        <w:t>.8.30-18.00; O.T.C.8.30-17.00; Pk.8.30-16.00, pārtraukums 12.00-12.30</w:t>
      </w:r>
      <w:r w:rsidRPr="00C254D6">
        <w:rPr>
          <w:rFonts w:asciiTheme="minorHAnsi" w:hAnsiTheme="minorHAnsi" w:cstheme="minorHAnsi"/>
          <w:bCs/>
        </w:rPr>
        <w:t>.</w:t>
      </w:r>
      <w:r w:rsidRPr="00C254D6">
        <w:rPr>
          <w:rFonts w:asciiTheme="minorHAnsi" w:hAnsiTheme="minorHAnsi" w:cstheme="minorHAnsi"/>
        </w:rPr>
        <w:t xml:space="preserve"> </w:t>
      </w:r>
      <w:r w:rsidRPr="00C254D6">
        <w:rPr>
          <w:rFonts w:asciiTheme="minorHAnsi" w:hAnsiTheme="minorHAnsi" w:cstheme="minorHAnsi"/>
          <w:bCs/>
          <w:i/>
        </w:rPr>
        <w:t>Pirmssvētku dienās darba laiks saīsināts par 2 stundām.</w:t>
      </w:r>
    </w:p>
    <w:p w:rsidR="006E2F85" w:rsidRPr="00C254D6" w:rsidRDefault="006E2F85" w:rsidP="0074566A">
      <w:pPr>
        <w:numPr>
          <w:ilvl w:val="2"/>
          <w:numId w:val="5"/>
        </w:numPr>
        <w:ind w:left="1134" w:hanging="709"/>
        <w:jc w:val="both"/>
        <w:rPr>
          <w:rFonts w:asciiTheme="minorHAnsi" w:hAnsiTheme="minorHAnsi" w:cstheme="minorHAnsi"/>
          <w:bCs/>
          <w:color w:val="000000"/>
        </w:rPr>
      </w:pPr>
      <w:r w:rsidRPr="00C254D6">
        <w:rPr>
          <w:rFonts w:asciiTheme="minorHAnsi" w:hAnsiTheme="minorHAnsi" w:cstheme="minorHAnsi"/>
        </w:rPr>
        <w:t>Iepirkuma procedūras dokumenti ir pieejami brīvi un bez maksas. Ja ieinteresētais Piegādātājs vēlas saņemt iepirkuma procedūras dokumentus drukātā veidā, Pasūtītājs pieprasa samaksu, saskaņā ar 2006.gada 21.novembra Ministru kabineta noteikumiem Nr.940 „Noteikumi par informācijas sniegšanas maksas pakalpojumiem”.</w:t>
      </w:r>
    </w:p>
    <w:p w:rsidR="009B5EE2" w:rsidRPr="00C254D6" w:rsidRDefault="009B5EE2" w:rsidP="009F7B45">
      <w:pPr>
        <w:pStyle w:val="Sarakstarindkopa"/>
        <w:ind w:left="426" w:firstLine="0"/>
        <w:jc w:val="both"/>
        <w:rPr>
          <w:rFonts w:asciiTheme="minorHAnsi" w:hAnsiTheme="minorHAnsi" w:cstheme="minorHAnsi"/>
          <w:b w:val="0"/>
          <w:bCs w:val="0"/>
          <w:sz w:val="24"/>
          <w:szCs w:val="24"/>
        </w:rPr>
      </w:pPr>
    </w:p>
    <w:p w:rsidR="00284ADC" w:rsidRPr="00C254D6" w:rsidRDefault="009B5EE2" w:rsidP="0074566A">
      <w:pPr>
        <w:pStyle w:val="Nosaukums"/>
        <w:numPr>
          <w:ilvl w:val="1"/>
          <w:numId w:val="5"/>
        </w:numPr>
        <w:tabs>
          <w:tab w:val="left" w:pos="0"/>
          <w:tab w:val="num" w:pos="426"/>
        </w:tabs>
        <w:suppressAutoHyphens/>
        <w:ind w:left="567" w:hanging="567"/>
        <w:jc w:val="both"/>
        <w:rPr>
          <w:rFonts w:asciiTheme="minorHAnsi" w:hAnsiTheme="minorHAnsi" w:cstheme="minorHAnsi"/>
          <w:bCs w:val="0"/>
          <w:sz w:val="24"/>
          <w:szCs w:val="24"/>
        </w:rPr>
      </w:pPr>
      <w:r w:rsidRPr="00C254D6">
        <w:rPr>
          <w:rFonts w:asciiTheme="minorHAnsi" w:hAnsiTheme="minorHAnsi" w:cstheme="minorHAnsi"/>
          <w:bCs w:val="0"/>
          <w:sz w:val="24"/>
          <w:szCs w:val="24"/>
        </w:rPr>
        <w:t>Papildus informācijas sniegšana:</w:t>
      </w:r>
    </w:p>
    <w:p w:rsidR="00A43C68" w:rsidRPr="00C254D6" w:rsidRDefault="00284ADC" w:rsidP="0074566A">
      <w:pPr>
        <w:pStyle w:val="Nosaukums"/>
        <w:numPr>
          <w:ilvl w:val="2"/>
          <w:numId w:val="5"/>
        </w:numPr>
        <w:tabs>
          <w:tab w:val="clear" w:pos="1146"/>
          <w:tab w:val="left" w:pos="0"/>
        </w:tabs>
        <w:suppressAutoHyphens/>
        <w:ind w:left="1134" w:hanging="709"/>
        <w:jc w:val="both"/>
        <w:rPr>
          <w:rFonts w:asciiTheme="minorHAnsi" w:hAnsiTheme="minorHAnsi" w:cstheme="minorHAnsi"/>
          <w:b w:val="0"/>
          <w:bCs w:val="0"/>
          <w:strike/>
          <w:sz w:val="24"/>
          <w:szCs w:val="24"/>
        </w:rPr>
      </w:pPr>
      <w:r w:rsidRPr="00C254D6">
        <w:rPr>
          <w:rFonts w:asciiTheme="minorHAnsi" w:hAnsiTheme="minorHAnsi" w:cstheme="minorHAnsi"/>
          <w:b w:val="0"/>
          <w:sz w:val="24"/>
          <w:szCs w:val="24"/>
        </w:rPr>
        <w:t xml:space="preserve">Jebkura papildus informācija, kas tiks sniegta saistībā </w:t>
      </w:r>
      <w:r w:rsidRPr="00C254D6">
        <w:rPr>
          <w:rFonts w:asciiTheme="minorHAnsi" w:hAnsiTheme="minorHAnsi" w:cstheme="minorHAnsi"/>
          <w:b w:val="0"/>
          <w:color w:val="000000"/>
          <w:sz w:val="24"/>
          <w:szCs w:val="24"/>
        </w:rPr>
        <w:t>ar šo iepirkumu, tiks pu</w:t>
      </w:r>
      <w:r w:rsidRPr="00C254D6">
        <w:rPr>
          <w:rFonts w:asciiTheme="minorHAnsi" w:hAnsiTheme="minorHAnsi" w:cstheme="minorHAnsi"/>
          <w:b w:val="0"/>
          <w:sz w:val="24"/>
          <w:szCs w:val="24"/>
        </w:rPr>
        <w:t>blicēta pasūtītāja mājas lapā pie nolikuma (</w:t>
      </w:r>
      <w:hyperlink r:id="rId15" w:history="1">
        <w:r w:rsidRPr="00C254D6">
          <w:rPr>
            <w:rStyle w:val="Hipersaite"/>
            <w:rFonts w:asciiTheme="minorHAnsi" w:hAnsiTheme="minorHAnsi" w:cstheme="minorHAnsi"/>
            <w:b w:val="0"/>
            <w:sz w:val="24"/>
            <w:szCs w:val="24"/>
          </w:rPr>
          <w:t>www.nica.lv</w:t>
        </w:r>
      </w:hyperlink>
      <w:r w:rsidRPr="00C254D6">
        <w:rPr>
          <w:rFonts w:asciiTheme="minorHAnsi" w:hAnsiTheme="minorHAnsi" w:cstheme="minorHAnsi"/>
          <w:b w:val="0"/>
          <w:sz w:val="24"/>
          <w:szCs w:val="24"/>
        </w:rPr>
        <w:t xml:space="preserve"> sadaļā Pašvaldība &gt; Iepirkumi &gt; Publiskie iepirkumi). Ieinteresētajam piegādātājam ir pienākums sekot līdzi publicētajai informācijai. Komisija nav atbildīga par to, ja kāda ieinteresētā </w:t>
      </w:r>
      <w:r w:rsidRPr="00C254D6">
        <w:rPr>
          <w:rFonts w:asciiTheme="minorHAnsi" w:hAnsiTheme="minorHAnsi" w:cstheme="minorHAnsi"/>
          <w:b w:val="0"/>
          <w:sz w:val="24"/>
          <w:szCs w:val="24"/>
        </w:rPr>
        <w:lastRenderedPageBreak/>
        <w:t>persona nav iepazinusies ar informāciju, kam ir nodrošināta brīva un tieša elektroniskā pieeja</w:t>
      </w:r>
      <w:r w:rsidR="005C758E" w:rsidRPr="00C254D6">
        <w:rPr>
          <w:rFonts w:asciiTheme="minorHAnsi" w:hAnsiTheme="minorHAnsi" w:cstheme="minorHAnsi"/>
          <w:b w:val="0"/>
          <w:sz w:val="24"/>
          <w:szCs w:val="24"/>
        </w:rPr>
        <w:t>.</w:t>
      </w:r>
    </w:p>
    <w:p w:rsidR="005C758E" w:rsidRPr="00C254D6" w:rsidRDefault="005C758E" w:rsidP="0074566A">
      <w:pPr>
        <w:pStyle w:val="Nosaukums"/>
        <w:numPr>
          <w:ilvl w:val="2"/>
          <w:numId w:val="5"/>
        </w:numPr>
        <w:tabs>
          <w:tab w:val="clear" w:pos="1146"/>
          <w:tab w:val="left" w:pos="0"/>
        </w:tabs>
        <w:suppressAutoHyphens/>
        <w:ind w:left="1134" w:hanging="709"/>
        <w:jc w:val="both"/>
        <w:rPr>
          <w:rFonts w:asciiTheme="minorHAnsi" w:hAnsiTheme="minorHAnsi" w:cstheme="minorHAnsi"/>
          <w:b w:val="0"/>
          <w:bCs w:val="0"/>
          <w:strike/>
          <w:sz w:val="24"/>
          <w:szCs w:val="24"/>
        </w:rPr>
      </w:pPr>
      <w:r w:rsidRPr="00C254D6">
        <w:rPr>
          <w:rFonts w:asciiTheme="minorHAnsi" w:hAnsiTheme="minorHAnsi" w:cstheme="minorHAnsi"/>
          <w:b w:val="0"/>
          <w:bCs w:val="0"/>
          <w:sz w:val="24"/>
          <w:szCs w:val="24"/>
        </w:rPr>
        <w:t>Ja piegādātājs ir laikus pieprasījis papildu informāciju par iepirkuma procedūras dokumentos iekļautajām prasībām, Komisija to sniedz piecu darbdienu laik</w:t>
      </w:r>
      <w:r w:rsidR="00662243" w:rsidRPr="00C254D6">
        <w:rPr>
          <w:rFonts w:asciiTheme="minorHAnsi" w:hAnsiTheme="minorHAnsi" w:cstheme="minorHAnsi"/>
          <w:b w:val="0"/>
          <w:bCs w:val="0"/>
          <w:sz w:val="24"/>
          <w:szCs w:val="24"/>
        </w:rPr>
        <w:t xml:space="preserve">ā </w:t>
      </w:r>
      <w:r w:rsidRPr="00C254D6">
        <w:rPr>
          <w:rFonts w:asciiTheme="minorHAnsi" w:hAnsiTheme="minorHAnsi" w:cstheme="minorHAnsi"/>
          <w:b w:val="0"/>
          <w:bCs w:val="0"/>
          <w:sz w:val="24"/>
          <w:szCs w:val="24"/>
        </w:rPr>
        <w:t>,bet ne vēlāk ,kā sešas dienas pirms piedāvājumu iesniegšanas termiņa beigām.</w:t>
      </w:r>
    </w:p>
    <w:p w:rsidR="00A43C68" w:rsidRPr="00C254D6" w:rsidRDefault="005C758E" w:rsidP="00ED5EFD">
      <w:pPr>
        <w:pStyle w:val="Sarakstarindkopa"/>
        <w:numPr>
          <w:ilvl w:val="2"/>
          <w:numId w:val="5"/>
        </w:numPr>
        <w:jc w:val="both"/>
        <w:rPr>
          <w:rFonts w:asciiTheme="minorHAnsi" w:hAnsiTheme="minorHAnsi" w:cstheme="minorHAnsi"/>
          <w:b w:val="0"/>
          <w:bCs w:val="0"/>
          <w:sz w:val="24"/>
          <w:szCs w:val="24"/>
        </w:rPr>
      </w:pPr>
      <w:r w:rsidRPr="00C254D6">
        <w:rPr>
          <w:rFonts w:asciiTheme="minorHAnsi" w:hAnsiTheme="minorHAnsi" w:cstheme="minorHAnsi"/>
          <w:b w:val="0"/>
          <w:bCs w:val="0"/>
          <w:sz w:val="24"/>
          <w:szCs w:val="24"/>
        </w:rPr>
        <w:t>Papildu informāciju Komisija nosūta</w:t>
      </w:r>
      <w:r w:rsidR="00ED05AE" w:rsidRPr="00C254D6">
        <w:rPr>
          <w:rFonts w:asciiTheme="minorHAnsi" w:hAnsiTheme="minorHAnsi" w:cstheme="minorHAnsi"/>
          <w:b w:val="0"/>
          <w:bCs w:val="0"/>
          <w:sz w:val="24"/>
          <w:szCs w:val="24"/>
        </w:rPr>
        <w:t xml:space="preserve"> </w:t>
      </w:r>
      <w:r w:rsidRPr="00C254D6">
        <w:rPr>
          <w:rFonts w:asciiTheme="minorHAnsi" w:hAnsiTheme="minorHAnsi" w:cstheme="minorHAnsi"/>
          <w:b w:val="0"/>
          <w:bCs w:val="0"/>
          <w:sz w:val="24"/>
          <w:szCs w:val="24"/>
        </w:rPr>
        <w:t xml:space="preserve"> piegādātājam, kas uzdevis jautājumu, un vienlaikus ievieto šo informāciju pircēja profilā, kur ir pieejami iepirkuma procedūras dokumenti, norādot arī uzdoto jautājumu.</w:t>
      </w:r>
    </w:p>
    <w:p w:rsidR="00A43C68" w:rsidRPr="00C254D6" w:rsidRDefault="00284ADC" w:rsidP="0074566A">
      <w:pPr>
        <w:pStyle w:val="Nosaukums"/>
        <w:numPr>
          <w:ilvl w:val="2"/>
          <w:numId w:val="5"/>
        </w:numPr>
        <w:tabs>
          <w:tab w:val="clear" w:pos="1146"/>
          <w:tab w:val="left" w:pos="0"/>
        </w:tabs>
        <w:suppressAutoHyphens/>
        <w:ind w:hanging="709"/>
        <w:jc w:val="both"/>
        <w:rPr>
          <w:rFonts w:asciiTheme="minorHAnsi" w:hAnsiTheme="minorHAnsi" w:cstheme="minorHAnsi"/>
          <w:b w:val="0"/>
          <w:bCs w:val="0"/>
          <w:strike/>
          <w:sz w:val="24"/>
          <w:szCs w:val="24"/>
        </w:rPr>
      </w:pPr>
      <w:r w:rsidRPr="00C254D6">
        <w:rPr>
          <w:rFonts w:asciiTheme="minorHAnsi" w:hAnsiTheme="minorHAnsi" w:cstheme="minorHAnsi"/>
          <w:b w:val="0"/>
          <w:sz w:val="24"/>
          <w:szCs w:val="24"/>
        </w:rPr>
        <w:t xml:space="preserve">Pasūtītājs </w:t>
      </w:r>
      <w:r w:rsidRPr="00C254D6">
        <w:rPr>
          <w:rFonts w:asciiTheme="minorHAnsi" w:hAnsiTheme="minorHAnsi" w:cstheme="minorHAnsi"/>
          <w:b w:val="0"/>
          <w:sz w:val="24"/>
          <w:szCs w:val="24"/>
          <w:u w:val="single"/>
        </w:rPr>
        <w:t>var izdarīt grozījumus iepirkuma procedūras dokumentos</w:t>
      </w:r>
      <w:r w:rsidRPr="00C254D6">
        <w:rPr>
          <w:rFonts w:asciiTheme="minorHAnsi" w:hAnsiTheme="minorHAnsi" w:cstheme="minorHAnsi"/>
          <w:b w:val="0"/>
          <w:sz w:val="24"/>
          <w:szCs w:val="24"/>
        </w:rPr>
        <w:t xml:space="preserve"> Publisko iepirkumu likuma 35.panta trešā daļā paredzētajos gadījumos un Ministru kabineta 28.02.2017. noteikumu Nr.107 “Iepirkuma procedūru un metu konkursu nor</w:t>
      </w:r>
      <w:r w:rsidR="00BC0845">
        <w:rPr>
          <w:rFonts w:asciiTheme="minorHAnsi" w:hAnsiTheme="minorHAnsi" w:cstheme="minorHAnsi"/>
          <w:b w:val="0"/>
          <w:sz w:val="24"/>
          <w:szCs w:val="24"/>
        </w:rPr>
        <w:t>ises kārtība” 10.punkta kārtībā.</w:t>
      </w:r>
    </w:p>
    <w:p w:rsidR="00284ADC" w:rsidRPr="00C254D6" w:rsidRDefault="00284ADC" w:rsidP="0074566A">
      <w:pPr>
        <w:pStyle w:val="Nosaukums"/>
        <w:numPr>
          <w:ilvl w:val="2"/>
          <w:numId w:val="5"/>
        </w:numPr>
        <w:tabs>
          <w:tab w:val="clear" w:pos="1146"/>
          <w:tab w:val="left" w:pos="0"/>
        </w:tabs>
        <w:suppressAutoHyphens/>
        <w:ind w:hanging="709"/>
        <w:jc w:val="both"/>
        <w:rPr>
          <w:rFonts w:asciiTheme="minorHAnsi" w:hAnsiTheme="minorHAnsi" w:cstheme="minorHAnsi"/>
          <w:b w:val="0"/>
          <w:bCs w:val="0"/>
          <w:strike/>
          <w:sz w:val="24"/>
          <w:szCs w:val="24"/>
        </w:rPr>
      </w:pPr>
      <w:r w:rsidRPr="00C254D6">
        <w:rPr>
          <w:rFonts w:asciiTheme="minorHAnsi" w:hAnsiTheme="minorHAnsi" w:cstheme="minorHAnsi"/>
          <w:b w:val="0"/>
          <w:sz w:val="24"/>
          <w:szCs w:val="24"/>
        </w:rPr>
        <w:t xml:space="preserve">Grozījumus iepirkuma procedūras dokumentos un papildus informāciju nosūta tiem Pretendentiem, kuri jau iesnieguši piedāvājumus, kā arī Pasūtītājs informāciju par grozījumiem iepirkuma procedūras dokumentos publicē sadaļā Pašvaldība &gt; Iepirkumi &gt; Publiskie iepirkumi Nīcas novada mājaslapā </w:t>
      </w:r>
      <w:hyperlink r:id="rId16" w:history="1">
        <w:r w:rsidRPr="00C254D6">
          <w:rPr>
            <w:rStyle w:val="Hipersaite"/>
            <w:rFonts w:asciiTheme="minorHAnsi" w:hAnsiTheme="minorHAnsi" w:cstheme="minorHAnsi"/>
            <w:b w:val="0"/>
            <w:sz w:val="24"/>
            <w:szCs w:val="24"/>
          </w:rPr>
          <w:t>www.nica.lv</w:t>
        </w:r>
      </w:hyperlink>
      <w:r w:rsidRPr="00C254D6">
        <w:rPr>
          <w:rFonts w:asciiTheme="minorHAnsi" w:hAnsiTheme="minorHAnsi" w:cstheme="minorHAnsi"/>
          <w:b w:val="0"/>
          <w:sz w:val="24"/>
          <w:szCs w:val="24"/>
        </w:rPr>
        <w:t>, ne vēlāk kā dienu pēc tam, kad paziņojums par izmaiņām vai papildu informācija iesniegta Iepirkumu uzraudzības birojam publicēšanai.</w:t>
      </w:r>
    </w:p>
    <w:p w:rsidR="00534862" w:rsidRPr="00C254D6" w:rsidRDefault="00534862" w:rsidP="00534862">
      <w:pPr>
        <w:pStyle w:val="Nosaukums"/>
        <w:tabs>
          <w:tab w:val="left" w:pos="0"/>
        </w:tabs>
        <w:suppressAutoHyphens/>
        <w:ind w:left="1276"/>
        <w:jc w:val="both"/>
        <w:rPr>
          <w:rFonts w:asciiTheme="minorHAnsi" w:hAnsiTheme="minorHAnsi" w:cstheme="minorHAnsi"/>
          <w:b w:val="0"/>
          <w:bCs w:val="0"/>
          <w:strike/>
          <w:sz w:val="24"/>
          <w:szCs w:val="24"/>
        </w:rPr>
      </w:pPr>
    </w:p>
    <w:p w:rsidR="002356F1" w:rsidRPr="00C254D6" w:rsidRDefault="00534862" w:rsidP="00B45DEC">
      <w:pPr>
        <w:pStyle w:val="Nosaukums"/>
        <w:numPr>
          <w:ilvl w:val="1"/>
          <w:numId w:val="5"/>
        </w:numPr>
        <w:tabs>
          <w:tab w:val="clear" w:pos="1004"/>
          <w:tab w:val="left" w:pos="0"/>
          <w:tab w:val="num" w:pos="851"/>
        </w:tabs>
        <w:suppressAutoHyphens/>
        <w:ind w:left="567" w:hanging="567"/>
        <w:jc w:val="both"/>
        <w:rPr>
          <w:rFonts w:asciiTheme="minorHAnsi" w:hAnsiTheme="minorHAnsi" w:cstheme="minorHAnsi"/>
          <w:b w:val="0"/>
          <w:bCs w:val="0"/>
          <w:sz w:val="24"/>
          <w:szCs w:val="24"/>
        </w:rPr>
      </w:pPr>
      <w:r w:rsidRPr="00C254D6">
        <w:rPr>
          <w:rFonts w:asciiTheme="minorHAnsi" w:hAnsiTheme="minorHAnsi" w:cstheme="minorHAnsi"/>
          <w:b w:val="0"/>
          <w:bCs w:val="0"/>
          <w:sz w:val="24"/>
          <w:szCs w:val="24"/>
        </w:rPr>
        <w:t>Ieinteresēto piegādātāju sanāksme netiek paredzēta,</w:t>
      </w:r>
      <w:r w:rsidR="002356F1" w:rsidRPr="00C254D6">
        <w:rPr>
          <w:rFonts w:asciiTheme="minorHAnsi" w:hAnsiTheme="minorHAnsi" w:cstheme="minorHAnsi"/>
          <w:b w:val="0"/>
          <w:bCs w:val="0"/>
          <w:sz w:val="24"/>
          <w:szCs w:val="24"/>
        </w:rPr>
        <w:t xml:space="preserve"> izņemot gadījumu, kad </w:t>
      </w:r>
      <w:r w:rsidRPr="00C254D6">
        <w:rPr>
          <w:rFonts w:asciiTheme="minorHAnsi" w:hAnsiTheme="minorHAnsi" w:cstheme="minorHAnsi"/>
          <w:b w:val="0"/>
          <w:bCs w:val="0"/>
          <w:sz w:val="24"/>
          <w:szCs w:val="24"/>
        </w:rPr>
        <w:t>ieinteresētie piegādātāji ierosina, lai tiek rīkota ieinteresēto piegādātāju sanāksme, Ministru kabineta 28.02.2017. noteikumu Nr.107 “Iepirkuma procedūru un metu konkursu norises kārtība” 11.punktā paredzētajā kārtībā.</w:t>
      </w:r>
    </w:p>
    <w:p w:rsidR="009B5EE2" w:rsidRPr="00C254D6" w:rsidRDefault="00534862" w:rsidP="0074566A">
      <w:pPr>
        <w:pStyle w:val="Nosaukums"/>
        <w:tabs>
          <w:tab w:val="left" w:pos="0"/>
          <w:tab w:val="num" w:pos="1004"/>
        </w:tabs>
        <w:suppressAutoHyphens/>
        <w:ind w:left="1134" w:hanging="567"/>
        <w:jc w:val="both"/>
        <w:rPr>
          <w:rFonts w:asciiTheme="minorHAnsi" w:hAnsiTheme="minorHAnsi" w:cstheme="minorHAnsi"/>
          <w:b w:val="0"/>
          <w:bCs w:val="0"/>
          <w:sz w:val="24"/>
          <w:szCs w:val="24"/>
        </w:rPr>
      </w:pPr>
      <w:r w:rsidRPr="00C254D6">
        <w:rPr>
          <w:rFonts w:asciiTheme="minorHAnsi" w:hAnsiTheme="minorHAnsi" w:cstheme="minorHAnsi"/>
          <w:b w:val="0"/>
          <w:bCs w:val="0"/>
          <w:sz w:val="24"/>
          <w:szCs w:val="24"/>
        </w:rPr>
        <w:t xml:space="preserve">  </w:t>
      </w:r>
    </w:p>
    <w:p w:rsidR="009B5EE2" w:rsidRPr="00C254D6" w:rsidRDefault="009B5EE2" w:rsidP="00B45DEC">
      <w:pPr>
        <w:pStyle w:val="Default"/>
        <w:widowControl w:val="0"/>
        <w:numPr>
          <w:ilvl w:val="1"/>
          <w:numId w:val="5"/>
        </w:numPr>
        <w:tabs>
          <w:tab w:val="left" w:pos="142"/>
        </w:tabs>
        <w:overflowPunct w:val="0"/>
        <w:ind w:left="567" w:hanging="567"/>
        <w:jc w:val="both"/>
        <w:rPr>
          <w:rFonts w:asciiTheme="minorHAnsi" w:hAnsiTheme="minorHAnsi" w:cstheme="minorHAnsi"/>
          <w:bCs/>
          <w:color w:val="FF0000"/>
          <w:lang w:val="lv-LV"/>
        </w:rPr>
      </w:pPr>
      <w:r w:rsidRPr="00C254D6">
        <w:rPr>
          <w:rFonts w:asciiTheme="minorHAnsi" w:hAnsiTheme="minorHAnsi" w:cstheme="minorHAnsi"/>
          <w:bCs/>
          <w:lang w:val="lv-LV"/>
        </w:rPr>
        <w:t>Piedāvājuma iesniegšana</w:t>
      </w:r>
      <w:r w:rsidR="0052735C" w:rsidRPr="00C254D6">
        <w:rPr>
          <w:rFonts w:asciiTheme="minorHAnsi" w:hAnsiTheme="minorHAnsi" w:cstheme="minorHAnsi"/>
          <w:bCs/>
          <w:lang w:val="lv-LV"/>
        </w:rPr>
        <w:t xml:space="preserve"> un atvēršana</w:t>
      </w:r>
      <w:r w:rsidR="00BC0845">
        <w:rPr>
          <w:rFonts w:asciiTheme="minorHAnsi" w:hAnsiTheme="minorHAnsi" w:cstheme="minorHAnsi"/>
          <w:bCs/>
          <w:lang w:val="lv-LV"/>
        </w:rPr>
        <w:t>:</w:t>
      </w:r>
    </w:p>
    <w:p w:rsidR="00DA5461"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Piedāvājumi, kas sagatavoti atbilstoši Nolikumam, iesniedzami Nīcas novada domē, Bārtas iela 6, Nīcā, Nīcas pagastā, Nīcas novadā, LV-3473, 16. kabinetā (</w:t>
      </w:r>
      <w:r w:rsidRPr="00C254D6">
        <w:rPr>
          <w:rFonts w:asciiTheme="minorHAnsi" w:hAnsiTheme="minorHAnsi" w:cstheme="minorHAnsi"/>
          <w:bCs/>
          <w:color w:val="000000"/>
        </w:rPr>
        <w:t xml:space="preserve">sekretārei) </w:t>
      </w:r>
      <w:r w:rsidRPr="00CB1161">
        <w:rPr>
          <w:rFonts w:asciiTheme="minorHAnsi" w:hAnsiTheme="minorHAnsi" w:cstheme="minorHAnsi"/>
          <w:color w:val="000000"/>
        </w:rPr>
        <w:t xml:space="preserve">līdz </w:t>
      </w:r>
      <w:r w:rsidR="00931973" w:rsidRPr="00CB1161">
        <w:rPr>
          <w:rFonts w:asciiTheme="minorHAnsi" w:hAnsiTheme="minorHAnsi" w:cstheme="minorHAnsi"/>
          <w:b/>
          <w:color w:val="000000"/>
        </w:rPr>
        <w:t>201</w:t>
      </w:r>
      <w:r w:rsidR="00E62F25" w:rsidRPr="00CB1161">
        <w:rPr>
          <w:rFonts w:asciiTheme="minorHAnsi" w:hAnsiTheme="minorHAnsi" w:cstheme="minorHAnsi"/>
          <w:b/>
          <w:color w:val="000000"/>
        </w:rPr>
        <w:t>8</w:t>
      </w:r>
      <w:r w:rsidR="00931973" w:rsidRPr="00CB1161">
        <w:rPr>
          <w:rFonts w:asciiTheme="minorHAnsi" w:hAnsiTheme="minorHAnsi" w:cstheme="minorHAnsi"/>
          <w:b/>
          <w:color w:val="000000"/>
        </w:rPr>
        <w:t xml:space="preserve">.gada </w:t>
      </w:r>
      <w:r w:rsidR="00EC4C79" w:rsidRPr="00CB1161">
        <w:rPr>
          <w:rFonts w:asciiTheme="minorHAnsi" w:hAnsiTheme="minorHAnsi" w:cstheme="minorHAnsi"/>
          <w:b/>
          <w:color w:val="000000"/>
        </w:rPr>
        <w:t>1</w:t>
      </w:r>
      <w:r w:rsidR="00931973" w:rsidRPr="00CB1161">
        <w:rPr>
          <w:rFonts w:asciiTheme="minorHAnsi" w:hAnsiTheme="minorHAnsi" w:cstheme="minorHAnsi"/>
          <w:b/>
          <w:color w:val="000000"/>
        </w:rPr>
        <w:t>8</w:t>
      </w:r>
      <w:r w:rsidRPr="00CB1161">
        <w:rPr>
          <w:rFonts w:asciiTheme="minorHAnsi" w:hAnsiTheme="minorHAnsi" w:cstheme="minorHAnsi"/>
          <w:b/>
          <w:color w:val="000000"/>
        </w:rPr>
        <w:t>.</w:t>
      </w:r>
      <w:r w:rsidR="00A57CEE" w:rsidRPr="00CB1161">
        <w:rPr>
          <w:rFonts w:asciiTheme="minorHAnsi" w:hAnsiTheme="minorHAnsi" w:cstheme="minorHAnsi"/>
          <w:b/>
          <w:color w:val="000000"/>
        </w:rPr>
        <w:t>aprīlim</w:t>
      </w:r>
      <w:r w:rsidR="00BC0845">
        <w:rPr>
          <w:rFonts w:asciiTheme="minorHAnsi" w:hAnsiTheme="minorHAnsi" w:cstheme="minorHAnsi"/>
          <w:color w:val="000000"/>
        </w:rPr>
        <w:t xml:space="preserve"> plkst.14:00.</w:t>
      </w:r>
    </w:p>
    <w:p w:rsidR="00DA5461" w:rsidRPr="00C254D6" w:rsidRDefault="00DA5461" w:rsidP="00B45DEC">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color w:val="000000"/>
          <w:spacing w:val="1"/>
        </w:rPr>
        <w:t>Pi</w:t>
      </w:r>
      <w:r w:rsidRPr="00C254D6">
        <w:rPr>
          <w:rFonts w:asciiTheme="minorHAnsi" w:hAnsiTheme="minorHAnsi" w:cstheme="minorHAnsi"/>
          <w:bCs/>
          <w:color w:val="000000"/>
          <w:spacing w:val="-1"/>
        </w:rPr>
        <w:t>e</w:t>
      </w:r>
      <w:r w:rsidRPr="00C254D6">
        <w:rPr>
          <w:rFonts w:asciiTheme="minorHAnsi" w:hAnsiTheme="minorHAnsi" w:cstheme="minorHAnsi"/>
          <w:bCs/>
          <w:color w:val="000000"/>
        </w:rPr>
        <w:t>d</w:t>
      </w:r>
      <w:r w:rsidRPr="00C254D6">
        <w:rPr>
          <w:rFonts w:asciiTheme="minorHAnsi" w:hAnsiTheme="minorHAnsi" w:cstheme="minorHAnsi"/>
          <w:bCs/>
          <w:color w:val="000000"/>
          <w:spacing w:val="-1"/>
        </w:rPr>
        <w:t>ā</w:t>
      </w:r>
      <w:r w:rsidRPr="00C254D6">
        <w:rPr>
          <w:rFonts w:asciiTheme="minorHAnsi" w:hAnsiTheme="minorHAnsi" w:cstheme="minorHAnsi"/>
          <w:bCs/>
          <w:color w:val="000000"/>
          <w:spacing w:val="2"/>
        </w:rPr>
        <w:t>vā</w:t>
      </w:r>
      <w:r w:rsidRPr="00C254D6">
        <w:rPr>
          <w:rFonts w:asciiTheme="minorHAnsi" w:hAnsiTheme="minorHAnsi" w:cstheme="minorHAnsi"/>
          <w:bCs/>
          <w:color w:val="000000"/>
          <w:spacing w:val="1"/>
        </w:rPr>
        <w:t>j</w:t>
      </w:r>
      <w:r w:rsidRPr="00C254D6">
        <w:rPr>
          <w:rFonts w:asciiTheme="minorHAnsi" w:hAnsiTheme="minorHAnsi" w:cstheme="minorHAnsi"/>
          <w:bCs/>
          <w:color w:val="000000"/>
        </w:rPr>
        <w:t>u</w:t>
      </w:r>
      <w:r w:rsidRPr="00C254D6">
        <w:rPr>
          <w:rFonts w:asciiTheme="minorHAnsi" w:hAnsiTheme="minorHAnsi" w:cstheme="minorHAnsi"/>
          <w:bCs/>
          <w:color w:val="000000"/>
          <w:spacing w:val="1"/>
        </w:rPr>
        <w:t>m</w:t>
      </w:r>
      <w:r w:rsidRPr="00C254D6">
        <w:rPr>
          <w:rFonts w:asciiTheme="minorHAnsi" w:hAnsiTheme="minorHAnsi" w:cstheme="minorHAnsi"/>
          <w:bCs/>
          <w:color w:val="000000"/>
        </w:rPr>
        <w:t xml:space="preserve">s </w:t>
      </w:r>
      <w:r w:rsidRPr="00C254D6">
        <w:rPr>
          <w:rFonts w:asciiTheme="minorHAnsi" w:hAnsiTheme="minorHAnsi" w:cstheme="minorHAnsi"/>
          <w:bCs/>
          <w:color w:val="000000"/>
          <w:spacing w:val="1"/>
        </w:rPr>
        <w:t>j</w:t>
      </w:r>
      <w:r w:rsidRPr="00C254D6">
        <w:rPr>
          <w:rFonts w:asciiTheme="minorHAnsi" w:hAnsiTheme="minorHAnsi" w:cstheme="minorHAnsi"/>
          <w:bCs/>
          <w:color w:val="000000"/>
          <w:spacing w:val="-1"/>
        </w:rPr>
        <w:t>ā</w:t>
      </w:r>
      <w:r w:rsidRPr="00C254D6">
        <w:rPr>
          <w:rFonts w:asciiTheme="minorHAnsi" w:hAnsiTheme="minorHAnsi" w:cstheme="minorHAnsi"/>
          <w:bCs/>
          <w:color w:val="000000"/>
          <w:spacing w:val="1"/>
        </w:rPr>
        <w:t>i</w:t>
      </w:r>
      <w:r w:rsidRPr="00C254D6">
        <w:rPr>
          <w:rFonts w:asciiTheme="minorHAnsi" w:hAnsiTheme="minorHAnsi" w:cstheme="minorHAnsi"/>
          <w:bCs/>
          <w:color w:val="000000"/>
          <w:spacing w:val="-1"/>
        </w:rPr>
        <w:t>e</w:t>
      </w:r>
      <w:r w:rsidRPr="00C254D6">
        <w:rPr>
          <w:rFonts w:asciiTheme="minorHAnsi" w:hAnsiTheme="minorHAnsi" w:cstheme="minorHAnsi"/>
          <w:bCs/>
          <w:color w:val="000000"/>
        </w:rPr>
        <w:t>sn</w:t>
      </w:r>
      <w:r w:rsidRPr="00C254D6">
        <w:rPr>
          <w:rFonts w:asciiTheme="minorHAnsi" w:hAnsiTheme="minorHAnsi" w:cstheme="minorHAnsi"/>
          <w:bCs/>
          <w:color w:val="000000"/>
          <w:spacing w:val="1"/>
        </w:rPr>
        <w:t>i</w:t>
      </w:r>
      <w:r w:rsidRPr="00C254D6">
        <w:rPr>
          <w:rFonts w:asciiTheme="minorHAnsi" w:hAnsiTheme="minorHAnsi" w:cstheme="minorHAnsi"/>
          <w:bCs/>
          <w:color w:val="000000"/>
          <w:spacing w:val="-1"/>
        </w:rPr>
        <w:t>e</w:t>
      </w:r>
      <w:r w:rsidRPr="00C254D6">
        <w:rPr>
          <w:rFonts w:asciiTheme="minorHAnsi" w:hAnsiTheme="minorHAnsi" w:cstheme="minorHAnsi"/>
          <w:bCs/>
          <w:color w:val="000000"/>
        </w:rPr>
        <w:t>dz</w:t>
      </w:r>
      <w:r w:rsidRPr="00C254D6">
        <w:rPr>
          <w:rFonts w:asciiTheme="minorHAnsi" w:hAnsiTheme="minorHAnsi" w:cstheme="minorHAnsi"/>
          <w:bCs/>
          <w:color w:val="000000"/>
          <w:spacing w:val="4"/>
        </w:rPr>
        <w:t xml:space="preserve"> </w:t>
      </w:r>
      <w:r w:rsidRPr="00C254D6">
        <w:rPr>
          <w:rFonts w:asciiTheme="minorHAnsi" w:hAnsiTheme="minorHAnsi" w:cstheme="minorHAnsi"/>
          <w:bCs/>
          <w:color w:val="000000"/>
        </w:rPr>
        <w:t>p</w:t>
      </w:r>
      <w:r w:rsidRPr="00C254D6">
        <w:rPr>
          <w:rFonts w:asciiTheme="minorHAnsi" w:hAnsiTheme="minorHAnsi" w:cstheme="minorHAnsi"/>
          <w:bCs/>
          <w:color w:val="000000"/>
          <w:spacing w:val="-1"/>
        </w:rPr>
        <w:t>a</w:t>
      </w:r>
      <w:r w:rsidRPr="00C254D6">
        <w:rPr>
          <w:rFonts w:asciiTheme="minorHAnsi" w:hAnsiTheme="minorHAnsi" w:cstheme="minorHAnsi"/>
          <w:bCs/>
          <w:color w:val="000000"/>
        </w:rPr>
        <w:t>r</w:t>
      </w:r>
      <w:r w:rsidRPr="00C254D6">
        <w:rPr>
          <w:rFonts w:asciiTheme="minorHAnsi" w:hAnsiTheme="minorHAnsi" w:cstheme="minorHAnsi"/>
          <w:bCs/>
          <w:color w:val="000000"/>
          <w:spacing w:val="3"/>
        </w:rPr>
        <w:t xml:space="preserve"> </w:t>
      </w:r>
      <w:r w:rsidRPr="00C254D6">
        <w:rPr>
          <w:rFonts w:asciiTheme="minorHAnsi" w:hAnsiTheme="minorHAnsi" w:cstheme="minorHAnsi"/>
          <w:bCs/>
          <w:color w:val="000000"/>
          <w:spacing w:val="1"/>
        </w:rPr>
        <w:t>i</w:t>
      </w:r>
      <w:r w:rsidRPr="00C254D6">
        <w:rPr>
          <w:rFonts w:asciiTheme="minorHAnsi" w:hAnsiTheme="minorHAnsi" w:cstheme="minorHAnsi"/>
          <w:bCs/>
          <w:color w:val="000000"/>
          <w:spacing w:val="-1"/>
        </w:rPr>
        <w:t>e</w:t>
      </w:r>
      <w:r w:rsidRPr="00C254D6">
        <w:rPr>
          <w:rFonts w:asciiTheme="minorHAnsi" w:hAnsiTheme="minorHAnsi" w:cstheme="minorHAnsi"/>
          <w:bCs/>
          <w:color w:val="000000"/>
        </w:rPr>
        <w:t>p</w:t>
      </w:r>
      <w:r w:rsidRPr="00C254D6">
        <w:rPr>
          <w:rFonts w:asciiTheme="minorHAnsi" w:hAnsiTheme="minorHAnsi" w:cstheme="minorHAnsi"/>
          <w:bCs/>
          <w:color w:val="000000"/>
          <w:spacing w:val="1"/>
        </w:rPr>
        <w:t>i</w:t>
      </w:r>
      <w:r w:rsidRPr="00C254D6">
        <w:rPr>
          <w:rFonts w:asciiTheme="minorHAnsi" w:hAnsiTheme="minorHAnsi" w:cstheme="minorHAnsi"/>
          <w:bCs/>
          <w:color w:val="000000"/>
          <w:spacing w:val="2"/>
        </w:rPr>
        <w:t>r</w:t>
      </w:r>
      <w:r w:rsidRPr="00C254D6">
        <w:rPr>
          <w:rFonts w:asciiTheme="minorHAnsi" w:hAnsiTheme="minorHAnsi" w:cstheme="minorHAnsi"/>
          <w:bCs/>
          <w:color w:val="000000"/>
        </w:rPr>
        <w:t>ku</w:t>
      </w:r>
      <w:r w:rsidRPr="00C254D6">
        <w:rPr>
          <w:rFonts w:asciiTheme="minorHAnsi" w:hAnsiTheme="minorHAnsi" w:cstheme="minorHAnsi"/>
          <w:bCs/>
          <w:color w:val="000000"/>
          <w:spacing w:val="1"/>
        </w:rPr>
        <w:t>m</w:t>
      </w:r>
      <w:r w:rsidRPr="00C254D6">
        <w:rPr>
          <w:rFonts w:asciiTheme="minorHAnsi" w:hAnsiTheme="minorHAnsi" w:cstheme="minorHAnsi"/>
          <w:bCs/>
          <w:color w:val="000000"/>
        </w:rPr>
        <w:t>a p</w:t>
      </w:r>
      <w:r w:rsidRPr="00C254D6">
        <w:rPr>
          <w:rFonts w:asciiTheme="minorHAnsi" w:hAnsiTheme="minorHAnsi" w:cstheme="minorHAnsi"/>
          <w:bCs/>
          <w:color w:val="000000"/>
          <w:spacing w:val="-1"/>
        </w:rPr>
        <w:t>r</w:t>
      </w:r>
      <w:r w:rsidRPr="00C254D6">
        <w:rPr>
          <w:rFonts w:asciiTheme="minorHAnsi" w:hAnsiTheme="minorHAnsi" w:cstheme="minorHAnsi"/>
          <w:bCs/>
          <w:color w:val="000000"/>
          <w:spacing w:val="1"/>
        </w:rPr>
        <w:t>i</w:t>
      </w:r>
      <w:r w:rsidRPr="00C254D6">
        <w:rPr>
          <w:rFonts w:asciiTheme="minorHAnsi" w:hAnsiTheme="minorHAnsi" w:cstheme="minorHAnsi"/>
          <w:bCs/>
          <w:color w:val="000000"/>
          <w:spacing w:val="-1"/>
        </w:rPr>
        <w:t>e</w:t>
      </w:r>
      <w:r w:rsidRPr="00C254D6">
        <w:rPr>
          <w:rFonts w:asciiTheme="minorHAnsi" w:hAnsiTheme="minorHAnsi" w:cstheme="minorHAnsi"/>
          <w:bCs/>
          <w:color w:val="000000"/>
        </w:rPr>
        <w:t>kš</w:t>
      </w:r>
      <w:r w:rsidRPr="00C254D6">
        <w:rPr>
          <w:rFonts w:asciiTheme="minorHAnsi" w:hAnsiTheme="minorHAnsi" w:cstheme="minorHAnsi"/>
          <w:bCs/>
          <w:color w:val="000000"/>
          <w:spacing w:val="1"/>
        </w:rPr>
        <w:t>m</w:t>
      </w:r>
      <w:r w:rsidRPr="00C254D6">
        <w:rPr>
          <w:rFonts w:asciiTheme="minorHAnsi" w:hAnsiTheme="minorHAnsi" w:cstheme="minorHAnsi"/>
          <w:bCs/>
          <w:color w:val="000000"/>
          <w:spacing w:val="-1"/>
        </w:rPr>
        <w:t>e</w:t>
      </w:r>
      <w:r w:rsidRPr="00C254D6">
        <w:rPr>
          <w:rFonts w:asciiTheme="minorHAnsi" w:hAnsiTheme="minorHAnsi" w:cstheme="minorHAnsi"/>
          <w:bCs/>
          <w:color w:val="000000"/>
          <w:spacing w:val="1"/>
        </w:rPr>
        <w:t>t</w:t>
      </w:r>
      <w:r w:rsidRPr="00C254D6">
        <w:rPr>
          <w:rFonts w:asciiTheme="minorHAnsi" w:hAnsiTheme="minorHAnsi" w:cstheme="minorHAnsi"/>
          <w:bCs/>
          <w:color w:val="000000"/>
        </w:rPr>
        <w:t>u</w:t>
      </w:r>
      <w:r w:rsidR="00375F94" w:rsidRPr="00C254D6">
        <w:rPr>
          <w:rFonts w:asciiTheme="minorHAnsi" w:hAnsiTheme="minorHAnsi" w:cstheme="minorHAnsi"/>
          <w:bCs/>
          <w:color w:val="000000"/>
        </w:rPr>
        <w:t xml:space="preserve"> daļu vai daļām </w:t>
      </w:r>
      <w:r w:rsidRPr="00C254D6">
        <w:rPr>
          <w:rFonts w:asciiTheme="minorHAnsi" w:hAnsiTheme="minorHAnsi" w:cstheme="minorHAnsi"/>
          <w:bCs/>
          <w:color w:val="000000"/>
        </w:rPr>
        <w:t>p</w:t>
      </w:r>
      <w:r w:rsidRPr="00C254D6">
        <w:rPr>
          <w:rFonts w:asciiTheme="minorHAnsi" w:hAnsiTheme="minorHAnsi" w:cstheme="minorHAnsi"/>
          <w:bCs/>
          <w:color w:val="000000"/>
          <w:spacing w:val="1"/>
        </w:rPr>
        <w:t>il</w:t>
      </w:r>
      <w:r w:rsidRPr="00C254D6">
        <w:rPr>
          <w:rFonts w:asciiTheme="minorHAnsi" w:hAnsiTheme="minorHAnsi" w:cstheme="minorHAnsi"/>
          <w:bCs/>
          <w:color w:val="000000"/>
        </w:rPr>
        <w:t xml:space="preserve">nā </w:t>
      </w:r>
      <w:r w:rsidRPr="00C254D6">
        <w:rPr>
          <w:rFonts w:asciiTheme="minorHAnsi" w:hAnsiTheme="minorHAnsi" w:cstheme="minorHAnsi"/>
          <w:bCs/>
          <w:color w:val="000000"/>
          <w:spacing w:val="-1"/>
        </w:rPr>
        <w:t>a</w:t>
      </w:r>
      <w:r w:rsidRPr="00C254D6">
        <w:rPr>
          <w:rFonts w:asciiTheme="minorHAnsi" w:hAnsiTheme="minorHAnsi" w:cstheme="minorHAnsi"/>
          <w:bCs/>
          <w:color w:val="000000"/>
        </w:rPr>
        <w:t>p</w:t>
      </w:r>
      <w:r w:rsidRPr="00C254D6">
        <w:rPr>
          <w:rFonts w:asciiTheme="minorHAnsi" w:hAnsiTheme="minorHAnsi" w:cstheme="minorHAnsi"/>
          <w:bCs/>
          <w:color w:val="000000"/>
          <w:spacing w:val="1"/>
        </w:rPr>
        <w:t>j</w:t>
      </w:r>
      <w:r w:rsidRPr="00C254D6">
        <w:rPr>
          <w:rFonts w:asciiTheme="minorHAnsi" w:hAnsiTheme="minorHAnsi" w:cstheme="minorHAnsi"/>
          <w:bCs/>
          <w:color w:val="000000"/>
        </w:rPr>
        <w:t>o</w:t>
      </w:r>
      <w:r w:rsidRPr="00C254D6">
        <w:rPr>
          <w:rFonts w:asciiTheme="minorHAnsi" w:hAnsiTheme="minorHAnsi" w:cstheme="minorHAnsi"/>
          <w:bCs/>
          <w:color w:val="000000"/>
          <w:spacing w:val="1"/>
        </w:rPr>
        <w:t>m</w:t>
      </w:r>
      <w:r w:rsidRPr="00C254D6">
        <w:rPr>
          <w:rFonts w:asciiTheme="minorHAnsi" w:hAnsiTheme="minorHAnsi" w:cstheme="minorHAnsi"/>
          <w:bCs/>
          <w:color w:val="000000"/>
          <w:spacing w:val="-1"/>
        </w:rPr>
        <w:t>ā</w:t>
      </w:r>
      <w:r w:rsidRPr="00C254D6">
        <w:rPr>
          <w:rFonts w:asciiTheme="minorHAnsi" w:hAnsiTheme="minorHAnsi" w:cstheme="minorHAnsi"/>
          <w:bCs/>
          <w:color w:val="000000"/>
        </w:rPr>
        <w:t>. Pretendents drīkst iesniegt tikai vienu piedāvājuma variantu</w:t>
      </w:r>
      <w:r w:rsidR="00375F94" w:rsidRPr="00C254D6">
        <w:rPr>
          <w:rFonts w:asciiTheme="minorHAnsi" w:hAnsiTheme="minorHAnsi" w:cstheme="minorHAnsi"/>
          <w:bCs/>
          <w:color w:val="000000"/>
        </w:rPr>
        <w:t xml:space="preserve"> par </w:t>
      </w:r>
      <w:r w:rsidR="00C006A1" w:rsidRPr="00C254D6">
        <w:rPr>
          <w:rFonts w:asciiTheme="minorHAnsi" w:hAnsiTheme="minorHAnsi" w:cstheme="minorHAnsi"/>
          <w:bCs/>
          <w:color w:val="000000"/>
        </w:rPr>
        <w:t>daļu</w:t>
      </w:r>
      <w:r w:rsidR="00375F94" w:rsidRPr="00C254D6">
        <w:rPr>
          <w:rFonts w:asciiTheme="minorHAnsi" w:hAnsiTheme="minorHAnsi" w:cstheme="minorHAnsi"/>
          <w:bCs/>
          <w:color w:val="000000"/>
        </w:rPr>
        <w:t xml:space="preserve"> vai daļām</w:t>
      </w:r>
      <w:r w:rsidRPr="00C254D6">
        <w:rPr>
          <w:rFonts w:asciiTheme="minorHAnsi" w:hAnsiTheme="minorHAnsi" w:cstheme="minorHAnsi"/>
          <w:bCs/>
          <w:color w:val="000000"/>
        </w:rPr>
        <w:t>;</w:t>
      </w:r>
    </w:p>
    <w:p w:rsidR="00DA5461"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Pretendents, iesniedzot piedāvājumu, no Pasūtītāja var pieprasīt apliecinājumu tam, ka piedāvājums saņemts un reģistrēts</w:t>
      </w:r>
      <w:r w:rsidR="00BC0845">
        <w:rPr>
          <w:rFonts w:asciiTheme="minorHAnsi" w:hAnsiTheme="minorHAnsi" w:cstheme="minorHAnsi"/>
          <w:bCs/>
        </w:rPr>
        <w:t>.</w:t>
      </w:r>
    </w:p>
    <w:p w:rsidR="00DA5461"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Pretendents var atsaukt vai mainīt savu piedāvājumu līdz piedāvājuma iesniegšanas termiņa beigām. Piedāvājuma atsaukšanai ir bezierunu raksturs un tā izslēdz Pretendentu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r w:rsidR="00BC0845">
        <w:rPr>
          <w:rFonts w:asciiTheme="minorHAnsi" w:hAnsiTheme="minorHAnsi" w:cstheme="minorHAnsi"/>
          <w:bCs/>
        </w:rPr>
        <w:t>.</w:t>
      </w:r>
    </w:p>
    <w:p w:rsidR="00DA5461"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 xml:space="preserve">Ja pretendents piedāvājuma iesniegšanai izmanto citu personu pakalpojumus (nosūta pa pastu vai ar kurjeru), tas ir atbildīgs par piegādi līdz piedāvājumu iesniegšanas </w:t>
      </w:r>
      <w:r w:rsidRPr="00C254D6">
        <w:rPr>
          <w:rFonts w:asciiTheme="minorHAnsi" w:hAnsiTheme="minorHAnsi" w:cstheme="minorHAnsi"/>
          <w:bCs/>
          <w:color w:val="000000"/>
        </w:rPr>
        <w:t>vietai līdz 1.</w:t>
      </w:r>
      <w:r w:rsidR="00853AE8" w:rsidRPr="00C254D6">
        <w:rPr>
          <w:rFonts w:asciiTheme="minorHAnsi" w:hAnsiTheme="minorHAnsi" w:cstheme="minorHAnsi"/>
          <w:bCs/>
          <w:color w:val="000000"/>
        </w:rPr>
        <w:t>15</w:t>
      </w:r>
      <w:r w:rsidRPr="00C254D6">
        <w:rPr>
          <w:rFonts w:asciiTheme="minorHAnsi" w:hAnsiTheme="minorHAnsi" w:cstheme="minorHAnsi"/>
          <w:bCs/>
          <w:color w:val="000000"/>
        </w:rPr>
        <w:t>.1. punktā noteiktā termiņa beigām</w:t>
      </w:r>
      <w:r w:rsidR="00BC0845">
        <w:rPr>
          <w:rFonts w:asciiTheme="minorHAnsi" w:hAnsiTheme="minorHAnsi" w:cstheme="minorHAnsi"/>
          <w:bCs/>
          <w:color w:val="000000"/>
        </w:rPr>
        <w:t>.</w:t>
      </w:r>
    </w:p>
    <w:p w:rsidR="00DA5461"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Jebkuri piedāvājumi, kurus Pasūtītājs saņems pēc pēdējā iesniegšanas termiņa, netiks izskatīti un tiks neatvērti atdoti vai nosūtīti atpakaļ pretendentam;</w:t>
      </w:r>
    </w:p>
    <w:p w:rsidR="00DA5461"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 xml:space="preserve">Iesniegtie piedāvājumi ir Pasūtītāja īpašums un netiek atgriezti atpakaļ Pretendentiem, izņemot </w:t>
      </w:r>
      <w:r w:rsidRPr="00C254D6">
        <w:rPr>
          <w:rFonts w:asciiTheme="minorHAnsi" w:hAnsiTheme="minorHAnsi" w:cstheme="minorHAnsi"/>
          <w:bCs/>
          <w:color w:val="000000"/>
        </w:rPr>
        <w:t>Nolikuma 1.</w:t>
      </w:r>
      <w:r w:rsidR="00853AE8" w:rsidRPr="00C254D6">
        <w:rPr>
          <w:rFonts w:asciiTheme="minorHAnsi" w:hAnsiTheme="minorHAnsi" w:cstheme="minorHAnsi"/>
          <w:bCs/>
          <w:color w:val="000000"/>
        </w:rPr>
        <w:t>15</w:t>
      </w:r>
      <w:r w:rsidRPr="00C254D6">
        <w:rPr>
          <w:rFonts w:asciiTheme="minorHAnsi" w:hAnsiTheme="minorHAnsi" w:cstheme="minorHAnsi"/>
          <w:bCs/>
          <w:color w:val="000000"/>
        </w:rPr>
        <w:t>.6. punktā minētajā</w:t>
      </w:r>
      <w:r w:rsidRPr="00C254D6">
        <w:rPr>
          <w:rFonts w:asciiTheme="minorHAnsi" w:hAnsiTheme="minorHAnsi" w:cstheme="minorHAnsi"/>
          <w:bCs/>
        </w:rPr>
        <w:t xml:space="preserve"> gadījumā</w:t>
      </w:r>
      <w:r w:rsidR="00BC0845">
        <w:rPr>
          <w:rFonts w:asciiTheme="minorHAnsi" w:hAnsiTheme="minorHAnsi" w:cstheme="minorHAnsi"/>
          <w:bCs/>
        </w:rPr>
        <w:t>.</w:t>
      </w:r>
    </w:p>
    <w:p w:rsidR="00111208" w:rsidRPr="00C254D6"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rPr>
        <w:t xml:space="preserve">Piedāvājumu atvēršana notiek </w:t>
      </w:r>
      <w:r w:rsidR="00AF42E6">
        <w:rPr>
          <w:rFonts w:asciiTheme="minorHAnsi" w:hAnsiTheme="minorHAnsi" w:cstheme="minorHAnsi"/>
        </w:rPr>
        <w:t>atklātā</w:t>
      </w:r>
      <w:r w:rsidRPr="00C254D6">
        <w:rPr>
          <w:rFonts w:asciiTheme="minorHAnsi" w:hAnsiTheme="minorHAnsi" w:cstheme="minorHAnsi"/>
        </w:rPr>
        <w:t xml:space="preserve"> iepirkumu komisijas sēdē (</w:t>
      </w:r>
      <w:r w:rsidRPr="00C254D6">
        <w:rPr>
          <w:rFonts w:asciiTheme="minorHAnsi" w:hAnsiTheme="minorHAnsi" w:cstheme="minorHAnsi"/>
          <w:color w:val="000000"/>
        </w:rPr>
        <w:t>14.kabinetā)</w:t>
      </w:r>
      <w:r w:rsidRPr="00C254D6">
        <w:rPr>
          <w:rFonts w:asciiTheme="minorHAnsi" w:hAnsiTheme="minorHAnsi" w:cstheme="minorHAnsi"/>
        </w:rPr>
        <w:t xml:space="preserve"> Nīcas novada domē, Bārtas iela 6, Nīcā, Nīcas pagastā, Nīcas novadā, tūlīt pēc </w:t>
      </w:r>
      <w:r w:rsidRPr="00C254D6">
        <w:rPr>
          <w:rFonts w:asciiTheme="minorHAnsi" w:hAnsiTheme="minorHAnsi" w:cstheme="minorHAnsi"/>
        </w:rPr>
        <w:lastRenderedPageBreak/>
        <w:t xml:space="preserve">piedāvājumu iesniegšanas termiņa beigām. </w:t>
      </w:r>
      <w:r w:rsidRPr="00C254D6">
        <w:rPr>
          <w:rFonts w:asciiTheme="minorHAnsi" w:hAnsiTheme="minorHAnsi" w:cstheme="minorHAnsi"/>
          <w:color w:val="000000"/>
        </w:rPr>
        <w:t>Piedāvājumus atver to iesniegšanas secībā, nosaucot Pretendentu, piedāvājuma iesniegšanas datumu, laiku, piedāvāto cenu vai izmaksas. Pēc sanāksmes dalībnieka pieprasījuma Pasūtītājs uzrāda Finanšu piedāvājumu, kurā atbilstoši pieprasītajai Finanšu piedāvājuma veidlapai norādīta piedāvātā cena</w:t>
      </w:r>
      <w:r w:rsidR="00BC0845">
        <w:rPr>
          <w:rFonts w:asciiTheme="minorHAnsi" w:hAnsiTheme="minorHAnsi" w:cstheme="minorHAnsi"/>
          <w:color w:val="000000"/>
        </w:rPr>
        <w:t>.</w:t>
      </w:r>
    </w:p>
    <w:p w:rsidR="00DA5461" w:rsidRPr="00C254D6" w:rsidRDefault="00DA5461" w:rsidP="0074566A">
      <w:pPr>
        <w:pStyle w:val="Sarakstarindkopa"/>
        <w:numPr>
          <w:ilvl w:val="2"/>
          <w:numId w:val="5"/>
        </w:numPr>
        <w:tabs>
          <w:tab w:val="clear" w:pos="1146"/>
          <w:tab w:val="num" w:pos="1276"/>
        </w:tabs>
        <w:ind w:hanging="709"/>
        <w:jc w:val="both"/>
        <w:rPr>
          <w:rFonts w:asciiTheme="minorHAnsi" w:hAnsiTheme="minorHAnsi" w:cstheme="minorHAnsi"/>
          <w:b w:val="0"/>
          <w:color w:val="000000"/>
          <w:sz w:val="24"/>
          <w:szCs w:val="24"/>
        </w:rPr>
      </w:pPr>
      <w:r w:rsidRPr="00C254D6">
        <w:rPr>
          <w:rFonts w:asciiTheme="minorHAnsi" w:hAnsiTheme="minorHAnsi" w:cstheme="minorHAnsi"/>
          <w:b w:val="0"/>
          <w:sz w:val="24"/>
          <w:szCs w:val="24"/>
        </w:rPr>
        <w:t>Pretendentu  atlasi, piedāvājumu atbilstības pārbaudi un piedāvājumu vērtēšanu iepirkuma komisija veic slēgtā sēdē</w:t>
      </w:r>
      <w:r w:rsidR="00BC0845">
        <w:rPr>
          <w:rFonts w:asciiTheme="minorHAnsi" w:hAnsiTheme="minorHAnsi" w:cstheme="minorHAnsi"/>
          <w:b w:val="0"/>
          <w:sz w:val="24"/>
          <w:szCs w:val="24"/>
        </w:rPr>
        <w:t>.</w:t>
      </w:r>
    </w:p>
    <w:p w:rsidR="00DA5461" w:rsidRPr="0074566A" w:rsidRDefault="00DA5461" w:rsidP="0074566A">
      <w:pPr>
        <w:widowControl w:val="0"/>
        <w:numPr>
          <w:ilvl w:val="2"/>
          <w:numId w:val="5"/>
        </w:numPr>
        <w:tabs>
          <w:tab w:val="clear" w:pos="1146"/>
          <w:tab w:val="left" w:pos="142"/>
          <w:tab w:val="num" w:pos="1430"/>
        </w:tabs>
        <w:overflowPunct w:val="0"/>
        <w:autoSpaceDE w:val="0"/>
        <w:autoSpaceDN w:val="0"/>
        <w:adjustRightInd w:val="0"/>
        <w:ind w:hanging="709"/>
        <w:jc w:val="both"/>
        <w:rPr>
          <w:rFonts w:asciiTheme="minorHAnsi" w:hAnsiTheme="minorHAnsi" w:cstheme="minorHAnsi"/>
          <w:color w:val="000000"/>
        </w:rPr>
      </w:pPr>
      <w:r w:rsidRPr="00C254D6">
        <w:rPr>
          <w:rFonts w:asciiTheme="minorHAnsi" w:hAnsiTheme="minorHAnsi" w:cstheme="minorHAnsi"/>
          <w:bCs/>
        </w:rPr>
        <w:t xml:space="preserve">Ja tiek </w:t>
      </w:r>
      <w:r w:rsidRPr="00C254D6">
        <w:rPr>
          <w:rFonts w:asciiTheme="minorHAnsi" w:hAnsiTheme="minorHAnsi" w:cstheme="minorHAnsi"/>
          <w:bCs/>
          <w:u w:val="single"/>
        </w:rPr>
        <w:t>iesniegts iesniegums Iepirkumu uzraudzības birojam attiecībā uz prasībām, kas iekļautas atklāta konkursa nolikumā</w:t>
      </w:r>
      <w:r w:rsidRPr="00C254D6">
        <w:rPr>
          <w:rFonts w:asciiTheme="minorHAnsi" w:hAnsiTheme="minorHAnsi" w:cstheme="minorHAnsi"/>
          <w:bCs/>
        </w:rPr>
        <w:t xml:space="preserve"> vai paziņojumā par līgumu, tad pasūtītājs savā mājaslapā internetā, </w:t>
      </w:r>
      <w:hyperlink r:id="rId17" w:history="1">
        <w:r w:rsidRPr="00C254D6">
          <w:rPr>
            <w:rStyle w:val="Hipersaite"/>
            <w:rFonts w:asciiTheme="minorHAnsi" w:hAnsiTheme="minorHAnsi" w:cstheme="minorHAnsi"/>
            <w:bCs/>
          </w:rPr>
          <w:t>www.nica.lv</w:t>
        </w:r>
      </w:hyperlink>
      <w:r w:rsidRPr="00C254D6">
        <w:rPr>
          <w:rFonts w:asciiTheme="minorHAnsi" w:hAnsiTheme="minorHAnsi" w:cstheme="minorHAnsi"/>
          <w:bCs/>
        </w:rPr>
        <w:t xml:space="preserve"> sadaļā Pašvaldība &gt; Iepirkumi &gt; Publiskie iepirkumi (pircēja profilā), publicē informāciju par piedāvājumu atvēršanas sanāksmes atcelšanu un neatver iesniegtos piedāvājumus nolikumā noteiktajā laikā. Pasūtītājs savā pircēja profilā izsludina jaunu piedāvājumu atvēršanas vietu un laiku, informējot par to pretendentus trīs darbdienas iepriekš, vai nosūta (izsniedz) saņemtos piedāvājumus atpakaļ, ievērojot Ministru kabineta 28.02.2017. noteikumu Nr.107  “Iepirkuma procedūru un metu konkursu norises kārtība” 14.punktā noteikto.</w:t>
      </w:r>
    </w:p>
    <w:p w:rsidR="0074566A" w:rsidRPr="00C254D6" w:rsidRDefault="0074566A" w:rsidP="0074566A">
      <w:pPr>
        <w:widowControl w:val="0"/>
        <w:tabs>
          <w:tab w:val="left" w:pos="142"/>
        </w:tabs>
        <w:overflowPunct w:val="0"/>
        <w:autoSpaceDE w:val="0"/>
        <w:autoSpaceDN w:val="0"/>
        <w:adjustRightInd w:val="0"/>
        <w:ind w:left="1146"/>
        <w:jc w:val="both"/>
        <w:rPr>
          <w:rFonts w:asciiTheme="minorHAnsi" w:hAnsiTheme="minorHAnsi" w:cstheme="minorHAnsi"/>
          <w:color w:val="000000"/>
        </w:rPr>
      </w:pPr>
    </w:p>
    <w:p w:rsidR="002D769A" w:rsidRPr="00C254D6" w:rsidRDefault="008149C6" w:rsidP="002D769A">
      <w:pPr>
        <w:numPr>
          <w:ilvl w:val="1"/>
          <w:numId w:val="5"/>
        </w:numPr>
        <w:tabs>
          <w:tab w:val="clear" w:pos="1004"/>
          <w:tab w:val="num" w:pos="567"/>
        </w:tabs>
        <w:ind w:left="567" w:hanging="567"/>
        <w:jc w:val="both"/>
        <w:rPr>
          <w:rFonts w:asciiTheme="minorHAnsi" w:hAnsiTheme="minorHAnsi" w:cstheme="minorHAnsi"/>
        </w:rPr>
      </w:pPr>
      <w:r w:rsidRPr="00C254D6">
        <w:rPr>
          <w:rFonts w:asciiTheme="minorHAnsi" w:hAnsiTheme="minorHAnsi" w:cstheme="minorHAnsi"/>
        </w:rPr>
        <w:t>Piedāvājuma derīguma termiņš</w:t>
      </w:r>
      <w:r w:rsidR="00BC0845">
        <w:rPr>
          <w:rFonts w:asciiTheme="minorHAnsi" w:hAnsiTheme="minorHAnsi" w:cstheme="minorHAnsi"/>
        </w:rPr>
        <w:t>:</w:t>
      </w:r>
    </w:p>
    <w:p w:rsidR="002D769A" w:rsidRPr="00C254D6" w:rsidRDefault="002D769A" w:rsidP="0074566A">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Piedāvājumam jābūt spēkā t.i. saistošam Pretendentam (iesniedzējam) ne mazāk kā </w:t>
      </w:r>
      <w:r w:rsidR="00044150" w:rsidRPr="00C254D6">
        <w:rPr>
          <w:rFonts w:asciiTheme="minorHAnsi" w:hAnsiTheme="minorHAnsi" w:cstheme="minorHAnsi"/>
          <w:b w:val="0"/>
          <w:sz w:val="24"/>
          <w:szCs w:val="24"/>
        </w:rPr>
        <w:t xml:space="preserve">6 mēnešus </w:t>
      </w:r>
      <w:r w:rsidRPr="00C254D6">
        <w:rPr>
          <w:rFonts w:asciiTheme="minorHAnsi" w:hAnsiTheme="minorHAnsi" w:cstheme="minorHAnsi"/>
          <w:b w:val="0"/>
          <w:sz w:val="24"/>
          <w:szCs w:val="24"/>
        </w:rPr>
        <w:t>vai līdz iepirkuma līguma noslēgšanai, skaitot no nolikuma 1.15.1. punktā noteiktā piedāvājumu iesniegšanas termiņa beigām. Pretendentam, ar kuru ti</w:t>
      </w:r>
      <w:r w:rsidR="00BC0845">
        <w:rPr>
          <w:rFonts w:asciiTheme="minorHAnsi" w:hAnsiTheme="minorHAnsi" w:cstheme="minorHAnsi"/>
          <w:b w:val="0"/>
          <w:sz w:val="24"/>
          <w:szCs w:val="24"/>
        </w:rPr>
        <w:t>ks noslēgts iepirkuma līgums –</w:t>
      </w:r>
      <w:r w:rsidRPr="00C254D6">
        <w:rPr>
          <w:rFonts w:asciiTheme="minorHAnsi" w:hAnsiTheme="minorHAnsi" w:cstheme="minorHAnsi"/>
          <w:b w:val="0"/>
          <w:sz w:val="24"/>
          <w:szCs w:val="24"/>
        </w:rPr>
        <w:t xml:space="preserve"> visu līgumsaistību izpildes laiku, skaitot no nolikuma 1.</w:t>
      </w:r>
      <w:r w:rsidR="007C4AA4" w:rsidRPr="00C254D6">
        <w:rPr>
          <w:rFonts w:asciiTheme="minorHAnsi" w:hAnsiTheme="minorHAnsi" w:cstheme="minorHAnsi"/>
          <w:b w:val="0"/>
          <w:sz w:val="24"/>
          <w:szCs w:val="24"/>
        </w:rPr>
        <w:t>15</w:t>
      </w:r>
      <w:r w:rsidRPr="00C254D6">
        <w:rPr>
          <w:rFonts w:asciiTheme="minorHAnsi" w:hAnsiTheme="minorHAnsi" w:cstheme="minorHAnsi"/>
          <w:b w:val="0"/>
          <w:sz w:val="24"/>
          <w:szCs w:val="24"/>
        </w:rPr>
        <w:t>.1. punktā noteiktā piedāvājumu iesniegšanas termiņa beigām. Pretendents piedāvājumam var noteikt ilgāku derīguma termiņu.</w:t>
      </w:r>
    </w:p>
    <w:p w:rsidR="002D769A" w:rsidRPr="00C254D6" w:rsidRDefault="002D769A" w:rsidP="00BC0845">
      <w:pPr>
        <w:numPr>
          <w:ilvl w:val="2"/>
          <w:numId w:val="5"/>
        </w:numPr>
        <w:tabs>
          <w:tab w:val="clear" w:pos="1146"/>
          <w:tab w:val="num" w:pos="1430"/>
        </w:tabs>
        <w:ind w:hanging="709"/>
        <w:jc w:val="both"/>
        <w:rPr>
          <w:rFonts w:asciiTheme="minorHAnsi" w:hAnsiTheme="minorHAnsi" w:cstheme="minorHAnsi"/>
        </w:rPr>
      </w:pPr>
      <w:r w:rsidRPr="00C254D6">
        <w:rPr>
          <w:rFonts w:asciiTheme="minorHAnsi" w:hAnsiTheme="minorHAnsi" w:cstheme="minorHAnsi"/>
        </w:rPr>
        <w:t>Ja objektīvu iemeslu dēļ iepirkuma līgumu nevar noslēgt nolikuma 1.16.2.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2D769A" w:rsidRPr="00C254D6" w:rsidRDefault="002D769A" w:rsidP="002D769A">
      <w:pPr>
        <w:widowControl w:val="0"/>
        <w:tabs>
          <w:tab w:val="left" w:pos="142"/>
        </w:tabs>
        <w:overflowPunct w:val="0"/>
        <w:autoSpaceDE w:val="0"/>
        <w:autoSpaceDN w:val="0"/>
        <w:adjustRightInd w:val="0"/>
        <w:ind w:left="1430"/>
        <w:jc w:val="both"/>
        <w:rPr>
          <w:rFonts w:asciiTheme="minorHAnsi" w:hAnsiTheme="minorHAnsi" w:cstheme="minorHAnsi"/>
          <w:color w:val="000000"/>
        </w:rPr>
      </w:pPr>
    </w:p>
    <w:p w:rsidR="009B5EE2" w:rsidRPr="00C254D6" w:rsidRDefault="009B5EE2" w:rsidP="0074566A">
      <w:pPr>
        <w:widowControl w:val="0"/>
        <w:numPr>
          <w:ilvl w:val="1"/>
          <w:numId w:val="5"/>
        </w:numPr>
        <w:tabs>
          <w:tab w:val="left" w:pos="142"/>
          <w:tab w:val="num" w:pos="851"/>
        </w:tabs>
        <w:overflowPunct w:val="0"/>
        <w:autoSpaceDE w:val="0"/>
        <w:autoSpaceDN w:val="0"/>
        <w:adjustRightInd w:val="0"/>
        <w:ind w:left="567" w:hanging="567"/>
        <w:jc w:val="both"/>
        <w:rPr>
          <w:rFonts w:asciiTheme="minorHAnsi" w:hAnsiTheme="minorHAnsi" w:cstheme="minorHAnsi"/>
          <w:color w:val="FF0000"/>
        </w:rPr>
      </w:pPr>
      <w:r w:rsidRPr="00C254D6">
        <w:rPr>
          <w:rFonts w:asciiTheme="minorHAnsi" w:hAnsiTheme="minorHAnsi" w:cstheme="minorHAnsi"/>
          <w:b/>
        </w:rPr>
        <w:t>Prasības piedāvājuma noformēšanai un iesniegšanai</w:t>
      </w:r>
      <w:r w:rsidRPr="00C254D6">
        <w:rPr>
          <w:rFonts w:asciiTheme="minorHAnsi" w:hAnsiTheme="minorHAnsi" w:cstheme="minorHAnsi"/>
        </w:rPr>
        <w:t>:</w:t>
      </w:r>
    </w:p>
    <w:p w:rsidR="0052735C" w:rsidRPr="00C254D6" w:rsidRDefault="0052735C" w:rsidP="0074566A">
      <w:pPr>
        <w:pStyle w:val="Nosaukums"/>
        <w:keepNext/>
        <w:keepLines/>
        <w:numPr>
          <w:ilvl w:val="2"/>
          <w:numId w:val="5"/>
        </w:numPr>
        <w:tabs>
          <w:tab w:val="clear" w:pos="1146"/>
          <w:tab w:val="left" w:pos="142"/>
          <w:tab w:val="left" w:pos="567"/>
          <w:tab w:val="num" w:pos="1430"/>
        </w:tabs>
        <w:ind w:hanging="709"/>
        <w:jc w:val="both"/>
        <w:rPr>
          <w:rFonts w:asciiTheme="minorHAnsi" w:hAnsiTheme="minorHAnsi" w:cstheme="minorHAnsi"/>
          <w:b w:val="0"/>
          <w:sz w:val="24"/>
          <w:szCs w:val="24"/>
        </w:rPr>
      </w:pPr>
      <w:bookmarkStart w:id="28" w:name="_Toc302485428"/>
      <w:bookmarkStart w:id="29" w:name="_Toc302485552"/>
      <w:bookmarkStart w:id="30" w:name="_Toc315179452"/>
      <w:bookmarkEnd w:id="20"/>
      <w:bookmarkEnd w:id="21"/>
      <w:bookmarkEnd w:id="22"/>
      <w:bookmarkEnd w:id="23"/>
      <w:bookmarkEnd w:id="24"/>
      <w:bookmarkEnd w:id="25"/>
      <w:bookmarkEnd w:id="26"/>
      <w:bookmarkEnd w:id="27"/>
      <w:r w:rsidRPr="00C254D6">
        <w:rPr>
          <w:rFonts w:asciiTheme="minorHAnsi" w:hAnsiTheme="minorHAnsi" w:cstheme="minorHAnsi"/>
          <w:b w:val="0"/>
          <w:sz w:val="24"/>
          <w:szCs w:val="24"/>
        </w:rPr>
        <w:t>Iepirkumam tiks pieņemti un izskatīti piedāvājumi no tiem pretendentiem, kuri būs noformējuši un iesnieguši piedāvājumu atbilstoši normatīvo aktu  un nolikuma prasībām.</w:t>
      </w:r>
    </w:p>
    <w:p w:rsidR="0052735C" w:rsidRPr="00C254D6" w:rsidRDefault="0052735C" w:rsidP="0074566A">
      <w:pPr>
        <w:pStyle w:val="Nosaukums"/>
        <w:keepNext/>
        <w:keepLines/>
        <w:numPr>
          <w:ilvl w:val="2"/>
          <w:numId w:val="5"/>
        </w:numPr>
        <w:tabs>
          <w:tab w:val="clear" w:pos="1146"/>
          <w:tab w:val="left" w:pos="142"/>
          <w:tab w:val="left" w:pos="567"/>
          <w:tab w:val="num" w:pos="1430"/>
        </w:tabs>
        <w:ind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Pretendentam piedāvājums jāiesniedz vienā oriģinālā drukātā eksemplārā kam pievieno piedāvājuma kopiju cauršūtu ar atzīmi KOPIJA. Piedāvājumā jāiekļauj nolikuma 3.sadaļā noteiktie dokumenti</w:t>
      </w:r>
      <w:r w:rsidR="003F22EC" w:rsidRPr="00C254D6">
        <w:rPr>
          <w:rFonts w:asciiTheme="minorHAnsi" w:hAnsiTheme="minorHAnsi" w:cstheme="minorHAnsi"/>
          <w:b w:val="0"/>
          <w:sz w:val="24"/>
          <w:szCs w:val="24"/>
        </w:rPr>
        <w:t>.</w:t>
      </w:r>
    </w:p>
    <w:p w:rsidR="0052735C" w:rsidRPr="00C254D6" w:rsidRDefault="0052735C" w:rsidP="0074566A">
      <w:pPr>
        <w:pStyle w:val="Nosaukums"/>
        <w:keepNext/>
        <w:keepLines/>
        <w:numPr>
          <w:ilvl w:val="2"/>
          <w:numId w:val="5"/>
        </w:numPr>
        <w:tabs>
          <w:tab w:val="clear" w:pos="1146"/>
          <w:tab w:val="left" w:pos="142"/>
          <w:tab w:val="left" w:pos="567"/>
          <w:tab w:val="num" w:pos="1430"/>
        </w:tabs>
        <w:ind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Pretendentam piedāvājums jāieliek vienā aploksnē un jāaizlīmē, jāadresē:</w:t>
      </w:r>
    </w:p>
    <w:p w:rsidR="0052735C" w:rsidRPr="00C254D6" w:rsidRDefault="0052735C" w:rsidP="0052735C">
      <w:pPr>
        <w:rPr>
          <w:rFonts w:asciiTheme="minorHAnsi" w:hAnsiTheme="minorHAnsi" w:cstheme="minorHAnsi"/>
        </w:rPr>
      </w:pPr>
    </w:p>
    <w:p w:rsidR="0052735C" w:rsidRPr="00C254D6" w:rsidRDefault="0052735C" w:rsidP="0052735C">
      <w:pPr>
        <w:tabs>
          <w:tab w:val="left" w:pos="2268"/>
          <w:tab w:val="left" w:pos="2552"/>
          <w:tab w:val="left" w:pos="10908"/>
          <w:tab w:val="left" w:pos="11520"/>
        </w:tabs>
        <w:ind w:left="-397"/>
        <w:jc w:val="center"/>
        <w:rPr>
          <w:rFonts w:asciiTheme="minorHAnsi" w:hAnsiTheme="minorHAnsi" w:cstheme="minorHAnsi"/>
          <w:b/>
        </w:rPr>
      </w:pPr>
      <w:r w:rsidRPr="00C254D6">
        <w:rPr>
          <w:rFonts w:asciiTheme="minorHAnsi" w:hAnsiTheme="minorHAnsi" w:cstheme="minorHAnsi"/>
          <w:b/>
        </w:rPr>
        <w:t>Nīcas novada domes Iepirkumu komisijai</w:t>
      </w:r>
    </w:p>
    <w:p w:rsidR="0052735C" w:rsidRPr="00C254D6" w:rsidRDefault="0052735C" w:rsidP="0052735C">
      <w:pPr>
        <w:tabs>
          <w:tab w:val="left" w:pos="2268"/>
          <w:tab w:val="left" w:pos="2552"/>
          <w:tab w:val="left" w:pos="10908"/>
          <w:tab w:val="left" w:pos="11520"/>
        </w:tabs>
        <w:ind w:left="-397"/>
        <w:jc w:val="center"/>
        <w:rPr>
          <w:rFonts w:asciiTheme="minorHAnsi" w:hAnsiTheme="minorHAnsi" w:cstheme="minorHAnsi"/>
          <w:b/>
        </w:rPr>
      </w:pPr>
      <w:r w:rsidRPr="00C254D6">
        <w:rPr>
          <w:rFonts w:asciiTheme="minorHAnsi" w:hAnsiTheme="minorHAnsi" w:cstheme="minorHAnsi"/>
          <w:b/>
        </w:rPr>
        <w:t>Bārtas iela 6, Nīcā, Nīcas pag., Nīcas novads, LV-3473</w:t>
      </w:r>
    </w:p>
    <w:p w:rsidR="0052735C" w:rsidRPr="00C254D6" w:rsidRDefault="0052735C" w:rsidP="0052735C">
      <w:pPr>
        <w:jc w:val="center"/>
        <w:rPr>
          <w:rFonts w:asciiTheme="minorHAnsi" w:hAnsiTheme="minorHAnsi" w:cstheme="minorHAnsi"/>
          <w:b/>
        </w:rPr>
      </w:pPr>
      <w:r w:rsidRPr="00C254D6">
        <w:rPr>
          <w:rFonts w:asciiTheme="minorHAnsi" w:hAnsiTheme="minorHAnsi" w:cstheme="minorHAnsi"/>
          <w:b/>
        </w:rPr>
        <w:t>Piedāvājums iepirkumam „</w:t>
      </w:r>
      <w:r w:rsidR="003F22EC" w:rsidRPr="00C254D6">
        <w:rPr>
          <w:rFonts w:asciiTheme="minorHAnsi" w:hAnsiTheme="minorHAnsi" w:cstheme="minorHAnsi"/>
          <w:b/>
        </w:rPr>
        <w:t xml:space="preserve"> Transporta degvielas piegāde Nīcas novada pašvaldības vajadzībām</w:t>
      </w:r>
      <w:r w:rsidRPr="00C254D6">
        <w:rPr>
          <w:rFonts w:asciiTheme="minorHAnsi" w:hAnsiTheme="minorHAnsi" w:cstheme="minorHAnsi"/>
          <w:b/>
        </w:rPr>
        <w:t xml:space="preserve">” </w:t>
      </w:r>
    </w:p>
    <w:p w:rsidR="0052735C" w:rsidRPr="00C254D6" w:rsidRDefault="0052735C" w:rsidP="0052735C">
      <w:pPr>
        <w:jc w:val="center"/>
        <w:rPr>
          <w:rFonts w:asciiTheme="minorHAnsi" w:hAnsiTheme="minorHAnsi" w:cstheme="minorHAnsi"/>
          <w:b/>
        </w:rPr>
      </w:pPr>
      <w:r w:rsidRPr="00C254D6">
        <w:rPr>
          <w:rFonts w:asciiTheme="minorHAnsi" w:hAnsiTheme="minorHAnsi" w:cstheme="minorHAnsi"/>
          <w:b/>
        </w:rPr>
        <w:t>(Identifikācijas Nr. NND/201</w:t>
      </w:r>
      <w:r w:rsidR="003C1938" w:rsidRPr="00C254D6">
        <w:rPr>
          <w:rFonts w:asciiTheme="minorHAnsi" w:hAnsiTheme="minorHAnsi" w:cstheme="minorHAnsi"/>
          <w:b/>
        </w:rPr>
        <w:t>8</w:t>
      </w:r>
      <w:r w:rsidRPr="00C254D6">
        <w:rPr>
          <w:rFonts w:asciiTheme="minorHAnsi" w:hAnsiTheme="minorHAnsi" w:cstheme="minorHAnsi"/>
          <w:b/>
        </w:rPr>
        <w:t>/</w:t>
      </w:r>
      <w:r w:rsidR="003E7F6D">
        <w:rPr>
          <w:rFonts w:asciiTheme="minorHAnsi" w:hAnsiTheme="minorHAnsi" w:cstheme="minorHAnsi"/>
          <w:b/>
        </w:rPr>
        <w:t>02</w:t>
      </w:r>
      <w:r w:rsidRPr="00C254D6">
        <w:rPr>
          <w:rFonts w:asciiTheme="minorHAnsi" w:hAnsiTheme="minorHAnsi" w:cstheme="minorHAnsi"/>
          <w:b/>
        </w:rPr>
        <w:t>)</w:t>
      </w:r>
    </w:p>
    <w:p w:rsidR="0052735C" w:rsidRPr="00C254D6" w:rsidRDefault="0052735C" w:rsidP="0052735C">
      <w:pPr>
        <w:jc w:val="center"/>
        <w:rPr>
          <w:rFonts w:asciiTheme="minorHAnsi" w:hAnsiTheme="minorHAnsi" w:cstheme="minorHAnsi"/>
          <w:b/>
        </w:rPr>
      </w:pPr>
    </w:p>
    <w:p w:rsidR="0052735C" w:rsidRPr="00C254D6" w:rsidRDefault="0052735C" w:rsidP="0052735C">
      <w:pPr>
        <w:jc w:val="center"/>
        <w:rPr>
          <w:rFonts w:asciiTheme="minorHAnsi" w:hAnsiTheme="minorHAnsi" w:cstheme="minorHAnsi"/>
          <w:b/>
          <w:i/>
        </w:rPr>
      </w:pPr>
      <w:r w:rsidRPr="00C254D6">
        <w:rPr>
          <w:rFonts w:asciiTheme="minorHAnsi" w:hAnsiTheme="minorHAnsi" w:cstheme="minorHAnsi"/>
          <w:b/>
        </w:rPr>
        <w:t>Pretendents: ________(</w:t>
      </w:r>
      <w:r w:rsidRPr="00C254D6">
        <w:rPr>
          <w:rFonts w:asciiTheme="minorHAnsi" w:hAnsiTheme="minorHAnsi" w:cstheme="minorHAnsi"/>
          <w:b/>
          <w:i/>
        </w:rPr>
        <w:t>nosaukums; reģistrācijas Nr., adrese, kontaktpersona, kontaktinformācija)</w:t>
      </w:r>
    </w:p>
    <w:p w:rsidR="0052735C" w:rsidRPr="00C254D6" w:rsidRDefault="0052735C" w:rsidP="0052735C">
      <w:pPr>
        <w:tabs>
          <w:tab w:val="left" w:pos="2268"/>
          <w:tab w:val="left" w:pos="2552"/>
          <w:tab w:val="left" w:pos="10908"/>
          <w:tab w:val="left" w:pos="11520"/>
        </w:tabs>
        <w:ind w:left="-397"/>
        <w:jc w:val="center"/>
        <w:rPr>
          <w:rFonts w:asciiTheme="minorHAnsi" w:hAnsiTheme="minorHAnsi" w:cstheme="minorHAnsi"/>
          <w:b/>
          <w:i/>
        </w:rPr>
      </w:pPr>
      <w:r w:rsidRPr="00C254D6">
        <w:rPr>
          <w:rFonts w:asciiTheme="minorHAnsi" w:hAnsiTheme="minorHAnsi" w:cstheme="minorHAnsi"/>
          <w:b/>
          <w:i/>
        </w:rPr>
        <w:lastRenderedPageBreak/>
        <w:t>ar norādi:</w:t>
      </w:r>
    </w:p>
    <w:p w:rsidR="0052735C" w:rsidRPr="00C254D6" w:rsidRDefault="0052735C" w:rsidP="0052735C">
      <w:pPr>
        <w:ind w:left="-397"/>
        <w:jc w:val="center"/>
        <w:rPr>
          <w:rFonts w:asciiTheme="minorHAnsi" w:hAnsiTheme="minorHAnsi" w:cstheme="minorHAnsi"/>
          <w:b/>
        </w:rPr>
      </w:pPr>
      <w:r w:rsidRPr="00C254D6">
        <w:rPr>
          <w:rFonts w:asciiTheme="minorHAnsi" w:hAnsiTheme="minorHAnsi" w:cstheme="minorHAnsi"/>
          <w:b/>
        </w:rPr>
        <w:t>„Neatvērt pirms piedāvājumu atvēršanas sanāksmes sākuma!”</w:t>
      </w:r>
    </w:p>
    <w:p w:rsidR="0052735C" w:rsidRPr="00C254D6" w:rsidRDefault="0052735C" w:rsidP="0052735C">
      <w:pPr>
        <w:ind w:left="-397"/>
        <w:jc w:val="center"/>
        <w:rPr>
          <w:rFonts w:asciiTheme="minorHAnsi" w:hAnsiTheme="minorHAnsi" w:cstheme="minorHAnsi"/>
        </w:rPr>
      </w:pP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Piedāvājuma</w:t>
      </w:r>
      <w:r w:rsidR="00665F31" w:rsidRPr="00C254D6">
        <w:rPr>
          <w:rFonts w:asciiTheme="minorHAnsi" w:hAnsiTheme="minorHAnsi" w:cstheme="minorHAnsi"/>
          <w:b w:val="0"/>
          <w:sz w:val="24"/>
          <w:szCs w:val="24"/>
        </w:rPr>
        <w:t xml:space="preserve"> 1</w:t>
      </w:r>
      <w:r w:rsidR="00C63734">
        <w:rPr>
          <w:rFonts w:asciiTheme="minorHAnsi" w:hAnsiTheme="minorHAnsi" w:cstheme="minorHAnsi"/>
          <w:b w:val="0"/>
          <w:sz w:val="24"/>
          <w:szCs w:val="24"/>
        </w:rPr>
        <w:t xml:space="preserve"> </w:t>
      </w:r>
      <w:r w:rsidR="00665F31" w:rsidRPr="00C254D6">
        <w:rPr>
          <w:rFonts w:asciiTheme="minorHAnsi" w:hAnsiTheme="minorHAnsi" w:cstheme="minorHAnsi"/>
          <w:b w:val="0"/>
          <w:sz w:val="24"/>
          <w:szCs w:val="24"/>
        </w:rPr>
        <w:t>(viens)</w:t>
      </w:r>
      <w:r w:rsidRPr="00C254D6">
        <w:rPr>
          <w:rFonts w:asciiTheme="minorHAnsi" w:hAnsiTheme="minorHAnsi" w:cstheme="minorHAnsi"/>
          <w:b w:val="0"/>
          <w:sz w:val="24"/>
          <w:szCs w:val="24"/>
        </w:rPr>
        <w:t xml:space="preserve"> oriģināls un tā </w:t>
      </w:r>
      <w:r w:rsidR="00665F31" w:rsidRPr="00C254D6">
        <w:rPr>
          <w:rFonts w:asciiTheme="minorHAnsi" w:hAnsiTheme="minorHAnsi" w:cstheme="minorHAnsi"/>
          <w:b w:val="0"/>
          <w:sz w:val="24"/>
          <w:szCs w:val="24"/>
        </w:rPr>
        <w:t xml:space="preserve"> 1</w:t>
      </w:r>
      <w:r w:rsidR="00C63734">
        <w:rPr>
          <w:rFonts w:asciiTheme="minorHAnsi" w:hAnsiTheme="minorHAnsi" w:cstheme="minorHAnsi"/>
          <w:b w:val="0"/>
          <w:sz w:val="24"/>
          <w:szCs w:val="24"/>
        </w:rPr>
        <w:t xml:space="preserve"> (</w:t>
      </w:r>
      <w:r w:rsidR="00665F31" w:rsidRPr="00C254D6">
        <w:rPr>
          <w:rFonts w:asciiTheme="minorHAnsi" w:hAnsiTheme="minorHAnsi" w:cstheme="minorHAnsi"/>
          <w:b w:val="0"/>
          <w:sz w:val="24"/>
          <w:szCs w:val="24"/>
        </w:rPr>
        <w:t>viena)</w:t>
      </w:r>
      <w:r w:rsidR="00C63734">
        <w:rPr>
          <w:rFonts w:asciiTheme="minorHAnsi" w:hAnsiTheme="minorHAnsi" w:cstheme="minorHAnsi"/>
          <w:b w:val="0"/>
          <w:sz w:val="24"/>
          <w:szCs w:val="24"/>
        </w:rPr>
        <w:t xml:space="preserve"> </w:t>
      </w:r>
      <w:r w:rsidRPr="00C254D6">
        <w:rPr>
          <w:rFonts w:asciiTheme="minorHAnsi" w:hAnsiTheme="minorHAnsi" w:cstheme="minorHAnsi"/>
          <w:b w:val="0"/>
          <w:sz w:val="24"/>
          <w:szCs w:val="24"/>
        </w:rPr>
        <w:t xml:space="preserve">kopija atsevišķi ir cauršūti tā, lai dokumentus nebūtu iespējams atdalīt. Piedāvājuma lapām jābūt numurētām un dokumentiem jāatbilst pievienotajam satura rādītājam un uz pēdējās lapas aizmugures </w:t>
      </w:r>
      <w:proofErr w:type="spellStart"/>
      <w:r w:rsidRPr="00C254D6">
        <w:rPr>
          <w:rFonts w:asciiTheme="minorHAnsi" w:hAnsiTheme="minorHAnsi" w:cstheme="minorHAnsi"/>
          <w:b w:val="0"/>
          <w:sz w:val="24"/>
          <w:szCs w:val="24"/>
        </w:rPr>
        <w:t>cauršūšanai</w:t>
      </w:r>
      <w:proofErr w:type="spellEnd"/>
      <w:r w:rsidRPr="00C254D6">
        <w:rPr>
          <w:rFonts w:asciiTheme="minorHAnsi" w:hAnsiTheme="minorHAnsi" w:cstheme="minorHAnsi"/>
          <w:b w:val="0"/>
          <w:sz w:val="24"/>
          <w:szCs w:val="24"/>
        </w:rPr>
        <w:t xml:space="preserve"> izmantojamo auklu jānostiprina ar pārlīmētu  lapu, kurā norādīts cauršūto lapu skaits, ko ar savu parakstu apliecina Pretendents, Pretendenta amatpersona ar paraksta tiesībām (ja piedāvājumu iesniedz juridiska persona) vai Pretendenta pilnvarotā persona. Uz oriģināla titullapas jābūt norādei „Oriģināls” un uz kopijas titullapas norādei „Kopija”. Ja konstatētas pretrunas starp pretendenta iesniegto piedāvājuma oriģinālu un kopiju, par pamatu tiek ņemts piedāvājuma oriģināls.</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Dokumentus paraksta pretendenta </w:t>
      </w:r>
      <w:proofErr w:type="spellStart"/>
      <w:r w:rsidRPr="00C254D6">
        <w:rPr>
          <w:rFonts w:asciiTheme="minorHAnsi" w:hAnsiTheme="minorHAnsi" w:cstheme="minorHAnsi"/>
          <w:b w:val="0"/>
          <w:sz w:val="24"/>
          <w:szCs w:val="24"/>
        </w:rPr>
        <w:t>paraksttiesīga</w:t>
      </w:r>
      <w:proofErr w:type="spellEnd"/>
      <w:r w:rsidRPr="00C254D6">
        <w:rPr>
          <w:rFonts w:asciiTheme="minorHAnsi" w:hAnsiTheme="minorHAnsi" w:cstheme="minorHAnsi"/>
          <w:b w:val="0"/>
          <w:sz w:val="24"/>
          <w:szCs w:val="24"/>
        </w:rPr>
        <w:t xml:space="preserve"> amatpersona. Ja dokumentus paraksta pilnvarota persona, piedāvājumam pievieno attiecīgās pilnvaras apliecinātu kopiju, ko iekļauj (iešuj) pretendenta atlases dokumentos.</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Visām izmaksām piedāvājumā jābūt uzrādītām euro (EUR) noapaļojot līdz </w:t>
      </w:r>
      <w:r w:rsidR="001648B3" w:rsidRPr="00C254D6">
        <w:rPr>
          <w:rFonts w:asciiTheme="minorHAnsi" w:hAnsiTheme="minorHAnsi" w:cstheme="minorHAnsi"/>
          <w:b w:val="0"/>
          <w:sz w:val="24"/>
          <w:szCs w:val="24"/>
        </w:rPr>
        <w:t>trijām</w:t>
      </w:r>
      <w:r w:rsidRPr="00C254D6">
        <w:rPr>
          <w:rFonts w:asciiTheme="minorHAnsi" w:hAnsiTheme="minorHAnsi" w:cstheme="minorHAnsi"/>
          <w:b w:val="0"/>
          <w:sz w:val="24"/>
          <w:szCs w:val="24"/>
        </w:rPr>
        <w:t xml:space="preserve"> zīmēm aiz komata.</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Dokumenti aizpildāmi saskaņā ar nolikumam pievienotajām pielikumu veidlapu formām.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Dokumentu noformēšanā Pretendentam jāievēro Dokumentu juridiskā spēka likuma un Ministru kabineta 2010.gada 28.septembra noteikumu Nr.916 „Dokumentu izstrādāšanas un noformēšanas kārtība” prasības.</w:t>
      </w:r>
    </w:p>
    <w:p w:rsidR="0052735C" w:rsidRPr="00C254D6" w:rsidRDefault="0052735C" w:rsidP="00B45DEC">
      <w:pPr>
        <w:pStyle w:val="Sarakstarindkopa"/>
        <w:numPr>
          <w:ilvl w:val="2"/>
          <w:numId w:val="5"/>
        </w:numPr>
        <w:tabs>
          <w:tab w:val="clear" w:pos="1146"/>
          <w:tab w:val="num" w:pos="71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Piedāvājumā iekļautajiem dokumentiem jābūt skaidri salasāmiem, bez labojumiem.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52735C" w:rsidRPr="00C254D6" w:rsidRDefault="0052735C" w:rsidP="00B45DEC">
      <w:pPr>
        <w:pStyle w:val="Sarakstarindkopa"/>
        <w:numPr>
          <w:ilvl w:val="2"/>
          <w:numId w:val="5"/>
        </w:numPr>
        <w:tabs>
          <w:tab w:val="clear" w:pos="1146"/>
          <w:tab w:val="num" w:pos="1430"/>
        </w:tabs>
        <w:ind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Piegādātājs nevar prasīt ievērot komercnoslēpumu uz tādu informāciju, kas ir vispārpieejama saskaņā ar normatīvajiem aktiem.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 Pasūtītājs savā mājas lapā publicēs Iepirkuma Līguma vai tā grozījumu tekstu ne vēlāk kā  desmit darbdienu laikā,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w:t>
      </w:r>
      <w:r w:rsidR="00224ED5" w:rsidRPr="00C254D6">
        <w:rPr>
          <w:rFonts w:asciiTheme="minorHAnsi" w:hAnsiTheme="minorHAnsi" w:cstheme="minorHAnsi"/>
          <w:b w:val="0"/>
          <w:sz w:val="24"/>
          <w:szCs w:val="24"/>
        </w:rPr>
        <w:t>24</w:t>
      </w:r>
      <w:r w:rsidRPr="00C254D6">
        <w:rPr>
          <w:rFonts w:asciiTheme="minorHAnsi" w:hAnsiTheme="minorHAnsi" w:cstheme="minorHAnsi"/>
          <w:b w:val="0"/>
          <w:sz w:val="24"/>
          <w:szCs w:val="24"/>
        </w:rPr>
        <w:t xml:space="preserve"> mēnešus pēc iepirkuma līguma spēkā stāšanās dienas.</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Iesniedzot piedāvājumu vai pieteikumu, pretendents ir tiesīgs visu iesniegto dokumentu atvasinājumu un tulkojumu pareizību apliecināt ar vienu apliecinājumu, ja viss piedāvājums vai pieteikums ir cauršūts vai caurauklots.</w:t>
      </w:r>
    </w:p>
    <w:p w:rsidR="0052735C" w:rsidRPr="00C254D6" w:rsidRDefault="0052735C" w:rsidP="00B45DEC">
      <w:pPr>
        <w:pStyle w:val="Sarakstarindkopa"/>
        <w:numPr>
          <w:ilvl w:val="2"/>
          <w:numId w:val="5"/>
        </w:numPr>
        <w:tabs>
          <w:tab w:val="clear" w:pos="1146"/>
          <w:tab w:val="num" w:pos="1430"/>
        </w:tabs>
        <w:ind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lastRenderedPageBreak/>
        <w:t>Tiek uzskatīts, ka pretendenti, iesniedzot savus piedāvājumus, apliecina, ka ir iepazinušies un piekrīt nolikuma pielikumu, tajā skaitā iepirkuma līguma projekta, nosacījumiem, kā arī ir iepazinušies ar visiem spēkā esošiem normatīvajiem aktiem, kas jebkādā veidā var ietekmēt vai var attiekties uz līgumā noteiktajām vai ar to saistītajām darbībām.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Jebkuri noteikumi, kas nav atrunāti šajā Nolikumā, tiek izskatīti atbilstoši Publisko iepirkumu likumam un citiem saistītajiem normatīvajiem aktiem.</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Piedāvājumu nodrošinājums – netiek prasīts.</w:t>
      </w:r>
    </w:p>
    <w:p w:rsidR="0052735C" w:rsidRPr="00C254D6" w:rsidRDefault="0052735C" w:rsidP="00B45DEC">
      <w:pPr>
        <w:pStyle w:val="Sarakstarindkopa"/>
        <w:numPr>
          <w:ilvl w:val="2"/>
          <w:numId w:val="5"/>
        </w:numPr>
        <w:tabs>
          <w:tab w:val="clear" w:pos="1146"/>
          <w:tab w:val="num" w:pos="1430"/>
        </w:tabs>
        <w:ind w:hanging="709"/>
        <w:contextualSpacing/>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Saistību izpildes nodrošinājums – netiek prasīts.   </w:t>
      </w:r>
    </w:p>
    <w:p w:rsidR="0052735C" w:rsidRPr="00C254D6" w:rsidRDefault="0052735C" w:rsidP="0052735C">
      <w:pPr>
        <w:rPr>
          <w:rFonts w:asciiTheme="minorHAnsi" w:hAnsiTheme="minorHAnsi" w:cstheme="minorHAnsi"/>
          <w:lang w:eastAsia="lv-LV"/>
        </w:rPr>
      </w:pPr>
    </w:p>
    <w:p w:rsidR="00672E56" w:rsidRPr="00C254D6" w:rsidRDefault="009B5EE2" w:rsidP="001A5662">
      <w:pPr>
        <w:pStyle w:val="Virsraksts3"/>
        <w:numPr>
          <w:ilvl w:val="0"/>
          <w:numId w:val="0"/>
        </w:numPr>
        <w:spacing w:before="240" w:after="240"/>
        <w:ind w:left="357"/>
        <w:rPr>
          <w:rFonts w:asciiTheme="minorHAnsi" w:hAnsiTheme="minorHAnsi" w:cstheme="minorHAnsi"/>
          <w:b/>
          <w:sz w:val="24"/>
          <w:szCs w:val="24"/>
        </w:rPr>
      </w:pPr>
      <w:r w:rsidRPr="00C254D6">
        <w:rPr>
          <w:rFonts w:asciiTheme="minorHAnsi" w:hAnsiTheme="minorHAnsi" w:cstheme="minorHAnsi"/>
          <w:b/>
          <w:sz w:val="24"/>
          <w:szCs w:val="24"/>
        </w:rPr>
        <w:t>II</w:t>
      </w:r>
      <w:r w:rsidR="00672E56" w:rsidRPr="00C254D6">
        <w:rPr>
          <w:rFonts w:asciiTheme="minorHAnsi" w:hAnsiTheme="minorHAnsi" w:cstheme="minorHAnsi"/>
          <w:b/>
          <w:sz w:val="24"/>
          <w:szCs w:val="24"/>
        </w:rPr>
        <w:t xml:space="preserve"> SADAĻA</w:t>
      </w:r>
    </w:p>
    <w:p w:rsidR="009B5EE2" w:rsidRPr="00C254D6" w:rsidRDefault="001E4467" w:rsidP="001A5662">
      <w:pPr>
        <w:pStyle w:val="Virsraksts3"/>
        <w:numPr>
          <w:ilvl w:val="0"/>
          <w:numId w:val="0"/>
        </w:numPr>
        <w:spacing w:before="240" w:after="240"/>
        <w:ind w:left="357"/>
        <w:rPr>
          <w:rFonts w:asciiTheme="minorHAnsi" w:hAnsiTheme="minorHAnsi" w:cstheme="minorHAnsi"/>
          <w:b/>
          <w:sz w:val="24"/>
          <w:szCs w:val="24"/>
        </w:rPr>
      </w:pPr>
      <w:r w:rsidRPr="00C254D6">
        <w:rPr>
          <w:rFonts w:asciiTheme="minorHAnsi" w:hAnsiTheme="minorHAnsi" w:cstheme="minorHAnsi"/>
          <w:b/>
          <w:sz w:val="24"/>
          <w:szCs w:val="24"/>
        </w:rPr>
        <w:t>I</w:t>
      </w:r>
      <w:r w:rsidR="009B5EE2" w:rsidRPr="00C254D6">
        <w:rPr>
          <w:rFonts w:asciiTheme="minorHAnsi" w:hAnsiTheme="minorHAnsi" w:cstheme="minorHAnsi"/>
          <w:b/>
          <w:sz w:val="24"/>
          <w:szCs w:val="24"/>
        </w:rPr>
        <w:t>NFORMĀCIJA PAR IEPIRKUMA PRIEKŠMETU</w:t>
      </w:r>
      <w:bookmarkEnd w:id="28"/>
      <w:bookmarkEnd w:id="29"/>
      <w:bookmarkEnd w:id="30"/>
    </w:p>
    <w:p w:rsidR="0015025F" w:rsidRPr="00C254D6" w:rsidRDefault="009B5EE2" w:rsidP="00CF2041">
      <w:pPr>
        <w:pStyle w:val="Virsraksts3"/>
        <w:numPr>
          <w:ilvl w:val="1"/>
          <w:numId w:val="18"/>
        </w:numPr>
        <w:ind w:left="567" w:hanging="567"/>
        <w:jc w:val="both"/>
        <w:rPr>
          <w:rFonts w:asciiTheme="minorHAnsi" w:hAnsiTheme="minorHAnsi" w:cstheme="minorHAnsi"/>
          <w:bCs/>
          <w:sz w:val="24"/>
          <w:szCs w:val="24"/>
        </w:rPr>
      </w:pPr>
      <w:r w:rsidRPr="00C254D6">
        <w:rPr>
          <w:rFonts w:asciiTheme="minorHAnsi" w:hAnsiTheme="minorHAnsi" w:cstheme="minorHAnsi"/>
          <w:b/>
          <w:sz w:val="24"/>
          <w:szCs w:val="24"/>
        </w:rPr>
        <w:t>Iepirkuma priekšmets</w:t>
      </w:r>
      <w:r w:rsidRPr="00C254D6">
        <w:rPr>
          <w:rFonts w:asciiTheme="minorHAnsi" w:hAnsiTheme="minorHAnsi" w:cstheme="minorHAnsi"/>
          <w:b/>
          <w:bCs/>
          <w:sz w:val="24"/>
          <w:szCs w:val="24"/>
        </w:rPr>
        <w:t>:</w:t>
      </w:r>
      <w:r w:rsidRPr="00C254D6">
        <w:rPr>
          <w:rFonts w:asciiTheme="minorHAnsi" w:hAnsiTheme="minorHAnsi" w:cstheme="minorHAnsi"/>
          <w:bCs/>
          <w:sz w:val="24"/>
          <w:szCs w:val="24"/>
        </w:rPr>
        <w:t xml:space="preserve"> transportlīdzeklim paredzētās degvielas piegāde Nīcas novada pašvaldības</w:t>
      </w:r>
      <w:r w:rsidRPr="00C254D6">
        <w:rPr>
          <w:rFonts w:asciiTheme="minorHAnsi" w:hAnsiTheme="minorHAnsi" w:cstheme="minorHAnsi"/>
          <w:sz w:val="24"/>
          <w:szCs w:val="24"/>
        </w:rPr>
        <w:t xml:space="preserve"> </w:t>
      </w:r>
      <w:r w:rsidRPr="00C254D6">
        <w:rPr>
          <w:rFonts w:asciiTheme="minorHAnsi" w:hAnsiTheme="minorHAnsi" w:cstheme="minorHAnsi"/>
          <w:bCs/>
          <w:sz w:val="24"/>
          <w:szCs w:val="24"/>
        </w:rPr>
        <w:t>vajadzībām atbilstoši Konkursa Nolikuma un Tehniskā specifikācijā noteiktajām prasībām.</w:t>
      </w:r>
    </w:p>
    <w:p w:rsidR="00DC7228" w:rsidRPr="00C254D6" w:rsidRDefault="009B5EE2" w:rsidP="00F44752">
      <w:pPr>
        <w:pStyle w:val="Virsraksts3"/>
        <w:numPr>
          <w:ilvl w:val="0"/>
          <w:numId w:val="0"/>
        </w:numPr>
        <w:ind w:left="567"/>
        <w:jc w:val="both"/>
        <w:rPr>
          <w:rFonts w:asciiTheme="minorHAnsi" w:hAnsiTheme="minorHAnsi" w:cstheme="minorHAnsi"/>
          <w:bCs/>
          <w:color w:val="000000"/>
          <w:sz w:val="24"/>
          <w:szCs w:val="24"/>
        </w:rPr>
      </w:pPr>
      <w:r w:rsidRPr="00C254D6">
        <w:rPr>
          <w:rFonts w:asciiTheme="minorHAnsi" w:hAnsiTheme="minorHAnsi" w:cstheme="minorHAnsi"/>
          <w:bCs/>
          <w:color w:val="000000"/>
          <w:sz w:val="24"/>
          <w:szCs w:val="24"/>
        </w:rPr>
        <w:t>Nolikumā norādītie degvielas apjomi ir orientējoši, tie iegūti, apkopojot iepriekšējo gadu patēriņu. Nolikumā norādītais apjoms nav uzskatāms par saistošu Pasūtītājam – konkrētos degvielas daudzumus pēc apstākļiem, vajadzības un finanšu iespējām noteiks Pasūtītājs iepirkuma līguma darbības laikā. Pasūtītājs patur tiesības iegādāties mazāku vai lielāku degvielas daudzumu, nepārsniedzot Līgumcenu vai norādīto degvielas daudzumu.</w:t>
      </w:r>
    </w:p>
    <w:p w:rsidR="00DC7228" w:rsidRPr="00C254D6" w:rsidRDefault="00DC7228" w:rsidP="00CF2041">
      <w:pPr>
        <w:ind w:firstLine="567"/>
        <w:rPr>
          <w:rFonts w:asciiTheme="minorHAnsi" w:hAnsiTheme="minorHAnsi" w:cstheme="minorHAnsi"/>
          <w:lang w:eastAsia="lv-LV"/>
        </w:rPr>
      </w:pPr>
    </w:p>
    <w:p w:rsidR="009B5EE2" w:rsidRPr="00C254D6" w:rsidRDefault="009B5EE2" w:rsidP="00F44752">
      <w:pPr>
        <w:pStyle w:val="Virsraksts3"/>
        <w:numPr>
          <w:ilvl w:val="1"/>
          <w:numId w:val="18"/>
        </w:numPr>
        <w:ind w:left="567" w:hanging="567"/>
        <w:jc w:val="both"/>
        <w:rPr>
          <w:rFonts w:asciiTheme="minorHAnsi" w:hAnsiTheme="minorHAnsi" w:cstheme="minorHAnsi"/>
          <w:bCs/>
          <w:sz w:val="24"/>
          <w:szCs w:val="24"/>
        </w:rPr>
      </w:pPr>
      <w:r w:rsidRPr="00C254D6">
        <w:rPr>
          <w:rFonts w:asciiTheme="minorHAnsi" w:hAnsiTheme="minorHAnsi" w:cstheme="minorHAnsi"/>
          <w:b/>
          <w:sz w:val="24"/>
          <w:szCs w:val="24"/>
        </w:rPr>
        <w:t xml:space="preserve">Iepirkuma nomenklatūras CPV </w:t>
      </w:r>
      <w:r w:rsidR="002112C1" w:rsidRPr="00C254D6">
        <w:rPr>
          <w:rFonts w:asciiTheme="minorHAnsi" w:hAnsiTheme="minorHAnsi" w:cstheme="minorHAnsi"/>
          <w:b/>
          <w:sz w:val="24"/>
          <w:szCs w:val="24"/>
        </w:rPr>
        <w:t xml:space="preserve">galvenais </w:t>
      </w:r>
      <w:r w:rsidRPr="00C254D6">
        <w:rPr>
          <w:rFonts w:asciiTheme="minorHAnsi" w:hAnsiTheme="minorHAnsi" w:cstheme="minorHAnsi"/>
          <w:b/>
          <w:sz w:val="24"/>
          <w:szCs w:val="24"/>
        </w:rPr>
        <w:t>kods</w:t>
      </w:r>
      <w:r w:rsidR="00F34CF6" w:rsidRPr="00C254D6">
        <w:rPr>
          <w:rFonts w:asciiTheme="minorHAnsi" w:hAnsiTheme="minorHAnsi" w:cstheme="minorHAnsi"/>
          <w:sz w:val="24"/>
          <w:szCs w:val="24"/>
        </w:rPr>
        <w:t>:</w:t>
      </w:r>
      <w:r w:rsidR="00807425" w:rsidRPr="00C254D6">
        <w:rPr>
          <w:rFonts w:asciiTheme="minorHAnsi" w:hAnsiTheme="minorHAnsi" w:cstheme="minorHAnsi"/>
          <w:bCs/>
          <w:sz w:val="24"/>
          <w:szCs w:val="24"/>
        </w:rPr>
        <w:t xml:space="preserve"> </w:t>
      </w:r>
      <w:r w:rsidR="002112C1" w:rsidRPr="00C254D6">
        <w:rPr>
          <w:rFonts w:asciiTheme="minorHAnsi" w:hAnsiTheme="minorHAnsi" w:cstheme="minorHAnsi"/>
          <w:bCs/>
          <w:sz w:val="24"/>
          <w:szCs w:val="24"/>
        </w:rPr>
        <w:t>09100000</w:t>
      </w:r>
      <w:r w:rsidR="005262C4" w:rsidRPr="00C254D6">
        <w:rPr>
          <w:rFonts w:asciiTheme="minorHAnsi" w:hAnsiTheme="minorHAnsi" w:cstheme="minorHAnsi"/>
          <w:bCs/>
          <w:sz w:val="24"/>
          <w:szCs w:val="24"/>
        </w:rPr>
        <w:t>-0</w:t>
      </w:r>
      <w:r w:rsidR="002112C1" w:rsidRPr="00C254D6">
        <w:rPr>
          <w:rFonts w:asciiTheme="minorHAnsi" w:hAnsiTheme="minorHAnsi" w:cstheme="minorHAnsi"/>
          <w:bCs/>
          <w:sz w:val="24"/>
          <w:szCs w:val="24"/>
        </w:rPr>
        <w:t xml:space="preserve"> (Degvielas),</w:t>
      </w:r>
      <w:r w:rsidRPr="00C254D6">
        <w:rPr>
          <w:rFonts w:asciiTheme="minorHAnsi" w:hAnsiTheme="minorHAnsi" w:cstheme="minorHAnsi"/>
          <w:bCs/>
          <w:sz w:val="24"/>
          <w:szCs w:val="24"/>
        </w:rPr>
        <w:t xml:space="preserve"> daļai Nr.1</w:t>
      </w:r>
      <w:r w:rsidR="00C63734">
        <w:rPr>
          <w:rFonts w:asciiTheme="minorHAnsi" w:hAnsiTheme="minorHAnsi" w:cstheme="minorHAnsi"/>
          <w:bCs/>
          <w:sz w:val="24"/>
          <w:szCs w:val="24"/>
        </w:rPr>
        <w:t xml:space="preserve"> – 09132000-3 (Benzīns)</w:t>
      </w:r>
      <w:r w:rsidRPr="00C254D6">
        <w:rPr>
          <w:rFonts w:asciiTheme="minorHAnsi" w:hAnsiTheme="minorHAnsi" w:cstheme="minorHAnsi"/>
          <w:bCs/>
          <w:sz w:val="24"/>
          <w:szCs w:val="24"/>
        </w:rPr>
        <w:t xml:space="preserve"> un </w:t>
      </w:r>
      <w:r w:rsidR="002112C1" w:rsidRPr="00C254D6">
        <w:rPr>
          <w:rFonts w:asciiTheme="minorHAnsi" w:hAnsiTheme="minorHAnsi" w:cstheme="minorHAnsi"/>
          <w:bCs/>
          <w:sz w:val="24"/>
          <w:szCs w:val="24"/>
        </w:rPr>
        <w:t xml:space="preserve">daļai </w:t>
      </w:r>
      <w:r w:rsidRPr="00C254D6">
        <w:rPr>
          <w:rFonts w:asciiTheme="minorHAnsi" w:hAnsiTheme="minorHAnsi" w:cstheme="minorHAnsi"/>
          <w:bCs/>
          <w:sz w:val="24"/>
          <w:szCs w:val="24"/>
        </w:rPr>
        <w:t>Nr.2</w:t>
      </w:r>
      <w:r w:rsidR="00F41BE0" w:rsidRPr="00C254D6">
        <w:rPr>
          <w:rFonts w:asciiTheme="minorHAnsi" w:hAnsiTheme="minorHAnsi" w:cstheme="minorHAnsi"/>
          <w:bCs/>
          <w:sz w:val="24"/>
          <w:szCs w:val="24"/>
        </w:rPr>
        <w:t xml:space="preserve"> un Nr.3 </w:t>
      </w:r>
      <w:r w:rsidRPr="00C254D6">
        <w:rPr>
          <w:rFonts w:asciiTheme="minorHAnsi" w:hAnsiTheme="minorHAnsi" w:cstheme="minorHAnsi"/>
          <w:bCs/>
          <w:sz w:val="24"/>
          <w:szCs w:val="24"/>
        </w:rPr>
        <w:t xml:space="preserve"> – </w:t>
      </w:r>
      <w:r w:rsidR="002112C1" w:rsidRPr="00C254D6">
        <w:rPr>
          <w:rFonts w:asciiTheme="minorHAnsi" w:hAnsiTheme="minorHAnsi" w:cstheme="minorHAnsi"/>
          <w:bCs/>
          <w:sz w:val="24"/>
          <w:szCs w:val="24"/>
        </w:rPr>
        <w:t>09134200-9 ( Dīzeļdegviela)</w:t>
      </w:r>
      <w:r w:rsidR="00A43BDF" w:rsidRPr="00C254D6">
        <w:rPr>
          <w:rFonts w:asciiTheme="minorHAnsi" w:hAnsiTheme="minorHAnsi" w:cstheme="minorHAnsi"/>
          <w:bCs/>
          <w:sz w:val="24"/>
          <w:szCs w:val="24"/>
        </w:rPr>
        <w:t>.</w:t>
      </w:r>
    </w:p>
    <w:p w:rsidR="009B5EE2" w:rsidRPr="00C254D6" w:rsidRDefault="009B5EE2" w:rsidP="00CF2041">
      <w:pPr>
        <w:ind w:firstLine="567"/>
        <w:rPr>
          <w:rFonts w:asciiTheme="minorHAnsi" w:hAnsiTheme="minorHAnsi" w:cstheme="minorHAnsi"/>
        </w:rPr>
      </w:pPr>
    </w:p>
    <w:p w:rsidR="009B5EE2" w:rsidRPr="00C254D6" w:rsidRDefault="009B5EE2" w:rsidP="00F141B3">
      <w:pPr>
        <w:pStyle w:val="Virsraksts3"/>
        <w:numPr>
          <w:ilvl w:val="1"/>
          <w:numId w:val="18"/>
        </w:numPr>
        <w:ind w:left="567" w:hanging="567"/>
        <w:jc w:val="both"/>
        <w:rPr>
          <w:rFonts w:asciiTheme="minorHAnsi" w:hAnsiTheme="minorHAnsi" w:cstheme="minorHAnsi"/>
          <w:sz w:val="24"/>
          <w:szCs w:val="24"/>
        </w:rPr>
      </w:pPr>
      <w:r w:rsidRPr="00C254D6">
        <w:rPr>
          <w:rFonts w:asciiTheme="minorHAnsi" w:hAnsiTheme="minorHAnsi" w:cstheme="minorHAnsi"/>
          <w:sz w:val="24"/>
          <w:szCs w:val="24"/>
        </w:rPr>
        <w:t xml:space="preserve">Iepirkuma priekšmets ir sadalīts </w:t>
      </w:r>
      <w:r w:rsidR="00934045" w:rsidRPr="00C254D6">
        <w:rPr>
          <w:rFonts w:asciiTheme="minorHAnsi" w:hAnsiTheme="minorHAnsi" w:cstheme="minorHAnsi"/>
          <w:sz w:val="24"/>
          <w:szCs w:val="24"/>
        </w:rPr>
        <w:t>3</w:t>
      </w:r>
      <w:r w:rsidRPr="00C254D6">
        <w:rPr>
          <w:rFonts w:asciiTheme="minorHAnsi" w:hAnsiTheme="minorHAnsi" w:cstheme="minorHAnsi"/>
          <w:sz w:val="24"/>
          <w:szCs w:val="24"/>
        </w:rPr>
        <w:t xml:space="preserve"> (</w:t>
      </w:r>
      <w:r w:rsidR="00934045" w:rsidRPr="00C254D6">
        <w:rPr>
          <w:rFonts w:asciiTheme="minorHAnsi" w:hAnsiTheme="minorHAnsi" w:cstheme="minorHAnsi"/>
          <w:sz w:val="24"/>
          <w:szCs w:val="24"/>
        </w:rPr>
        <w:t>trīs</w:t>
      </w:r>
      <w:r w:rsidRPr="00C254D6">
        <w:rPr>
          <w:rFonts w:asciiTheme="minorHAnsi" w:hAnsiTheme="minorHAnsi" w:cstheme="minorHAnsi"/>
          <w:sz w:val="24"/>
          <w:szCs w:val="24"/>
        </w:rPr>
        <w:t>) daļās:</w:t>
      </w:r>
    </w:p>
    <w:p w:rsidR="00505300" w:rsidRPr="00C254D6" w:rsidRDefault="009B5EE2"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rPr>
        <w:t>Iepirkuma daļa Nr.1</w:t>
      </w:r>
      <w:r w:rsidRPr="00C254D6">
        <w:rPr>
          <w:rFonts w:asciiTheme="minorHAnsi" w:hAnsiTheme="minorHAnsi" w:cstheme="minorHAnsi"/>
          <w:bCs/>
        </w:rPr>
        <w:t xml:space="preserve"> – </w:t>
      </w:r>
      <w:r w:rsidRPr="00C254D6">
        <w:rPr>
          <w:rFonts w:asciiTheme="minorHAnsi" w:hAnsiTheme="minorHAnsi" w:cstheme="minorHAnsi"/>
        </w:rPr>
        <w:t>95E markas benzīna</w:t>
      </w:r>
      <w:r w:rsidR="00C63734">
        <w:rPr>
          <w:rFonts w:asciiTheme="minorHAnsi" w:hAnsiTheme="minorHAnsi" w:cstheme="minorHAnsi"/>
          <w:bCs/>
        </w:rPr>
        <w:t xml:space="preserve"> (turpmāk – </w:t>
      </w:r>
      <w:r w:rsidRPr="00C254D6">
        <w:rPr>
          <w:rFonts w:asciiTheme="minorHAnsi" w:hAnsiTheme="minorHAnsi" w:cstheme="minorHAnsi"/>
          <w:bCs/>
        </w:rPr>
        <w:t xml:space="preserve">benzīns) iegāde piegādātāja degvielas uzpildes stacijās (turpmāk- DUS), </w:t>
      </w:r>
      <w:r w:rsidRPr="00C254D6">
        <w:rPr>
          <w:rFonts w:asciiTheme="minorHAnsi" w:hAnsiTheme="minorHAnsi" w:cstheme="minorHAnsi"/>
          <w:bCs/>
          <w:u w:val="single"/>
        </w:rPr>
        <w:t>kopējais daudzums</w:t>
      </w:r>
      <w:r w:rsidRPr="00C254D6">
        <w:rPr>
          <w:rFonts w:asciiTheme="minorHAnsi" w:hAnsiTheme="minorHAnsi" w:cstheme="minorHAnsi"/>
          <w:bCs/>
        </w:rPr>
        <w:t xml:space="preserve"> </w:t>
      </w:r>
      <w:r w:rsidR="006C5094" w:rsidRPr="001B653B">
        <w:rPr>
          <w:rFonts w:asciiTheme="minorHAnsi" w:hAnsiTheme="minorHAnsi" w:cstheme="minorHAnsi"/>
        </w:rPr>
        <w:t>46</w:t>
      </w:r>
      <w:r w:rsidRPr="001B653B">
        <w:rPr>
          <w:rFonts w:asciiTheme="minorHAnsi" w:hAnsiTheme="minorHAnsi" w:cstheme="minorHAnsi"/>
          <w:lang w:val="de-DE"/>
        </w:rPr>
        <w:t xml:space="preserve"> 000</w:t>
      </w:r>
      <w:r w:rsidRPr="00C254D6">
        <w:rPr>
          <w:rFonts w:asciiTheme="minorHAnsi" w:hAnsiTheme="minorHAnsi" w:cstheme="minorHAnsi"/>
          <w:lang w:val="de-DE"/>
        </w:rPr>
        <w:t xml:space="preserve"> </w:t>
      </w:r>
      <w:r w:rsidRPr="00C254D6">
        <w:rPr>
          <w:rFonts w:asciiTheme="minorHAnsi" w:hAnsiTheme="minorHAnsi" w:cstheme="minorHAnsi"/>
        </w:rPr>
        <w:t>litru</w:t>
      </w:r>
      <w:r w:rsidRPr="00C254D6">
        <w:rPr>
          <w:rFonts w:asciiTheme="minorHAnsi" w:hAnsiTheme="minorHAnsi" w:cstheme="minorHAnsi"/>
          <w:bCs/>
        </w:rPr>
        <w:t>, atbilstoši Tehniskai specifikācijai;</w:t>
      </w:r>
    </w:p>
    <w:p w:rsidR="00CF440E" w:rsidRPr="00C254D6" w:rsidRDefault="009B5EE2" w:rsidP="00F44752">
      <w:pPr>
        <w:numPr>
          <w:ilvl w:val="2"/>
          <w:numId w:val="18"/>
        </w:numPr>
        <w:ind w:left="1146" w:hanging="709"/>
        <w:jc w:val="both"/>
        <w:rPr>
          <w:rFonts w:asciiTheme="minorHAnsi" w:hAnsiTheme="minorHAnsi" w:cstheme="minorHAnsi"/>
        </w:rPr>
      </w:pPr>
      <w:r w:rsidRPr="00C254D6">
        <w:rPr>
          <w:rFonts w:asciiTheme="minorHAnsi" w:hAnsiTheme="minorHAnsi" w:cstheme="minorHAnsi"/>
        </w:rPr>
        <w:t xml:space="preserve">Iepirkuma daļa Nr.2 – dīzeļdegvielas (turpmāk </w:t>
      </w:r>
      <w:r w:rsidR="00C63734">
        <w:rPr>
          <w:rFonts w:asciiTheme="minorHAnsi" w:hAnsiTheme="minorHAnsi" w:cstheme="minorHAnsi"/>
        </w:rPr>
        <w:t xml:space="preserve">– </w:t>
      </w:r>
      <w:r w:rsidRPr="00C254D6">
        <w:rPr>
          <w:rFonts w:asciiTheme="minorHAnsi" w:hAnsiTheme="minorHAnsi" w:cstheme="minorHAnsi"/>
        </w:rPr>
        <w:t>D) iegāde</w:t>
      </w:r>
      <w:r w:rsidR="008831B2" w:rsidRPr="00C254D6">
        <w:rPr>
          <w:rFonts w:asciiTheme="minorHAnsi" w:hAnsiTheme="minorHAnsi" w:cstheme="minorHAnsi"/>
        </w:rPr>
        <w:t xml:space="preserve"> piegādātāja degvielas uzpildes stacijās (turpmāk- DUS),</w:t>
      </w:r>
      <w:r w:rsidRPr="00C254D6">
        <w:rPr>
          <w:rFonts w:asciiTheme="minorHAnsi" w:hAnsiTheme="minorHAnsi" w:cstheme="minorHAnsi"/>
        </w:rPr>
        <w:t xml:space="preserve"> </w:t>
      </w:r>
      <w:r w:rsidRPr="00C254D6">
        <w:rPr>
          <w:rFonts w:asciiTheme="minorHAnsi" w:hAnsiTheme="minorHAnsi" w:cstheme="minorHAnsi"/>
          <w:u w:val="single"/>
        </w:rPr>
        <w:t>kopējais daudzums</w:t>
      </w:r>
      <w:r w:rsidRPr="00C254D6">
        <w:rPr>
          <w:rFonts w:asciiTheme="minorHAnsi" w:hAnsiTheme="minorHAnsi" w:cstheme="minorHAnsi"/>
        </w:rPr>
        <w:t xml:space="preserve"> </w:t>
      </w:r>
      <w:r w:rsidR="006C5094" w:rsidRPr="001B653B">
        <w:rPr>
          <w:rFonts w:asciiTheme="minorHAnsi" w:hAnsiTheme="minorHAnsi" w:cstheme="minorHAnsi"/>
        </w:rPr>
        <w:t>67</w:t>
      </w:r>
      <w:r w:rsidR="00413936" w:rsidRPr="001B653B">
        <w:rPr>
          <w:rFonts w:asciiTheme="minorHAnsi" w:hAnsiTheme="minorHAnsi" w:cstheme="minorHAnsi"/>
        </w:rPr>
        <w:t> </w:t>
      </w:r>
      <w:r w:rsidRPr="001B653B">
        <w:rPr>
          <w:rFonts w:asciiTheme="minorHAnsi" w:hAnsiTheme="minorHAnsi" w:cstheme="minorHAnsi"/>
        </w:rPr>
        <w:t>000</w:t>
      </w:r>
      <w:r w:rsidR="00413936" w:rsidRPr="00C254D6">
        <w:rPr>
          <w:rFonts w:asciiTheme="minorHAnsi" w:hAnsiTheme="minorHAnsi" w:cstheme="minorHAnsi"/>
        </w:rPr>
        <w:t xml:space="preserve"> </w:t>
      </w:r>
      <w:r w:rsidRPr="00C254D6">
        <w:rPr>
          <w:rFonts w:asciiTheme="minorHAnsi" w:hAnsiTheme="minorHAnsi" w:cstheme="minorHAnsi"/>
        </w:rPr>
        <w:t>litru, atbi</w:t>
      </w:r>
      <w:r w:rsidR="00CF440E" w:rsidRPr="00C254D6">
        <w:rPr>
          <w:rFonts w:asciiTheme="minorHAnsi" w:hAnsiTheme="minorHAnsi" w:cstheme="minorHAnsi"/>
        </w:rPr>
        <w:t>lstoši Tehniskai specifikācijai.</w:t>
      </w:r>
    </w:p>
    <w:p w:rsidR="005E5639" w:rsidRPr="00C254D6" w:rsidRDefault="00934045" w:rsidP="00F44752">
      <w:pPr>
        <w:numPr>
          <w:ilvl w:val="2"/>
          <w:numId w:val="18"/>
        </w:numPr>
        <w:ind w:left="1146" w:hanging="709"/>
        <w:jc w:val="both"/>
        <w:rPr>
          <w:rFonts w:asciiTheme="minorHAnsi" w:hAnsiTheme="minorHAnsi" w:cstheme="minorHAnsi"/>
        </w:rPr>
      </w:pPr>
      <w:r w:rsidRPr="00C254D6">
        <w:rPr>
          <w:rFonts w:asciiTheme="minorHAnsi" w:hAnsiTheme="minorHAnsi" w:cstheme="minorHAnsi"/>
        </w:rPr>
        <w:t>Iepirkuma daļa Nr.3</w:t>
      </w:r>
      <w:r w:rsidR="005E5639" w:rsidRPr="00C254D6">
        <w:rPr>
          <w:rFonts w:asciiTheme="minorHAnsi" w:hAnsiTheme="minorHAnsi" w:cstheme="minorHAnsi"/>
        </w:rPr>
        <w:t xml:space="preserve"> – dīzeļdegviela</w:t>
      </w:r>
      <w:r w:rsidR="00C63734">
        <w:rPr>
          <w:rFonts w:asciiTheme="minorHAnsi" w:hAnsiTheme="minorHAnsi" w:cstheme="minorHAnsi"/>
        </w:rPr>
        <w:t xml:space="preserve"> (turpmāk – </w:t>
      </w:r>
      <w:r w:rsidR="00F41BE0" w:rsidRPr="00C254D6">
        <w:rPr>
          <w:rFonts w:asciiTheme="minorHAnsi" w:hAnsiTheme="minorHAnsi" w:cstheme="minorHAnsi"/>
        </w:rPr>
        <w:t>DD)</w:t>
      </w:r>
      <w:r w:rsidR="005E5639" w:rsidRPr="00C254D6">
        <w:rPr>
          <w:rFonts w:asciiTheme="minorHAnsi" w:hAnsiTheme="minorHAnsi" w:cstheme="minorHAnsi"/>
        </w:rPr>
        <w:t xml:space="preserve"> </w:t>
      </w:r>
      <w:r w:rsidR="005E5639" w:rsidRPr="00C254D6">
        <w:rPr>
          <w:rFonts w:asciiTheme="minorHAnsi" w:hAnsiTheme="minorHAnsi" w:cstheme="minorHAnsi"/>
          <w:u w:val="single"/>
        </w:rPr>
        <w:t>kopējais daudzums</w:t>
      </w:r>
      <w:r w:rsidR="005E5639" w:rsidRPr="00C254D6">
        <w:rPr>
          <w:rFonts w:asciiTheme="minorHAnsi" w:hAnsiTheme="minorHAnsi" w:cstheme="minorHAnsi"/>
        </w:rPr>
        <w:t xml:space="preserve"> </w:t>
      </w:r>
      <w:r w:rsidR="005E5639" w:rsidRPr="001B653B">
        <w:rPr>
          <w:rFonts w:asciiTheme="minorHAnsi" w:hAnsiTheme="minorHAnsi" w:cstheme="minorHAnsi"/>
        </w:rPr>
        <w:t>46 000</w:t>
      </w:r>
      <w:r w:rsidR="005E5639" w:rsidRPr="00C254D6">
        <w:rPr>
          <w:rFonts w:asciiTheme="minorHAnsi" w:hAnsiTheme="minorHAnsi" w:cstheme="minorHAnsi"/>
        </w:rPr>
        <w:t xml:space="preserve">  litri  ar piegādātāja transportu </w:t>
      </w:r>
      <w:r w:rsidR="005E5639" w:rsidRPr="00C254D6">
        <w:rPr>
          <w:rFonts w:asciiTheme="minorHAnsi" w:hAnsiTheme="minorHAnsi" w:cstheme="minorHAnsi"/>
          <w:u w:val="single"/>
        </w:rPr>
        <w:t>jāpiegādā adresē:</w:t>
      </w:r>
      <w:r w:rsidR="005E5639" w:rsidRPr="00C254D6">
        <w:rPr>
          <w:rFonts w:asciiTheme="minorHAnsi" w:hAnsiTheme="minorHAnsi" w:cstheme="minorHAnsi"/>
        </w:rPr>
        <w:t xml:space="preserve"> „Nīcas ATC”, Nīca, Nīcas pagasts, Nīcas novads, ne vairāk kā </w:t>
      </w:r>
      <w:r w:rsidR="00F41BE0" w:rsidRPr="001B653B">
        <w:rPr>
          <w:rFonts w:asciiTheme="minorHAnsi" w:hAnsiTheme="minorHAnsi" w:cstheme="minorHAnsi"/>
        </w:rPr>
        <w:t>divpadsmit</w:t>
      </w:r>
      <w:r w:rsidR="005E5639" w:rsidRPr="00C254D6">
        <w:rPr>
          <w:rFonts w:asciiTheme="minorHAnsi" w:hAnsiTheme="minorHAnsi" w:cstheme="minorHAnsi"/>
        </w:rPr>
        <w:t xml:space="preserve"> piegādes reizēs ar piegādājamo daudzumu no 1000 (viens tūkstotis) līdz 5000 (pieci tūkstoši) litri</w:t>
      </w:r>
      <w:r w:rsidR="00E5397C" w:rsidRPr="00C254D6">
        <w:rPr>
          <w:rFonts w:asciiTheme="minorHAnsi" w:hAnsiTheme="minorHAnsi" w:cstheme="minorHAnsi"/>
        </w:rPr>
        <w:t>,</w:t>
      </w:r>
      <w:r w:rsidR="00C63734">
        <w:rPr>
          <w:rFonts w:asciiTheme="minorHAnsi" w:hAnsiTheme="minorHAnsi" w:cstheme="minorHAnsi"/>
        </w:rPr>
        <w:t xml:space="preserve"> </w:t>
      </w:r>
      <w:r w:rsidR="00E5397C" w:rsidRPr="00C254D6">
        <w:rPr>
          <w:rFonts w:asciiTheme="minorHAnsi" w:hAnsiTheme="minorHAnsi" w:cstheme="minorHAnsi"/>
        </w:rPr>
        <w:t>atbilstoši Tehniskai specifikācijai.</w:t>
      </w:r>
    </w:p>
    <w:p w:rsidR="00934045" w:rsidRPr="00C254D6" w:rsidRDefault="00934045" w:rsidP="00E5397C">
      <w:pPr>
        <w:ind w:left="1134"/>
        <w:jc w:val="both"/>
        <w:rPr>
          <w:rFonts w:asciiTheme="minorHAnsi" w:hAnsiTheme="minorHAnsi" w:cstheme="minorHAnsi"/>
        </w:rPr>
      </w:pPr>
    </w:p>
    <w:p w:rsidR="009B5EE2" w:rsidRPr="00C254D6" w:rsidRDefault="009B5EE2" w:rsidP="006B5F5E">
      <w:pPr>
        <w:jc w:val="both"/>
        <w:rPr>
          <w:rFonts w:asciiTheme="minorHAnsi" w:hAnsiTheme="minorHAnsi" w:cstheme="minorHAnsi"/>
          <w:bCs/>
        </w:rPr>
      </w:pPr>
    </w:p>
    <w:p w:rsidR="009B5EE2" w:rsidRPr="00C254D6" w:rsidRDefault="009B5EE2" w:rsidP="00F141B3">
      <w:pPr>
        <w:numPr>
          <w:ilvl w:val="1"/>
          <w:numId w:val="18"/>
        </w:numPr>
        <w:ind w:left="567" w:hanging="567"/>
        <w:jc w:val="both"/>
        <w:rPr>
          <w:rFonts w:asciiTheme="minorHAnsi" w:hAnsiTheme="minorHAnsi" w:cstheme="minorHAnsi"/>
          <w:u w:val="single"/>
        </w:rPr>
      </w:pPr>
      <w:r w:rsidRPr="00C254D6">
        <w:rPr>
          <w:rFonts w:asciiTheme="minorHAnsi" w:hAnsiTheme="minorHAnsi" w:cstheme="minorHAnsi"/>
          <w:u w:val="single"/>
        </w:rPr>
        <w:t xml:space="preserve">Tehniskā specifikācija iepirkuma daļai Nr.1 </w:t>
      </w:r>
      <w:r w:rsidR="00E5397C" w:rsidRPr="00C254D6">
        <w:rPr>
          <w:rFonts w:asciiTheme="minorHAnsi" w:hAnsiTheme="minorHAnsi" w:cstheme="minorHAnsi"/>
          <w:u w:val="single"/>
        </w:rPr>
        <w:t>,</w:t>
      </w:r>
      <w:r w:rsidRPr="00C254D6">
        <w:rPr>
          <w:rFonts w:asciiTheme="minorHAnsi" w:hAnsiTheme="minorHAnsi" w:cstheme="minorHAnsi"/>
          <w:u w:val="single"/>
        </w:rPr>
        <w:t xml:space="preserve"> Nr. 2</w:t>
      </w:r>
      <w:r w:rsidR="00E5397C" w:rsidRPr="00C254D6">
        <w:rPr>
          <w:rFonts w:asciiTheme="minorHAnsi" w:hAnsiTheme="minorHAnsi" w:cstheme="minorHAnsi"/>
          <w:u w:val="single"/>
        </w:rPr>
        <w:t xml:space="preserve"> un Nr.3</w:t>
      </w:r>
      <w:r w:rsidRPr="00C254D6">
        <w:rPr>
          <w:rFonts w:asciiTheme="minorHAnsi" w:hAnsiTheme="minorHAnsi" w:cstheme="minorHAnsi"/>
          <w:u w:val="single"/>
        </w:rPr>
        <w:t>:</w:t>
      </w:r>
    </w:p>
    <w:p w:rsidR="009B5EE2" w:rsidRPr="00C254D6" w:rsidRDefault="009B5EE2" w:rsidP="00F44752">
      <w:pPr>
        <w:ind w:left="567" w:hanging="141"/>
        <w:jc w:val="both"/>
        <w:rPr>
          <w:rFonts w:asciiTheme="minorHAnsi" w:hAnsiTheme="minorHAnsi" w:cstheme="minorHAnsi"/>
        </w:rPr>
      </w:pPr>
      <w:r w:rsidRPr="00C254D6">
        <w:rPr>
          <w:rFonts w:asciiTheme="minorHAnsi" w:hAnsiTheme="minorHAnsi" w:cstheme="minorHAnsi"/>
        </w:rPr>
        <w:t>Pretendentam jānodrošina:</w:t>
      </w:r>
    </w:p>
    <w:p w:rsidR="009B5EE2" w:rsidRPr="00C254D6" w:rsidRDefault="00F4306D"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D</w:t>
      </w:r>
      <w:r w:rsidR="009B5EE2" w:rsidRPr="00C254D6">
        <w:rPr>
          <w:rFonts w:asciiTheme="minorHAnsi" w:hAnsiTheme="minorHAnsi" w:cstheme="minorHAnsi"/>
          <w:bCs/>
        </w:rPr>
        <w:t>egvielas iegāde</w:t>
      </w:r>
      <w:r w:rsidR="00E5397C" w:rsidRPr="00C254D6">
        <w:rPr>
          <w:rFonts w:asciiTheme="minorHAnsi" w:hAnsiTheme="minorHAnsi" w:cstheme="minorHAnsi"/>
          <w:bCs/>
        </w:rPr>
        <w:t xml:space="preserve"> daļai Nr.1 un Nr.2</w:t>
      </w:r>
      <w:r w:rsidR="009B5EE2" w:rsidRPr="00C254D6">
        <w:rPr>
          <w:rFonts w:asciiTheme="minorHAnsi" w:hAnsiTheme="minorHAnsi" w:cstheme="minorHAnsi"/>
          <w:bCs/>
        </w:rPr>
        <w:t xml:space="preserve"> Pretendenta DUS</w:t>
      </w:r>
      <w:r w:rsidR="009B5EE2" w:rsidRPr="00C254D6">
        <w:rPr>
          <w:rFonts w:asciiTheme="minorHAnsi" w:hAnsiTheme="minorHAnsi" w:cstheme="minorHAnsi"/>
        </w:rPr>
        <w:t xml:space="preserve">, </w:t>
      </w:r>
      <w:r w:rsidR="009B5EE2" w:rsidRPr="00C254D6">
        <w:rPr>
          <w:rFonts w:asciiTheme="minorHAnsi" w:hAnsiTheme="minorHAnsi" w:cstheme="minorHAnsi"/>
          <w:bCs/>
        </w:rPr>
        <w:t>izmantojot verificētu speciālo uzpildes iekārtu, kas nodrošina uzpildītās degvielas daudzuma noteikšanu, kā arī dabas aizsardzības un ugunsdrošības noteikumu ievērošanu, 24 (divdesmit četras) stundas diennaktī, 7 (septiņas) dienas nedēļā. Plānotais degvielas iegādes daudzums: benz</w:t>
      </w:r>
      <w:r w:rsidR="00C63734">
        <w:rPr>
          <w:rFonts w:asciiTheme="minorHAnsi" w:hAnsiTheme="minorHAnsi" w:cstheme="minorHAnsi"/>
          <w:bCs/>
        </w:rPr>
        <w:t xml:space="preserve">īns </w:t>
      </w:r>
      <w:r w:rsidR="00C63734" w:rsidRPr="00EC4C79">
        <w:rPr>
          <w:rFonts w:asciiTheme="minorHAnsi" w:hAnsiTheme="minorHAnsi" w:cstheme="minorHAnsi"/>
          <w:bCs/>
        </w:rPr>
        <w:t xml:space="preserve">– </w:t>
      </w:r>
      <w:r w:rsidR="006C5094" w:rsidRPr="00EC4C79">
        <w:rPr>
          <w:rFonts w:asciiTheme="minorHAnsi" w:hAnsiTheme="minorHAnsi" w:cstheme="minorHAnsi"/>
          <w:bCs/>
        </w:rPr>
        <w:t>46</w:t>
      </w:r>
      <w:r w:rsidR="005E2395" w:rsidRPr="00EC4C79">
        <w:rPr>
          <w:rFonts w:asciiTheme="minorHAnsi" w:hAnsiTheme="minorHAnsi" w:cstheme="minorHAnsi"/>
          <w:bCs/>
        </w:rPr>
        <w:t>000</w:t>
      </w:r>
      <w:r w:rsidR="00C63734">
        <w:rPr>
          <w:rFonts w:asciiTheme="minorHAnsi" w:hAnsiTheme="minorHAnsi" w:cstheme="minorHAnsi"/>
          <w:bCs/>
        </w:rPr>
        <w:t xml:space="preserve"> litri, dīzeļdegviela – </w:t>
      </w:r>
      <w:r w:rsidR="006C5094" w:rsidRPr="00EC4C79">
        <w:rPr>
          <w:rFonts w:asciiTheme="minorHAnsi" w:hAnsiTheme="minorHAnsi" w:cstheme="minorHAnsi"/>
          <w:bCs/>
        </w:rPr>
        <w:t>67</w:t>
      </w:r>
      <w:r w:rsidR="009B5EE2" w:rsidRPr="00EC4C79">
        <w:rPr>
          <w:rFonts w:asciiTheme="minorHAnsi" w:hAnsiTheme="minorHAnsi" w:cstheme="minorHAnsi"/>
          <w:bCs/>
        </w:rPr>
        <w:t>000</w:t>
      </w:r>
      <w:r w:rsidR="009B5EE2" w:rsidRPr="00C254D6">
        <w:rPr>
          <w:rFonts w:asciiTheme="minorHAnsi" w:hAnsiTheme="minorHAnsi" w:cstheme="minorHAnsi"/>
          <w:bCs/>
        </w:rPr>
        <w:t xml:space="preserve"> litri</w:t>
      </w:r>
      <w:r w:rsidR="00C63734">
        <w:rPr>
          <w:rFonts w:asciiTheme="minorHAnsi" w:hAnsiTheme="minorHAnsi" w:cstheme="minorHAnsi"/>
          <w:bCs/>
        </w:rPr>
        <w:t>.</w:t>
      </w:r>
    </w:p>
    <w:p w:rsidR="00E5397C" w:rsidRPr="00C254D6" w:rsidRDefault="00E5397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lastRenderedPageBreak/>
        <w:t xml:space="preserve">Degvielas iegāde daļai Nr.3 dīzeļdegviela </w:t>
      </w:r>
      <w:r w:rsidRPr="00EC4C79">
        <w:rPr>
          <w:rFonts w:asciiTheme="minorHAnsi" w:hAnsiTheme="minorHAnsi" w:cstheme="minorHAnsi"/>
          <w:bCs/>
        </w:rPr>
        <w:t>46</w:t>
      </w:r>
      <w:r w:rsidR="00EC4C79">
        <w:rPr>
          <w:rFonts w:asciiTheme="minorHAnsi" w:hAnsiTheme="minorHAnsi" w:cstheme="minorHAnsi"/>
          <w:bCs/>
        </w:rPr>
        <w:t xml:space="preserve"> </w:t>
      </w:r>
      <w:r w:rsidRPr="00EC4C79">
        <w:rPr>
          <w:rFonts w:asciiTheme="minorHAnsi" w:hAnsiTheme="minorHAnsi" w:cstheme="minorHAnsi"/>
          <w:bCs/>
        </w:rPr>
        <w:t>000</w:t>
      </w:r>
      <w:r w:rsidRPr="00C254D6">
        <w:rPr>
          <w:rFonts w:asciiTheme="minorHAnsi" w:hAnsiTheme="minorHAnsi" w:cstheme="minorHAnsi"/>
          <w:bCs/>
        </w:rPr>
        <w:t xml:space="preserve"> litri ar piegā</w:t>
      </w:r>
      <w:r w:rsidR="00336D56" w:rsidRPr="00C254D6">
        <w:rPr>
          <w:rFonts w:asciiTheme="minorHAnsi" w:hAnsiTheme="minorHAnsi" w:cstheme="minorHAnsi"/>
          <w:bCs/>
        </w:rPr>
        <w:t>d</w:t>
      </w:r>
      <w:r w:rsidRPr="00C254D6">
        <w:rPr>
          <w:rFonts w:asciiTheme="minorHAnsi" w:hAnsiTheme="minorHAnsi" w:cstheme="minorHAnsi"/>
          <w:bCs/>
        </w:rPr>
        <w:t>ātāja transportu</w:t>
      </w:r>
      <w:r w:rsidR="00336D56" w:rsidRPr="00C254D6">
        <w:rPr>
          <w:rFonts w:asciiTheme="minorHAnsi" w:hAnsiTheme="minorHAnsi" w:cstheme="minorHAnsi"/>
          <w:bCs/>
        </w:rPr>
        <w:t xml:space="preserve"> jāpiegādā adresē: „Nīcas ATC”, Nīca, Nīcas pagasts, Nīcas novads, ne vairāk kā divpadsmit piegādes reizēs ar piegādājamo daudzumu no 1000 litriem (viens tūkstotis) līdz 5000 litriem (pieci tūkstoši) vienā piegādes reizē un ne vēlāk kā 2 (divu) nedēļu laikā no Pasūtījuma veikšanas</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A</w:t>
      </w:r>
      <w:r w:rsidR="009B5EE2" w:rsidRPr="00C254D6">
        <w:rPr>
          <w:rFonts w:asciiTheme="minorHAnsi" w:hAnsiTheme="minorHAnsi" w:cstheme="minorHAnsi"/>
          <w:bCs/>
        </w:rPr>
        <w:t xml:space="preserve">ttālums līdz </w:t>
      </w:r>
      <w:r w:rsidR="009B5EE2" w:rsidRPr="00C254D6">
        <w:rPr>
          <w:rFonts w:asciiTheme="minorHAnsi" w:hAnsiTheme="minorHAnsi" w:cstheme="minorHAnsi"/>
          <w:bCs/>
          <w:u w:val="single"/>
        </w:rPr>
        <w:t xml:space="preserve">tuvākai </w:t>
      </w:r>
      <w:r w:rsidR="009B5EE2" w:rsidRPr="00C254D6">
        <w:rPr>
          <w:rFonts w:asciiTheme="minorHAnsi" w:hAnsiTheme="minorHAnsi" w:cstheme="minorHAnsi"/>
          <w:bCs/>
        </w:rPr>
        <w:t>Pretendenta DUS no Nīcas novada domes (adrese: Bārtas iela 6, Nīca, Nīcas pag., Nīcas nov.)</w:t>
      </w:r>
      <w:r w:rsidR="00C63734">
        <w:rPr>
          <w:rFonts w:asciiTheme="minorHAnsi" w:hAnsiTheme="minorHAnsi" w:cstheme="minorHAnsi"/>
          <w:bCs/>
        </w:rPr>
        <w:t xml:space="preserve"> </w:t>
      </w:r>
      <w:r w:rsidR="009B5EE2" w:rsidRPr="00C254D6">
        <w:rPr>
          <w:rFonts w:asciiTheme="minorHAnsi" w:hAnsiTheme="minorHAnsi" w:cstheme="minorHAnsi"/>
          <w:bCs/>
          <w:u w:val="single"/>
        </w:rPr>
        <w:t>nepārsniedz 35 km.</w:t>
      </w:r>
      <w:r w:rsidR="009B5EE2" w:rsidRPr="00C254D6">
        <w:rPr>
          <w:rFonts w:asciiTheme="minorHAnsi" w:hAnsiTheme="minorHAnsi" w:cstheme="minorHAnsi"/>
          <w:bCs/>
        </w:rPr>
        <w:t xml:space="preserve">  Attālums līdz DUS tiek mērīts pilnos kilometros, braucot no attiecīgā izejas punkta (Nīcas novada domes ēkas) pa visa veida ceļiem pa īsāko maršrutu, mērījumus nolasot odometrā</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I</w:t>
      </w:r>
      <w:r w:rsidR="009B5EE2" w:rsidRPr="00C254D6">
        <w:rPr>
          <w:rFonts w:asciiTheme="minorHAnsi" w:hAnsiTheme="minorHAnsi" w:cstheme="minorHAnsi"/>
          <w:bCs/>
        </w:rPr>
        <w:t xml:space="preserve">espēja iegādāties degvielu </w:t>
      </w:r>
      <w:r w:rsidR="009B5EE2" w:rsidRPr="00C254D6">
        <w:rPr>
          <w:rFonts w:asciiTheme="minorHAnsi" w:hAnsiTheme="minorHAnsi" w:cstheme="minorHAnsi"/>
          <w:bCs/>
          <w:u w:val="single"/>
        </w:rPr>
        <w:t xml:space="preserve">vismaz 20 </w:t>
      </w:r>
      <w:r w:rsidR="009B5EE2" w:rsidRPr="00C254D6">
        <w:rPr>
          <w:rFonts w:asciiTheme="minorHAnsi" w:hAnsiTheme="minorHAnsi" w:cstheme="minorHAnsi"/>
          <w:bCs/>
        </w:rPr>
        <w:t xml:space="preserve">(divdesmit) degvielas uzpildes stacijās Latvijas Republikā, no kurām vismaz 1 (viena) atrodas </w:t>
      </w:r>
      <w:r w:rsidR="009B5EE2" w:rsidRPr="003E7F6D">
        <w:rPr>
          <w:rFonts w:asciiTheme="minorHAnsi" w:hAnsiTheme="minorHAnsi" w:cstheme="minorHAnsi"/>
          <w:bCs/>
        </w:rPr>
        <w:t>2.4.</w:t>
      </w:r>
      <w:r w:rsidR="001069CE" w:rsidRPr="003E7F6D">
        <w:rPr>
          <w:rFonts w:asciiTheme="minorHAnsi" w:hAnsiTheme="minorHAnsi" w:cstheme="minorHAnsi"/>
          <w:bCs/>
        </w:rPr>
        <w:t>3</w:t>
      </w:r>
      <w:r w:rsidR="009B5EE2" w:rsidRPr="003E7F6D">
        <w:rPr>
          <w:rFonts w:asciiTheme="minorHAnsi" w:hAnsiTheme="minorHAnsi" w:cstheme="minorHAnsi"/>
          <w:bCs/>
        </w:rPr>
        <w:t>.</w:t>
      </w:r>
      <w:r w:rsidR="009B5EE2" w:rsidRPr="00C254D6">
        <w:rPr>
          <w:rFonts w:asciiTheme="minorHAnsi" w:hAnsiTheme="minorHAnsi" w:cstheme="minorHAnsi"/>
          <w:bCs/>
        </w:rPr>
        <w:t xml:space="preserve"> punktā norādītajā vietā un vismaz 1 (viena) Rīgā. Pretendentam piederošās DUS Latvijā atrodas viena no otras ne tālāk kā 200 km</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I</w:t>
      </w:r>
      <w:r w:rsidR="009B5EE2" w:rsidRPr="00C254D6">
        <w:rPr>
          <w:rFonts w:asciiTheme="minorHAnsi" w:hAnsiTheme="minorHAnsi" w:cstheme="minorHAnsi"/>
          <w:bCs/>
        </w:rPr>
        <w:t>egādāties degvielu vismaz vienā DUS Lietuvā un vismaz vienā DUS Igaunijā</w:t>
      </w:r>
      <w:r w:rsidR="00C63734">
        <w:rPr>
          <w:rFonts w:asciiTheme="minorHAnsi" w:hAnsiTheme="minorHAnsi" w:cstheme="minorHAnsi"/>
          <w:bCs/>
        </w:rPr>
        <w:t>.</w:t>
      </w:r>
    </w:p>
    <w:p w:rsidR="009B5EE2" w:rsidRPr="00C254D6" w:rsidRDefault="0091068C"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D</w:t>
      </w:r>
      <w:r w:rsidR="009B5EE2" w:rsidRPr="00C254D6">
        <w:rPr>
          <w:rFonts w:asciiTheme="minorHAnsi" w:hAnsiTheme="minorHAnsi" w:cstheme="minorHAnsi"/>
          <w:bCs/>
        </w:rPr>
        <w:t>egvielas izsniegšanu ar norēķinu kartēm pretendenta DUS</w:t>
      </w:r>
      <w:r w:rsidR="00C63734">
        <w:rPr>
          <w:rFonts w:asciiTheme="minorHAnsi" w:hAnsiTheme="minorHAnsi" w:cstheme="minorHAnsi"/>
          <w:bCs/>
        </w:rPr>
        <w:t>.</w:t>
      </w:r>
    </w:p>
    <w:p w:rsidR="009B5EE2" w:rsidRPr="00C254D6" w:rsidRDefault="00544BA7"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B</w:t>
      </w:r>
      <w:r w:rsidR="009B5EE2" w:rsidRPr="00C254D6">
        <w:rPr>
          <w:rFonts w:asciiTheme="minorHAnsi" w:hAnsiTheme="minorHAnsi" w:cstheme="minorHAnsi"/>
          <w:bCs/>
        </w:rPr>
        <w:t>ezmaksas degvielas karšu izgatavošana 5 (piecu) dienu laikā no pieprasījuma saņemšanas</w:t>
      </w:r>
      <w:r w:rsidR="00C63734">
        <w:rPr>
          <w:rFonts w:asciiTheme="minorHAnsi" w:hAnsiTheme="minorHAnsi" w:cstheme="minorHAnsi"/>
          <w:bCs/>
        </w:rPr>
        <w:t>.</w:t>
      </w:r>
    </w:p>
    <w:p w:rsidR="009B5EE2" w:rsidRPr="00C254D6" w:rsidRDefault="00544BA7"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D</w:t>
      </w:r>
      <w:r w:rsidR="009B5EE2" w:rsidRPr="00C254D6">
        <w:rPr>
          <w:rFonts w:asciiTheme="minorHAnsi" w:hAnsiTheme="minorHAnsi" w:cstheme="minorHAnsi"/>
          <w:bCs/>
        </w:rPr>
        <w:t xml:space="preserve">egvielas norēķinu kartes derīguma termiņš – ne mazāks par </w:t>
      </w:r>
      <w:r w:rsidR="00753D2C" w:rsidRPr="00C254D6">
        <w:rPr>
          <w:rFonts w:asciiTheme="minorHAnsi" w:hAnsiTheme="minorHAnsi" w:cstheme="minorHAnsi"/>
          <w:bCs/>
        </w:rPr>
        <w:t>24</w:t>
      </w:r>
      <w:r w:rsidR="009B5EE2" w:rsidRPr="00C254D6">
        <w:rPr>
          <w:rFonts w:asciiTheme="minorHAnsi" w:hAnsiTheme="minorHAnsi" w:cstheme="minorHAnsi"/>
          <w:bCs/>
        </w:rPr>
        <w:t xml:space="preserve"> mēnešiem</w:t>
      </w:r>
      <w:r w:rsidR="00C63734">
        <w:rPr>
          <w:rFonts w:asciiTheme="minorHAnsi" w:hAnsiTheme="minorHAnsi" w:cstheme="minorHAnsi"/>
          <w:bCs/>
        </w:rPr>
        <w:t>.</w:t>
      </w:r>
    </w:p>
    <w:p w:rsidR="009B5EE2" w:rsidRPr="00C254D6" w:rsidRDefault="00544BA7"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I</w:t>
      </w:r>
      <w:r w:rsidR="009B5EE2" w:rsidRPr="00C254D6">
        <w:rPr>
          <w:rFonts w:asciiTheme="minorHAnsi" w:hAnsiTheme="minorHAnsi" w:cstheme="minorHAnsi"/>
          <w:bCs/>
        </w:rPr>
        <w:t>espēja norēķināties par precēm un pakalpojumiem bezskaidras naudas norēķinu veidā ar pēcapmaksu 20 (divdesmit) darba dienu laikā no pavadzīmes (rēķina) saņemšanas  dienas</w:t>
      </w:r>
      <w:r w:rsidR="00C63734">
        <w:rPr>
          <w:rFonts w:asciiTheme="minorHAnsi" w:hAnsiTheme="minorHAnsi" w:cstheme="minorHAnsi"/>
          <w:bCs/>
        </w:rPr>
        <w:t>.</w:t>
      </w:r>
    </w:p>
    <w:p w:rsidR="009B5EE2" w:rsidRPr="00C254D6" w:rsidRDefault="009B5EE2"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 xml:space="preserve">Pretendenta piedāvātajai degvielai ir jābūt augstas kvalitātes, atbilstošai Latvijas valsts standartiem </w:t>
      </w:r>
      <w:r w:rsidR="0091068C" w:rsidRPr="00C254D6">
        <w:rPr>
          <w:rFonts w:asciiTheme="minorHAnsi" w:hAnsiTheme="minorHAnsi" w:cstheme="minorHAnsi"/>
          <w:bCs/>
        </w:rPr>
        <w:t xml:space="preserve"> (LVS), Eiropas Savienības standartiem, kā arī normatīvo dokumentu prasībām, t.sk., </w:t>
      </w:r>
      <w:r w:rsidRPr="00C254D6">
        <w:rPr>
          <w:rFonts w:asciiTheme="minorHAnsi" w:hAnsiTheme="minorHAnsi" w:cstheme="minorHAnsi"/>
          <w:bCs/>
        </w:rPr>
        <w:t xml:space="preserve"> Ministru kabineta</w:t>
      </w:r>
      <w:r w:rsidR="0091068C" w:rsidRPr="00C254D6">
        <w:rPr>
          <w:rFonts w:asciiTheme="minorHAnsi" w:hAnsiTheme="minorHAnsi" w:cstheme="minorHAnsi"/>
          <w:bCs/>
        </w:rPr>
        <w:t xml:space="preserve"> 2000.gada 26.septembra</w:t>
      </w:r>
      <w:r w:rsidRPr="00C254D6">
        <w:rPr>
          <w:rFonts w:asciiTheme="minorHAnsi" w:hAnsiTheme="minorHAnsi" w:cstheme="minorHAnsi"/>
          <w:bCs/>
        </w:rPr>
        <w:t xml:space="preserve"> noteikum</w:t>
      </w:r>
      <w:r w:rsidR="00544BA7" w:rsidRPr="00C254D6">
        <w:rPr>
          <w:rFonts w:asciiTheme="minorHAnsi" w:hAnsiTheme="minorHAnsi" w:cstheme="minorHAnsi"/>
          <w:bCs/>
        </w:rPr>
        <w:t>iem</w:t>
      </w:r>
      <w:r w:rsidRPr="00C254D6">
        <w:rPr>
          <w:rFonts w:asciiTheme="minorHAnsi" w:hAnsiTheme="minorHAnsi" w:cstheme="minorHAnsi"/>
          <w:bCs/>
        </w:rPr>
        <w:t xml:space="preserve"> Nr.332 „Noteikumi par benzīna un dīzeļdegvielas atbilstības novērtēšanu” </w:t>
      </w:r>
      <w:r w:rsidR="00544BA7" w:rsidRPr="00C254D6">
        <w:rPr>
          <w:rFonts w:asciiTheme="minorHAnsi" w:hAnsiTheme="minorHAnsi" w:cstheme="minorHAnsi"/>
          <w:bCs/>
        </w:rPr>
        <w:t>arī gadījumos, kad šādas prasības tiek mainītas</w:t>
      </w:r>
      <w:r w:rsidR="00C63734">
        <w:rPr>
          <w:rFonts w:asciiTheme="minorHAnsi" w:hAnsiTheme="minorHAnsi" w:cstheme="minorHAnsi"/>
          <w:bCs/>
        </w:rPr>
        <w:t>.</w:t>
      </w:r>
    </w:p>
    <w:p w:rsidR="009B5EE2" w:rsidRPr="00C254D6" w:rsidRDefault="009B5EE2"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bCs/>
        </w:rPr>
        <w:t xml:space="preserve">apliecinājums, ka Pretendents ziemas sezonā nodrošinās dīzeļdegvielas </w:t>
      </w:r>
      <w:proofErr w:type="spellStart"/>
      <w:r w:rsidRPr="00C254D6">
        <w:rPr>
          <w:rFonts w:asciiTheme="minorHAnsi" w:hAnsiTheme="minorHAnsi" w:cstheme="minorHAnsi"/>
          <w:bCs/>
        </w:rPr>
        <w:t>aukstumnoturību</w:t>
      </w:r>
      <w:proofErr w:type="spellEnd"/>
      <w:r w:rsidRPr="00C254D6">
        <w:rPr>
          <w:rFonts w:asciiTheme="minorHAnsi" w:hAnsiTheme="minorHAnsi" w:cstheme="minorHAnsi"/>
          <w:bCs/>
        </w:rPr>
        <w:t xml:space="preserve"> līdz -32</w:t>
      </w:r>
      <w:r w:rsidRPr="00C254D6">
        <w:rPr>
          <w:rFonts w:asciiTheme="minorHAnsi" w:hAnsiTheme="minorHAnsi" w:cstheme="minorHAnsi"/>
          <w:bCs/>
          <w:vertAlign w:val="superscript"/>
        </w:rPr>
        <w:t>0</w:t>
      </w:r>
      <w:r w:rsidRPr="00C254D6">
        <w:rPr>
          <w:rFonts w:asciiTheme="minorHAnsi" w:hAnsiTheme="minorHAnsi" w:cstheme="minorHAnsi"/>
          <w:bCs/>
        </w:rPr>
        <w:t>C temperatūrai.</w:t>
      </w:r>
    </w:p>
    <w:p w:rsidR="009B5EE2" w:rsidRPr="00C254D6" w:rsidRDefault="009B5EE2" w:rsidP="00E07CBB">
      <w:pPr>
        <w:ind w:left="1134"/>
        <w:jc w:val="both"/>
        <w:rPr>
          <w:rFonts w:asciiTheme="minorHAnsi" w:hAnsiTheme="minorHAnsi" w:cstheme="minorHAnsi"/>
          <w:bCs/>
        </w:rPr>
      </w:pPr>
    </w:p>
    <w:p w:rsidR="009B5EE2" w:rsidRPr="00C254D6" w:rsidRDefault="009B5EE2" w:rsidP="00F141B3">
      <w:pPr>
        <w:numPr>
          <w:ilvl w:val="1"/>
          <w:numId w:val="18"/>
        </w:numPr>
        <w:spacing w:line="276" w:lineRule="auto"/>
        <w:ind w:left="567" w:hanging="567"/>
        <w:jc w:val="both"/>
        <w:rPr>
          <w:rFonts w:asciiTheme="minorHAnsi" w:hAnsiTheme="minorHAnsi" w:cstheme="minorHAnsi"/>
          <w:u w:val="single"/>
        </w:rPr>
      </w:pPr>
      <w:r w:rsidRPr="00C254D6">
        <w:rPr>
          <w:rFonts w:asciiTheme="minorHAnsi" w:hAnsiTheme="minorHAnsi" w:cstheme="minorHAnsi"/>
        </w:rPr>
        <w:t xml:space="preserve">Līguma </w:t>
      </w:r>
      <w:r w:rsidR="00701CF7" w:rsidRPr="00C254D6">
        <w:rPr>
          <w:rFonts w:asciiTheme="minorHAnsi" w:hAnsiTheme="minorHAnsi" w:cstheme="minorHAnsi"/>
        </w:rPr>
        <w:t xml:space="preserve">slēgšana, </w:t>
      </w:r>
      <w:r w:rsidRPr="00C254D6">
        <w:rPr>
          <w:rFonts w:asciiTheme="minorHAnsi" w:hAnsiTheme="minorHAnsi" w:cstheme="minorHAnsi"/>
        </w:rPr>
        <w:t>izpildes laiks, norēķinu kārtība :</w:t>
      </w:r>
    </w:p>
    <w:p w:rsidR="009B5EE2" w:rsidRPr="00C254D6" w:rsidRDefault="0000619B"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bCs/>
        </w:rPr>
        <w:t>Līguma izpildes laiks 24</w:t>
      </w:r>
      <w:r w:rsidR="009B5EE2" w:rsidRPr="00C254D6">
        <w:rPr>
          <w:rFonts w:asciiTheme="minorHAnsi" w:hAnsiTheme="minorHAnsi" w:cstheme="minorHAnsi"/>
          <w:bCs/>
        </w:rPr>
        <w:t xml:space="preserve"> mēneši no līguma noslēgšanas dienas</w:t>
      </w:r>
      <w:r w:rsidR="00544BA7" w:rsidRPr="00C254D6">
        <w:rPr>
          <w:rFonts w:asciiTheme="minorHAnsi" w:hAnsiTheme="minorHAnsi" w:cstheme="minorHAnsi"/>
          <w:bCs/>
        </w:rPr>
        <w:t>.</w:t>
      </w:r>
    </w:p>
    <w:p w:rsidR="008B7AAC" w:rsidRPr="00C254D6" w:rsidRDefault="009B5EE2"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bCs/>
        </w:rPr>
        <w:t>Pasūtītājs veiks pēcapmaksu bezskaidras naudas norēķinu veidā</w:t>
      </w:r>
      <w:r w:rsidR="00C63734">
        <w:rPr>
          <w:rFonts w:asciiTheme="minorHAnsi" w:hAnsiTheme="minorHAnsi" w:cstheme="minorHAnsi"/>
          <w:bCs/>
        </w:rPr>
        <w:t>.</w:t>
      </w:r>
    </w:p>
    <w:p w:rsidR="008B7AAC" w:rsidRPr="00C254D6" w:rsidRDefault="009B5EE2"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bCs/>
        </w:rPr>
        <w:t>Par katru iepirkuma priekšmeta daļu tiks slēgts atsevišķs piegādes līgums</w:t>
      </w:r>
      <w:r w:rsidR="008B7AAC" w:rsidRPr="00C254D6">
        <w:rPr>
          <w:rFonts w:asciiTheme="minorHAnsi" w:hAnsiTheme="minorHAnsi" w:cstheme="minorHAnsi"/>
          <w:bCs/>
        </w:rPr>
        <w:t xml:space="preserve">. Ja līguma slēgšanas tiesības iegūst viens pretendents </w:t>
      </w:r>
      <w:r w:rsidR="005E5639" w:rsidRPr="00C254D6">
        <w:rPr>
          <w:rFonts w:asciiTheme="minorHAnsi" w:hAnsiTheme="minorHAnsi" w:cstheme="minorHAnsi"/>
          <w:bCs/>
        </w:rPr>
        <w:t>visās trijās (3)</w:t>
      </w:r>
      <w:r w:rsidR="008B7AAC" w:rsidRPr="00C254D6">
        <w:rPr>
          <w:rFonts w:asciiTheme="minorHAnsi" w:hAnsiTheme="minorHAnsi" w:cstheme="minorHAnsi"/>
          <w:bCs/>
        </w:rPr>
        <w:t xml:space="preserve"> iepirkuma priekšmeta daļās, tad tiks slēgts viens piegādes līgums. </w:t>
      </w:r>
    </w:p>
    <w:p w:rsidR="00A13AB4" w:rsidRPr="00C254D6" w:rsidRDefault="009B5EE2" w:rsidP="00F44752">
      <w:pPr>
        <w:numPr>
          <w:ilvl w:val="2"/>
          <w:numId w:val="18"/>
        </w:numPr>
        <w:ind w:left="1146" w:hanging="709"/>
        <w:jc w:val="both"/>
        <w:rPr>
          <w:rFonts w:asciiTheme="minorHAnsi" w:hAnsiTheme="minorHAnsi" w:cstheme="minorHAnsi"/>
          <w:bCs/>
          <w:u w:val="single"/>
        </w:rPr>
      </w:pPr>
      <w:r w:rsidRPr="00C254D6">
        <w:rPr>
          <w:rFonts w:asciiTheme="minorHAnsi" w:hAnsiTheme="minorHAnsi" w:cstheme="minorHAnsi"/>
        </w:rPr>
        <w:t>Pasūtītājs slēdz iepirkuma līgumu, pamatojoties uz Nolikumam pievienoto līguma projektu (</w:t>
      </w:r>
      <w:r w:rsidR="001B35E3">
        <w:rPr>
          <w:rFonts w:asciiTheme="minorHAnsi" w:hAnsiTheme="minorHAnsi" w:cstheme="minorHAnsi"/>
        </w:rPr>
        <w:t>9</w:t>
      </w:r>
      <w:r w:rsidRPr="00C254D6">
        <w:rPr>
          <w:rFonts w:asciiTheme="minorHAnsi" w:hAnsiTheme="minorHAnsi" w:cstheme="minorHAnsi"/>
        </w:rPr>
        <w:t>.pielikums)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120AD0" w:rsidRPr="00C254D6" w:rsidRDefault="00120AD0" w:rsidP="00F44752">
      <w:pPr>
        <w:numPr>
          <w:ilvl w:val="2"/>
          <w:numId w:val="18"/>
        </w:numPr>
        <w:ind w:left="1146" w:hanging="709"/>
        <w:jc w:val="both"/>
        <w:rPr>
          <w:rFonts w:asciiTheme="minorHAnsi" w:hAnsiTheme="minorHAnsi" w:cstheme="minorHAnsi"/>
          <w:bCs/>
        </w:rPr>
      </w:pPr>
      <w:r w:rsidRPr="00C254D6">
        <w:rPr>
          <w:rFonts w:asciiTheme="minorHAnsi" w:hAnsiTheme="minorHAnsi" w:cstheme="minorHAnsi"/>
        </w:rPr>
        <w:br w:type="page"/>
      </w:r>
    </w:p>
    <w:p w:rsidR="00160B40" w:rsidRPr="00C254D6" w:rsidRDefault="009B5EE2" w:rsidP="001A5662">
      <w:pPr>
        <w:widowControl w:val="0"/>
        <w:autoSpaceDE w:val="0"/>
        <w:autoSpaceDN w:val="0"/>
        <w:adjustRightInd w:val="0"/>
        <w:spacing w:before="240" w:after="240"/>
        <w:ind w:left="357"/>
        <w:jc w:val="center"/>
        <w:rPr>
          <w:rFonts w:asciiTheme="minorHAnsi" w:hAnsiTheme="minorHAnsi" w:cstheme="minorHAnsi"/>
          <w:b/>
        </w:rPr>
      </w:pPr>
      <w:r w:rsidRPr="00C254D6">
        <w:rPr>
          <w:rFonts w:asciiTheme="minorHAnsi" w:hAnsiTheme="minorHAnsi" w:cstheme="minorHAnsi"/>
          <w:b/>
        </w:rPr>
        <w:lastRenderedPageBreak/>
        <w:t>III</w:t>
      </w:r>
      <w:r w:rsidR="00160B40" w:rsidRPr="00C254D6">
        <w:rPr>
          <w:rFonts w:asciiTheme="minorHAnsi" w:hAnsiTheme="minorHAnsi" w:cstheme="minorHAnsi"/>
          <w:b/>
        </w:rPr>
        <w:t xml:space="preserve"> SADAĻA</w:t>
      </w:r>
    </w:p>
    <w:p w:rsidR="009B5EE2" w:rsidRDefault="009B5EE2" w:rsidP="001A5662">
      <w:pPr>
        <w:widowControl w:val="0"/>
        <w:autoSpaceDE w:val="0"/>
        <w:autoSpaceDN w:val="0"/>
        <w:adjustRightInd w:val="0"/>
        <w:spacing w:before="240" w:after="240"/>
        <w:ind w:left="357"/>
        <w:jc w:val="center"/>
        <w:rPr>
          <w:rFonts w:asciiTheme="minorHAnsi" w:hAnsiTheme="minorHAnsi" w:cstheme="minorHAnsi"/>
          <w:b/>
          <w:w w:val="99"/>
        </w:rPr>
      </w:pPr>
      <w:r w:rsidRPr="00C254D6">
        <w:rPr>
          <w:rFonts w:asciiTheme="minorHAnsi" w:hAnsiTheme="minorHAnsi" w:cstheme="minorHAnsi"/>
          <w:b/>
        </w:rPr>
        <w:t xml:space="preserve"> PRETENDENTU ATLASE, KVALIFIKĀCIJAS PRASĪBAS, </w:t>
      </w:r>
      <w:r w:rsidRPr="00C254D6">
        <w:rPr>
          <w:rFonts w:asciiTheme="minorHAnsi" w:hAnsiTheme="minorHAnsi" w:cstheme="minorHAnsi"/>
          <w:b/>
          <w:w w:val="99"/>
        </w:rPr>
        <w:t>I</w:t>
      </w:r>
      <w:r w:rsidRPr="00C254D6">
        <w:rPr>
          <w:rFonts w:asciiTheme="minorHAnsi" w:hAnsiTheme="minorHAnsi" w:cstheme="minorHAnsi"/>
          <w:b/>
        </w:rPr>
        <w:t>E</w:t>
      </w:r>
      <w:r w:rsidRPr="00C254D6">
        <w:rPr>
          <w:rFonts w:asciiTheme="minorHAnsi" w:hAnsiTheme="minorHAnsi" w:cstheme="minorHAnsi"/>
          <w:b/>
          <w:spacing w:val="1"/>
          <w:w w:val="99"/>
        </w:rPr>
        <w:t>S</w:t>
      </w:r>
      <w:r w:rsidRPr="00C254D6">
        <w:rPr>
          <w:rFonts w:asciiTheme="minorHAnsi" w:hAnsiTheme="minorHAnsi" w:cstheme="minorHAnsi"/>
          <w:b/>
          <w:w w:val="99"/>
        </w:rPr>
        <w:t>NI</w:t>
      </w:r>
      <w:r w:rsidRPr="00C254D6">
        <w:rPr>
          <w:rFonts w:asciiTheme="minorHAnsi" w:hAnsiTheme="minorHAnsi" w:cstheme="minorHAnsi"/>
          <w:b/>
        </w:rPr>
        <w:t>E</w:t>
      </w:r>
      <w:r w:rsidRPr="00C254D6">
        <w:rPr>
          <w:rFonts w:asciiTheme="minorHAnsi" w:hAnsiTheme="minorHAnsi" w:cstheme="minorHAnsi"/>
          <w:b/>
          <w:w w:val="99"/>
        </w:rPr>
        <w:t>D</w:t>
      </w:r>
      <w:r w:rsidRPr="00C254D6">
        <w:rPr>
          <w:rFonts w:asciiTheme="minorHAnsi" w:hAnsiTheme="minorHAnsi" w:cstheme="minorHAnsi"/>
          <w:b/>
          <w:spacing w:val="-1"/>
        </w:rPr>
        <w:t>Z</w:t>
      </w:r>
      <w:r w:rsidRPr="00C254D6">
        <w:rPr>
          <w:rFonts w:asciiTheme="minorHAnsi" w:hAnsiTheme="minorHAnsi" w:cstheme="minorHAnsi"/>
          <w:b/>
          <w:w w:val="99"/>
        </w:rPr>
        <w:t>A</w:t>
      </w:r>
      <w:r w:rsidRPr="00C254D6">
        <w:rPr>
          <w:rFonts w:asciiTheme="minorHAnsi" w:hAnsiTheme="minorHAnsi" w:cstheme="minorHAnsi"/>
          <w:b/>
          <w:spacing w:val="-1"/>
        </w:rPr>
        <w:t>M</w:t>
      </w:r>
      <w:r w:rsidRPr="00C254D6">
        <w:rPr>
          <w:rFonts w:asciiTheme="minorHAnsi" w:hAnsiTheme="minorHAnsi" w:cstheme="minorHAnsi"/>
          <w:b/>
          <w:w w:val="99"/>
        </w:rPr>
        <w:t>I</w:t>
      </w:r>
      <w:r w:rsidRPr="00C254D6">
        <w:rPr>
          <w:rFonts w:asciiTheme="minorHAnsi" w:hAnsiTheme="minorHAnsi" w:cstheme="minorHAnsi"/>
          <w:b/>
        </w:rPr>
        <w:t xml:space="preserve">E </w:t>
      </w:r>
      <w:r w:rsidRPr="00C254D6">
        <w:rPr>
          <w:rFonts w:asciiTheme="minorHAnsi" w:hAnsiTheme="minorHAnsi" w:cstheme="minorHAnsi"/>
          <w:b/>
          <w:w w:val="99"/>
        </w:rPr>
        <w:t>D</w:t>
      </w:r>
      <w:r w:rsidRPr="00C254D6">
        <w:rPr>
          <w:rFonts w:asciiTheme="minorHAnsi" w:hAnsiTheme="minorHAnsi" w:cstheme="minorHAnsi"/>
          <w:b/>
        </w:rPr>
        <w:t>OK</w:t>
      </w:r>
      <w:r w:rsidRPr="00C254D6">
        <w:rPr>
          <w:rFonts w:asciiTheme="minorHAnsi" w:hAnsiTheme="minorHAnsi" w:cstheme="minorHAnsi"/>
          <w:b/>
          <w:w w:val="99"/>
        </w:rPr>
        <w:t>U</w:t>
      </w:r>
      <w:r w:rsidRPr="00C254D6">
        <w:rPr>
          <w:rFonts w:asciiTheme="minorHAnsi" w:hAnsiTheme="minorHAnsi" w:cstheme="minorHAnsi"/>
          <w:b/>
        </w:rPr>
        <w:t>ME</w:t>
      </w:r>
      <w:r w:rsidRPr="00C254D6">
        <w:rPr>
          <w:rFonts w:asciiTheme="minorHAnsi" w:hAnsiTheme="minorHAnsi" w:cstheme="minorHAnsi"/>
          <w:b/>
          <w:w w:val="99"/>
        </w:rPr>
        <w:t>N</w:t>
      </w:r>
      <w:r w:rsidRPr="00C254D6">
        <w:rPr>
          <w:rFonts w:asciiTheme="minorHAnsi" w:hAnsiTheme="minorHAnsi" w:cstheme="minorHAnsi"/>
          <w:b/>
        </w:rPr>
        <w:t>T</w:t>
      </w:r>
      <w:r w:rsidRPr="00C254D6">
        <w:rPr>
          <w:rFonts w:asciiTheme="minorHAnsi" w:hAnsiTheme="minorHAnsi" w:cstheme="minorHAnsi"/>
          <w:b/>
          <w:w w:val="99"/>
        </w:rPr>
        <w:t>I</w:t>
      </w:r>
    </w:p>
    <w:p w:rsidR="00B268D3" w:rsidRPr="00C254D6" w:rsidRDefault="00B268D3" w:rsidP="00F44752">
      <w:pPr>
        <w:pStyle w:val="Sarakstarindkopa"/>
        <w:numPr>
          <w:ilvl w:val="1"/>
          <w:numId w:val="27"/>
        </w:numPr>
        <w:suppressAutoHyphens/>
        <w:overflowPunct w:val="0"/>
        <w:autoSpaceDE w:val="0"/>
        <w:ind w:left="567" w:hanging="567"/>
        <w:jc w:val="both"/>
        <w:textAlignment w:val="baseline"/>
        <w:rPr>
          <w:rFonts w:asciiTheme="minorHAnsi" w:hAnsiTheme="minorHAnsi" w:cstheme="minorHAnsi"/>
          <w:sz w:val="24"/>
          <w:szCs w:val="24"/>
        </w:rPr>
      </w:pPr>
      <w:r w:rsidRPr="00C254D6">
        <w:rPr>
          <w:rFonts w:asciiTheme="minorHAnsi" w:hAnsiTheme="minorHAnsi" w:cstheme="minorHAnsi"/>
          <w:sz w:val="24"/>
          <w:szCs w:val="24"/>
        </w:rPr>
        <w:t xml:space="preserve">Vispārīgie Pretendentu atlases nosacījumi </w:t>
      </w:r>
    </w:p>
    <w:p w:rsidR="00B268D3" w:rsidRPr="00C254D6" w:rsidRDefault="00B268D3" w:rsidP="00F44752">
      <w:pPr>
        <w:pStyle w:val="Sarakstarindkopa"/>
        <w:numPr>
          <w:ilvl w:val="2"/>
          <w:numId w:val="27"/>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Uz pretendentu, kā arī  Publisko iepirkumu likuma 42.panta pirmās daļas 9., 10. un 11.punktā norādītām personām (personālsabiedrības biedru; uz pretendenta norādīto apakšuzņēmēju, kura </w:t>
      </w:r>
      <w:r w:rsidR="00AB1257" w:rsidRPr="00C254D6">
        <w:rPr>
          <w:rFonts w:asciiTheme="minorHAnsi" w:hAnsiTheme="minorHAnsi" w:cstheme="minorHAnsi"/>
          <w:b w:val="0"/>
          <w:sz w:val="24"/>
          <w:szCs w:val="24"/>
        </w:rPr>
        <w:t xml:space="preserve">veicamo būvdarbu vai </w:t>
      </w:r>
      <w:r w:rsidRPr="00C254D6">
        <w:rPr>
          <w:rFonts w:asciiTheme="minorHAnsi" w:hAnsiTheme="minorHAnsi" w:cstheme="minorHAnsi"/>
          <w:b w:val="0"/>
          <w:sz w:val="24"/>
          <w:szCs w:val="24"/>
        </w:rPr>
        <w:t>sniedzamo pakalpojuma vērtība ir vismaz 10 procenti no kopējās pakalpojuma līguma vērtības; pretendenta norādīto personu, uz kura iespējām pretendents balstās, lai apliecinātu, ka tā kvalifikācija atbilst paziņojuma par līgumu vai Nolikuma prasībām), neattiecas 42.panta pirmā daļā noteiktie pretendentu izslēgšanas gadījumi, ņemot vērā Publisko iepirkumu likuma 42.panta kārtību</w:t>
      </w:r>
      <w:r w:rsidR="00713232">
        <w:rPr>
          <w:rFonts w:asciiTheme="minorHAnsi" w:hAnsiTheme="minorHAnsi" w:cstheme="minorHAnsi"/>
          <w:b w:val="0"/>
          <w:sz w:val="24"/>
          <w:szCs w:val="24"/>
        </w:rPr>
        <w:t>.</w:t>
      </w:r>
      <w:r w:rsidRPr="00C254D6">
        <w:rPr>
          <w:rFonts w:asciiTheme="minorHAnsi" w:hAnsiTheme="minorHAnsi" w:cstheme="minorHAnsi"/>
          <w:b w:val="0"/>
          <w:sz w:val="24"/>
          <w:szCs w:val="24"/>
        </w:rPr>
        <w:t xml:space="preserve"> </w:t>
      </w:r>
    </w:p>
    <w:p w:rsidR="00B268D3" w:rsidRPr="00C254D6" w:rsidRDefault="00B268D3" w:rsidP="00F44752">
      <w:pPr>
        <w:pStyle w:val="Sarakstarindkopa"/>
        <w:numPr>
          <w:ilvl w:val="2"/>
          <w:numId w:val="27"/>
        </w:numPr>
        <w:suppressAutoHyphens/>
        <w:overflowPunct w:val="0"/>
        <w:autoSpaceDE w:val="0"/>
        <w:spacing w:after="120"/>
        <w:ind w:left="1146" w:hanging="709"/>
        <w:jc w:val="both"/>
        <w:textAlignment w:val="baseline"/>
        <w:rPr>
          <w:rFonts w:asciiTheme="minorHAnsi" w:hAnsiTheme="minorHAnsi" w:cstheme="minorHAnsi"/>
          <w:b w:val="0"/>
          <w:sz w:val="24"/>
          <w:szCs w:val="24"/>
        </w:rPr>
      </w:pPr>
      <w:r w:rsidRPr="00C254D6">
        <w:rPr>
          <w:rFonts w:asciiTheme="minorHAnsi" w:hAnsiTheme="minorHAnsi" w:cstheme="minorHAnsi"/>
          <w:b w:val="0"/>
          <w:sz w:val="24"/>
          <w:szCs w:val="24"/>
        </w:rPr>
        <w:t>Pretendentam ir jāatbilst šajā nolikumā norādītajām Pretendentu atlases prasībām un jāiesniedz visi nolikuma 3.nodaļā minētie dokumenti. Ja Pretendents neatbilst kādai no Pretendentu atlases prasībām un/vai nav iesniedzis kādu no Pretendentu atlases dokumentiem, un tajos ietveramā informācija nav pieejama publiskās datu bāzēs vai publiski pieejamos informācijas avotos, iepirkuma komisija izslēdz Pretendentu no turpmākas dalības Iepirkuma procedūrā.</w:t>
      </w:r>
    </w:p>
    <w:p w:rsidR="00120AD0" w:rsidRPr="00C254D6" w:rsidRDefault="00120AD0">
      <w:pPr>
        <w:rPr>
          <w:rFonts w:asciiTheme="minorHAnsi" w:hAnsiTheme="minorHAnsi" w:cstheme="minorHAnsi"/>
        </w:rPr>
      </w:pP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4745"/>
      </w:tblGrid>
      <w:tr w:rsidR="009B5EE2" w:rsidRPr="00C254D6" w:rsidTr="00F76404">
        <w:tc>
          <w:tcPr>
            <w:tcW w:w="4320" w:type="dxa"/>
          </w:tcPr>
          <w:p w:rsidR="009B5EE2" w:rsidRPr="00C254D6" w:rsidRDefault="009B5EE2" w:rsidP="00C25B04">
            <w:pPr>
              <w:spacing w:line="276" w:lineRule="auto"/>
              <w:jc w:val="center"/>
              <w:rPr>
                <w:rFonts w:asciiTheme="minorHAnsi" w:hAnsiTheme="minorHAnsi" w:cstheme="minorHAnsi"/>
              </w:rPr>
            </w:pPr>
            <w:r w:rsidRPr="00C254D6">
              <w:rPr>
                <w:rFonts w:asciiTheme="minorHAnsi" w:hAnsiTheme="minorHAnsi" w:cstheme="minorHAnsi"/>
              </w:rPr>
              <w:t>Prasība</w:t>
            </w:r>
          </w:p>
        </w:tc>
        <w:tc>
          <w:tcPr>
            <w:tcW w:w="4745" w:type="dxa"/>
          </w:tcPr>
          <w:p w:rsidR="009B5EE2" w:rsidRPr="00C254D6" w:rsidRDefault="009B5EE2" w:rsidP="00C25B04">
            <w:pPr>
              <w:spacing w:line="276" w:lineRule="auto"/>
              <w:jc w:val="center"/>
              <w:rPr>
                <w:rFonts w:asciiTheme="minorHAnsi" w:hAnsiTheme="minorHAnsi" w:cstheme="minorHAnsi"/>
              </w:rPr>
            </w:pPr>
            <w:r w:rsidRPr="00C254D6">
              <w:rPr>
                <w:rFonts w:asciiTheme="minorHAnsi" w:hAnsiTheme="minorHAnsi" w:cstheme="minorHAnsi"/>
              </w:rPr>
              <w:t>Iesniedzamais  dokuments</w:t>
            </w:r>
            <w:r w:rsidRPr="00C254D6">
              <w:rPr>
                <w:rStyle w:val="Vresatsauce"/>
                <w:rFonts w:asciiTheme="minorHAnsi" w:hAnsiTheme="minorHAnsi" w:cstheme="minorHAnsi"/>
              </w:rPr>
              <w:footnoteReference w:id="3"/>
            </w:r>
          </w:p>
        </w:tc>
      </w:tr>
      <w:tr w:rsidR="009B5EE2" w:rsidRPr="00C254D6" w:rsidTr="00F76404">
        <w:tc>
          <w:tcPr>
            <w:tcW w:w="4320" w:type="dxa"/>
          </w:tcPr>
          <w:p w:rsidR="009B5EE2" w:rsidRPr="00C254D6" w:rsidRDefault="00D0090B" w:rsidP="00713232">
            <w:pPr>
              <w:jc w:val="both"/>
              <w:rPr>
                <w:rFonts w:asciiTheme="minorHAnsi" w:hAnsiTheme="minorHAnsi" w:cstheme="minorHAnsi"/>
                <w:b/>
                <w:bCs/>
              </w:rPr>
            </w:pPr>
            <w:r w:rsidRPr="00F44752">
              <w:rPr>
                <w:rFonts w:asciiTheme="minorHAnsi" w:hAnsiTheme="minorHAnsi" w:cstheme="minorHAnsi"/>
                <w:b/>
              </w:rPr>
              <w:t>3.2.</w:t>
            </w:r>
            <w:r w:rsidR="00F44752">
              <w:rPr>
                <w:rFonts w:asciiTheme="minorHAnsi" w:hAnsiTheme="minorHAnsi" w:cstheme="minorHAnsi"/>
              </w:rPr>
              <w:t xml:space="preserve"> </w:t>
            </w:r>
            <w:r w:rsidRPr="00C254D6">
              <w:rPr>
                <w:rFonts w:asciiTheme="minorHAnsi" w:hAnsiTheme="minorHAnsi" w:cstheme="minorHAnsi"/>
              </w:rPr>
              <w:t>Pretendents ir</w:t>
            </w:r>
            <w:r w:rsidR="000114F6" w:rsidRPr="00C254D6">
              <w:rPr>
                <w:rFonts w:asciiTheme="minorHAnsi" w:hAnsiTheme="minorHAnsi" w:cstheme="minorHAnsi"/>
              </w:rPr>
              <w:t xml:space="preserve"> piegādātājs, kurš ir iesniedzis piedāvājumu. Piegādātājs var būt fiziskā vai juridiskā persona</w:t>
            </w:r>
            <w:r w:rsidRPr="00C254D6">
              <w:rPr>
                <w:rFonts w:asciiTheme="minorHAnsi" w:hAnsiTheme="minorHAnsi" w:cstheme="minorHAnsi"/>
              </w:rPr>
              <w:t xml:space="preserve"> reģistrēts, licencēts un/vai sertificēts atbilstoši attiecīgās valsts normatīvo aktu prasībām un ir tiesīgs veikt pasūtītājam nepieciešamās piegādes un sniegt nepieciešamos pakalpojumus.</w:t>
            </w:r>
          </w:p>
        </w:tc>
        <w:tc>
          <w:tcPr>
            <w:tcW w:w="4745" w:type="dxa"/>
          </w:tcPr>
          <w:p w:rsidR="00F35311" w:rsidRPr="00C254D6" w:rsidRDefault="00F35311" w:rsidP="006E02F0">
            <w:pPr>
              <w:jc w:val="both"/>
              <w:rPr>
                <w:rFonts w:asciiTheme="minorHAnsi" w:hAnsiTheme="minorHAnsi" w:cstheme="minorHAnsi"/>
              </w:rPr>
            </w:pPr>
            <w:r w:rsidRPr="00C254D6">
              <w:rPr>
                <w:rFonts w:asciiTheme="minorHAnsi" w:hAnsiTheme="minorHAnsi" w:cstheme="minorHAnsi"/>
              </w:rPr>
              <w:t>3.</w:t>
            </w:r>
            <w:r w:rsidR="002F042C" w:rsidRPr="00C254D6">
              <w:rPr>
                <w:rFonts w:asciiTheme="minorHAnsi" w:hAnsiTheme="minorHAnsi" w:cstheme="minorHAnsi"/>
                <w:bCs/>
              </w:rPr>
              <w:t>2</w:t>
            </w:r>
            <w:r w:rsidRPr="00C254D6">
              <w:rPr>
                <w:rFonts w:asciiTheme="minorHAnsi" w:hAnsiTheme="minorHAnsi" w:cstheme="minorHAnsi"/>
              </w:rPr>
              <w:t>.1.</w:t>
            </w:r>
            <w:r w:rsidR="00F44752">
              <w:rPr>
                <w:rFonts w:asciiTheme="minorHAnsi" w:hAnsiTheme="minorHAnsi" w:cstheme="minorHAnsi"/>
              </w:rPr>
              <w:t xml:space="preserve"> </w:t>
            </w:r>
            <w:r w:rsidRPr="00C254D6">
              <w:rPr>
                <w:rFonts w:asciiTheme="minorHAnsi" w:hAnsiTheme="minorHAnsi" w:cstheme="minorHAnsi"/>
              </w:rPr>
              <w:t>Piegādātāju apvienība iesniedz visu apvienības dalībnieku parakstītu saistību raksta (protokolu, vienošanos, citu dokumentu) kopiju, kas apliecina, ka noteiktajā termiņā izveidos noteiktu juridisku statusu vai noslēgs sabiedrības līgumu iepirkuma  līguma izpildei.</w:t>
            </w:r>
          </w:p>
          <w:p w:rsidR="00F35311" w:rsidRPr="00C254D6" w:rsidRDefault="00F35311" w:rsidP="006E02F0">
            <w:pPr>
              <w:jc w:val="both"/>
              <w:rPr>
                <w:rFonts w:asciiTheme="minorHAnsi" w:hAnsiTheme="minorHAnsi" w:cstheme="minorHAnsi"/>
              </w:rPr>
            </w:pPr>
            <w:r w:rsidRPr="00C254D6">
              <w:rPr>
                <w:rFonts w:asciiTheme="minorHAnsi" w:hAnsiTheme="minorHAnsi" w:cstheme="minorHAnsi"/>
              </w:rPr>
              <w:t>3.</w:t>
            </w:r>
            <w:r w:rsidR="002F042C" w:rsidRPr="00C254D6">
              <w:rPr>
                <w:rFonts w:asciiTheme="minorHAnsi" w:hAnsiTheme="minorHAnsi" w:cstheme="minorHAnsi"/>
                <w:bCs/>
              </w:rPr>
              <w:t>2</w:t>
            </w:r>
            <w:r w:rsidRPr="00C254D6">
              <w:rPr>
                <w:rFonts w:asciiTheme="minorHAnsi" w:hAnsiTheme="minorHAnsi" w:cstheme="minorHAnsi"/>
              </w:rPr>
              <w:t>.2.</w:t>
            </w:r>
            <w:r w:rsidR="00F44752">
              <w:rPr>
                <w:rFonts w:asciiTheme="minorHAnsi" w:hAnsiTheme="minorHAnsi" w:cstheme="minorHAnsi"/>
              </w:rPr>
              <w:t xml:space="preserve"> </w:t>
            </w:r>
            <w:r w:rsidRPr="00C254D6">
              <w:rPr>
                <w:rFonts w:asciiTheme="minorHAnsi" w:hAnsiTheme="minorHAnsi" w:cstheme="minorHAnsi"/>
              </w:rPr>
              <w:t>Pretendents, kurš nav reģistrēts Latvijā, iesniedz attiecīgus faktus apliecinošus dokumentus (kopijas).</w:t>
            </w:r>
          </w:p>
          <w:p w:rsidR="009A0CFC" w:rsidRDefault="002F042C" w:rsidP="009B0048">
            <w:pPr>
              <w:jc w:val="both"/>
              <w:rPr>
                <w:rFonts w:asciiTheme="minorHAnsi" w:hAnsiTheme="minorHAnsi" w:cstheme="minorHAnsi"/>
              </w:rPr>
            </w:pPr>
            <w:r w:rsidRPr="00C254D6">
              <w:rPr>
                <w:rFonts w:asciiTheme="minorHAnsi" w:hAnsiTheme="minorHAnsi" w:cstheme="minorHAnsi"/>
                <w:bCs/>
              </w:rPr>
              <w:t>3.2</w:t>
            </w:r>
            <w:r w:rsidR="00F35311" w:rsidRPr="00C254D6">
              <w:rPr>
                <w:rFonts w:asciiTheme="minorHAnsi" w:hAnsiTheme="minorHAnsi" w:cstheme="minorHAnsi"/>
              </w:rPr>
              <w:t>.3.</w:t>
            </w:r>
            <w:r w:rsidR="00F44752">
              <w:rPr>
                <w:rFonts w:asciiTheme="minorHAnsi" w:hAnsiTheme="minorHAnsi" w:cstheme="minorHAnsi"/>
              </w:rPr>
              <w:t xml:space="preserve"> </w:t>
            </w:r>
            <w:r w:rsidR="00F35311" w:rsidRPr="00C254D6">
              <w:rPr>
                <w:rFonts w:asciiTheme="minorHAnsi" w:hAnsiTheme="minorHAnsi" w:cstheme="minorHAnsi"/>
              </w:rPr>
              <w:t xml:space="preserve">Ja pretendents </w:t>
            </w:r>
            <w:r w:rsidR="00F35311" w:rsidRPr="00C254D6">
              <w:rPr>
                <w:rFonts w:asciiTheme="minorHAnsi" w:hAnsiTheme="minorHAnsi" w:cstheme="minorHAnsi"/>
                <w:u w:val="single"/>
              </w:rPr>
              <w:t xml:space="preserve">balstās uz pretendenta norādīto personu, </w:t>
            </w:r>
            <w:r w:rsidR="00F35311" w:rsidRPr="00C254D6">
              <w:rPr>
                <w:rFonts w:asciiTheme="minorHAnsi" w:hAnsiTheme="minorHAnsi" w:cstheme="minorHAnsi"/>
              </w:rPr>
              <w:t xml:space="preserve">lai apliecinātu, ka tā kvalifikācija atbilst prasībām, kas noteiktas paziņojumā par plānoto līgumu vai iepirkuma nolikumā un </w:t>
            </w:r>
            <w:r w:rsidR="0031345A" w:rsidRPr="00C254D6">
              <w:rPr>
                <w:rFonts w:asciiTheme="minorHAnsi" w:hAnsiTheme="minorHAnsi" w:cstheme="minorHAnsi"/>
                <w:bCs/>
                <w:u w:val="single"/>
              </w:rPr>
              <w:t>šī</w:t>
            </w:r>
            <w:r w:rsidR="00F35311" w:rsidRPr="00C254D6">
              <w:rPr>
                <w:rFonts w:asciiTheme="minorHAnsi" w:hAnsiTheme="minorHAnsi" w:cstheme="minorHAnsi"/>
                <w:u w:val="single"/>
              </w:rPr>
              <w:t xml:space="preserve"> persona veiks būvdarbus vai sniegs pakalpojumus,</w:t>
            </w:r>
            <w:r w:rsidR="00F35311" w:rsidRPr="00C254D6">
              <w:rPr>
                <w:rFonts w:asciiTheme="minorHAnsi" w:hAnsiTheme="minorHAnsi" w:cstheme="minorHAnsi"/>
              </w:rPr>
              <w:t xml:space="preserve"> kuru izpildei attiecīgās spējas ir nepieciešamas, tad iesniedz personas apliecinājumu par to, ka persona uzņemas solidāro atbildību par iepirkuma līguma izpildi (šāds apliecinājums var tikt iekļauts nolikuma 1. pielikuma veidlapā). </w:t>
            </w:r>
          </w:p>
          <w:p w:rsidR="009B5EE2" w:rsidRPr="009A0CFC" w:rsidRDefault="00F35311" w:rsidP="009B0048">
            <w:pPr>
              <w:jc w:val="both"/>
              <w:rPr>
                <w:rFonts w:asciiTheme="minorHAnsi" w:hAnsiTheme="minorHAnsi" w:cstheme="minorHAnsi"/>
              </w:rPr>
            </w:pPr>
            <w:r w:rsidRPr="00C254D6">
              <w:rPr>
                <w:rFonts w:asciiTheme="minorHAnsi" w:hAnsiTheme="minorHAnsi" w:cstheme="minorHAnsi"/>
              </w:rPr>
              <w:t xml:space="preserve"> Komisija pārbauda</w:t>
            </w:r>
            <w:r w:rsidR="009A0CFC">
              <w:rPr>
                <w:rFonts w:asciiTheme="minorHAnsi" w:hAnsiTheme="minorHAnsi" w:cstheme="minorHAnsi"/>
              </w:rPr>
              <w:t xml:space="preserve"> par pretendenta reģistrācijas faktu,</w:t>
            </w:r>
            <w:r w:rsidR="001D3071">
              <w:rPr>
                <w:rFonts w:asciiTheme="minorHAnsi" w:hAnsiTheme="minorHAnsi" w:cstheme="minorHAnsi"/>
              </w:rPr>
              <w:t xml:space="preserve"> </w:t>
            </w:r>
            <w:r w:rsidR="009A0CFC">
              <w:rPr>
                <w:rFonts w:asciiTheme="minorHAnsi" w:hAnsiTheme="minorHAnsi" w:cstheme="minorHAnsi"/>
              </w:rPr>
              <w:t>saņemot</w:t>
            </w:r>
            <w:r w:rsidR="001D3071">
              <w:rPr>
                <w:rFonts w:asciiTheme="minorHAnsi" w:hAnsiTheme="minorHAnsi" w:cstheme="minorHAnsi"/>
              </w:rPr>
              <w:t xml:space="preserve"> izziņas </w:t>
            </w:r>
            <w:r w:rsidR="001D3071">
              <w:rPr>
                <w:rFonts w:asciiTheme="minorHAnsi" w:hAnsiTheme="minorHAnsi" w:cstheme="minorHAnsi"/>
              </w:rPr>
              <w:lastRenderedPageBreak/>
              <w:t>Elektronisko iepirkumu sistēmā</w:t>
            </w:r>
            <w:r w:rsidR="009A0CFC">
              <w:rPr>
                <w:rFonts w:asciiTheme="minorHAnsi" w:hAnsiTheme="minorHAnsi" w:cstheme="minorHAnsi"/>
              </w:rPr>
              <w:t xml:space="preserve"> </w:t>
            </w:r>
            <w:r w:rsidRPr="00C254D6">
              <w:rPr>
                <w:rFonts w:asciiTheme="minorHAnsi" w:hAnsiTheme="minorHAnsi" w:cstheme="minorHAnsi"/>
              </w:rPr>
              <w:t xml:space="preserve"> </w:t>
            </w:r>
            <w:r w:rsidRPr="001D3071">
              <w:rPr>
                <w:rFonts w:asciiTheme="minorHAnsi" w:hAnsiTheme="minorHAnsi" w:cstheme="minorHAnsi"/>
                <w:color w:val="4F81BD" w:themeColor="accent1"/>
              </w:rPr>
              <w:t xml:space="preserve">https://www.eis.gov.lv </w:t>
            </w:r>
          </w:p>
        </w:tc>
      </w:tr>
      <w:tr w:rsidR="009B5EE2" w:rsidRPr="00C254D6" w:rsidTr="00F76404">
        <w:trPr>
          <w:trHeight w:val="3666"/>
        </w:trPr>
        <w:tc>
          <w:tcPr>
            <w:tcW w:w="4320" w:type="dxa"/>
          </w:tcPr>
          <w:p w:rsidR="009B5EE2" w:rsidRPr="00C254D6" w:rsidRDefault="009B5EE2" w:rsidP="0099325E">
            <w:pPr>
              <w:jc w:val="both"/>
              <w:rPr>
                <w:rFonts w:asciiTheme="minorHAnsi" w:hAnsiTheme="minorHAnsi" w:cstheme="minorHAnsi"/>
                <w:b/>
                <w:bCs/>
              </w:rPr>
            </w:pPr>
            <w:r w:rsidRPr="00F44752">
              <w:rPr>
                <w:rFonts w:asciiTheme="minorHAnsi" w:hAnsiTheme="minorHAnsi" w:cstheme="minorHAnsi"/>
                <w:b/>
              </w:rPr>
              <w:lastRenderedPageBreak/>
              <w:t>3.</w:t>
            </w:r>
            <w:r w:rsidR="009C426A" w:rsidRPr="00F44752">
              <w:rPr>
                <w:rFonts w:asciiTheme="minorHAnsi" w:hAnsiTheme="minorHAnsi" w:cstheme="minorHAnsi"/>
                <w:b/>
              </w:rPr>
              <w:t>3</w:t>
            </w:r>
            <w:r w:rsidRPr="00F44752">
              <w:rPr>
                <w:rFonts w:asciiTheme="minorHAnsi" w:hAnsiTheme="minorHAnsi" w:cstheme="minorHAnsi"/>
                <w:b/>
              </w:rPr>
              <w:t>.</w:t>
            </w:r>
            <w:r w:rsidR="00F44752">
              <w:rPr>
                <w:rFonts w:asciiTheme="minorHAnsi" w:hAnsiTheme="minorHAnsi" w:cstheme="minorHAnsi"/>
              </w:rPr>
              <w:t xml:space="preserve"> </w:t>
            </w:r>
            <w:r w:rsidRPr="00C254D6">
              <w:rPr>
                <w:rFonts w:asciiTheme="minorHAnsi" w:hAnsiTheme="minorHAnsi" w:cstheme="minorHAnsi"/>
                <w:bCs/>
              </w:rPr>
              <w:t>Pretendenta apliecinājums par piedalīšanos Konkursā, kas jāparaksta pretendenta pārstāvim ar pārstāvības tiesībām vai tā pilnvarotai personai.</w:t>
            </w:r>
          </w:p>
        </w:tc>
        <w:tc>
          <w:tcPr>
            <w:tcW w:w="4745" w:type="dxa"/>
          </w:tcPr>
          <w:p w:rsidR="008037DB" w:rsidRPr="00C254D6" w:rsidRDefault="008037DB" w:rsidP="008037DB">
            <w:pPr>
              <w:jc w:val="both"/>
              <w:rPr>
                <w:rFonts w:asciiTheme="minorHAnsi" w:hAnsiTheme="minorHAnsi" w:cstheme="minorHAnsi"/>
                <w:bCs/>
              </w:rPr>
            </w:pPr>
            <w:r w:rsidRPr="00C254D6">
              <w:rPr>
                <w:rFonts w:asciiTheme="minorHAnsi" w:hAnsiTheme="minorHAnsi" w:cstheme="minorHAnsi"/>
                <w:bCs/>
              </w:rPr>
              <w:t>3.3.1.</w:t>
            </w:r>
            <w:r w:rsidR="00F44752">
              <w:rPr>
                <w:rFonts w:asciiTheme="minorHAnsi" w:hAnsiTheme="minorHAnsi" w:cstheme="minorHAnsi"/>
                <w:bCs/>
              </w:rPr>
              <w:t xml:space="preserve"> </w:t>
            </w:r>
            <w:r w:rsidRPr="00C254D6">
              <w:rPr>
                <w:rFonts w:asciiTheme="minorHAnsi" w:hAnsiTheme="minorHAnsi" w:cstheme="minorHAnsi"/>
              </w:rPr>
              <w:t xml:space="preserve">Pretendenta pieteikums dalībai  </w:t>
            </w:r>
            <w:r w:rsidR="00264E31" w:rsidRPr="00C254D6">
              <w:rPr>
                <w:rFonts w:asciiTheme="minorHAnsi" w:hAnsiTheme="minorHAnsi" w:cstheme="minorHAnsi"/>
              </w:rPr>
              <w:t xml:space="preserve">konkursā </w:t>
            </w:r>
            <w:r w:rsidRPr="00C254D6">
              <w:rPr>
                <w:rFonts w:asciiTheme="minorHAnsi" w:hAnsiTheme="minorHAnsi" w:cstheme="minorHAnsi"/>
              </w:rPr>
              <w:t xml:space="preserve">(aizpilda </w:t>
            </w:r>
            <w:r w:rsidRPr="00C254D6">
              <w:rPr>
                <w:rFonts w:asciiTheme="minorHAnsi" w:hAnsiTheme="minorHAnsi" w:cstheme="minorHAnsi"/>
                <w:bCs/>
              </w:rPr>
              <w:t>nolikuma 1.pielikuma veidlapu).</w:t>
            </w:r>
          </w:p>
          <w:p w:rsidR="008037DB" w:rsidRPr="00C254D6" w:rsidRDefault="008037DB" w:rsidP="008037DB">
            <w:pPr>
              <w:jc w:val="both"/>
              <w:rPr>
                <w:rFonts w:asciiTheme="minorHAnsi" w:hAnsiTheme="minorHAnsi" w:cstheme="minorHAnsi"/>
                <w:bCs/>
              </w:rPr>
            </w:pPr>
            <w:r w:rsidRPr="00C254D6">
              <w:rPr>
                <w:rFonts w:asciiTheme="minorHAnsi" w:hAnsiTheme="minorHAnsi" w:cstheme="minorHAnsi"/>
                <w:bCs/>
              </w:rPr>
              <w:t>3.3.2.</w:t>
            </w:r>
            <w:r w:rsidR="00F44752">
              <w:rPr>
                <w:rFonts w:asciiTheme="minorHAnsi" w:hAnsiTheme="minorHAnsi" w:cstheme="minorHAnsi"/>
                <w:bCs/>
              </w:rPr>
              <w:t xml:space="preserve"> </w:t>
            </w:r>
            <w:r w:rsidRPr="00C254D6">
              <w:rPr>
                <w:rFonts w:asciiTheme="minorHAnsi" w:hAnsiTheme="minorHAnsi" w:cstheme="minorHAnsi"/>
              </w:rPr>
              <w:t xml:space="preserve">Ja pretendents ir piegādātāju apvienība un sabiedrības līgumā nav atrunātas pārstāvības tiesības, pieteikuma oriģināls jāparaksta katras personas, kas iekļauta piegādātāju apvienībā, pārstāvim ar pārstāvības tiesībām, ka arī </w:t>
            </w:r>
            <w:r w:rsidRPr="00C254D6">
              <w:rPr>
                <w:rFonts w:asciiTheme="minorHAnsi" w:hAnsiTheme="minorHAnsi" w:cstheme="minorHAnsi"/>
                <w:u w:val="single"/>
              </w:rPr>
              <w:t>jānorāda katra apvienības dalībnieka līguma daļa, tiesības un pienākumi iesniedzot piedāvājumu,</w:t>
            </w:r>
            <w:r w:rsidRPr="00C254D6">
              <w:rPr>
                <w:rFonts w:asciiTheme="minorHAnsi" w:hAnsiTheme="minorHAnsi" w:cstheme="minorHAnsi"/>
              </w:rPr>
              <w:t xml:space="preserve"> kā arī attiecīb</w:t>
            </w:r>
            <w:r w:rsidRPr="00C254D6">
              <w:rPr>
                <w:rFonts w:asciiTheme="minorHAnsi" w:hAnsiTheme="minorHAnsi" w:cstheme="minorHAnsi"/>
                <w:bCs/>
              </w:rPr>
              <w:t>ā uz iespējamo līguma slēgšanu.</w:t>
            </w:r>
          </w:p>
          <w:p w:rsidR="009B5EE2" w:rsidRPr="00C254D6" w:rsidRDefault="008037DB" w:rsidP="008037DB">
            <w:pPr>
              <w:jc w:val="both"/>
              <w:rPr>
                <w:rFonts w:asciiTheme="minorHAnsi" w:hAnsiTheme="minorHAnsi" w:cstheme="minorHAnsi"/>
                <w:b/>
                <w:bCs/>
              </w:rPr>
            </w:pPr>
            <w:r w:rsidRPr="00C254D6">
              <w:rPr>
                <w:rFonts w:asciiTheme="minorHAnsi" w:hAnsiTheme="minorHAnsi" w:cstheme="minorHAnsi"/>
                <w:bCs/>
              </w:rPr>
              <w:t>3.3.3.</w:t>
            </w:r>
            <w:r w:rsidR="00F44752">
              <w:rPr>
                <w:rFonts w:asciiTheme="minorHAnsi" w:hAnsiTheme="minorHAnsi" w:cstheme="minorHAnsi"/>
                <w:bCs/>
              </w:rPr>
              <w:t xml:space="preserve"> </w:t>
            </w:r>
            <w:r w:rsidRPr="00C254D6">
              <w:rPr>
                <w:rFonts w:asciiTheme="minorHAnsi" w:hAnsiTheme="minorHAnsi" w:cstheme="minorHAnsi"/>
              </w:rPr>
              <w:t>Pretendenta amatpersonas ar pārstāvības tiesībām izdota pilnvara (oriģināls vai apliecināta kopija) citai personai parakstīt piedāvājumu un/vai līgumu.</w:t>
            </w:r>
          </w:p>
        </w:tc>
      </w:tr>
      <w:tr w:rsidR="009B5EE2" w:rsidRPr="00C254D6" w:rsidTr="00F76404">
        <w:tc>
          <w:tcPr>
            <w:tcW w:w="4320" w:type="dxa"/>
          </w:tcPr>
          <w:p w:rsidR="009B5EE2" w:rsidRPr="00C254D6" w:rsidRDefault="009B5EE2" w:rsidP="00C9788B">
            <w:pPr>
              <w:jc w:val="both"/>
              <w:rPr>
                <w:rFonts w:asciiTheme="minorHAnsi" w:hAnsiTheme="minorHAnsi" w:cstheme="minorHAnsi"/>
                <w:bCs/>
              </w:rPr>
            </w:pPr>
            <w:r w:rsidRPr="00F44752">
              <w:rPr>
                <w:rFonts w:asciiTheme="minorHAnsi" w:hAnsiTheme="minorHAnsi" w:cstheme="minorHAnsi"/>
                <w:b/>
              </w:rPr>
              <w:t>3.</w:t>
            </w:r>
            <w:r w:rsidR="004132D2" w:rsidRPr="00F44752">
              <w:rPr>
                <w:rFonts w:asciiTheme="minorHAnsi" w:hAnsiTheme="minorHAnsi" w:cstheme="minorHAnsi"/>
                <w:b/>
              </w:rPr>
              <w:t>4</w:t>
            </w:r>
            <w:r w:rsidRPr="00F44752">
              <w:rPr>
                <w:rFonts w:asciiTheme="minorHAnsi" w:hAnsiTheme="minorHAnsi" w:cstheme="minorHAnsi"/>
                <w:b/>
              </w:rPr>
              <w:t>.</w:t>
            </w:r>
            <w:r w:rsidR="00F44752">
              <w:rPr>
                <w:rFonts w:asciiTheme="minorHAnsi" w:hAnsiTheme="minorHAnsi" w:cstheme="minorHAnsi"/>
              </w:rPr>
              <w:t xml:space="preserve"> </w:t>
            </w:r>
            <w:r w:rsidRPr="00C254D6">
              <w:rPr>
                <w:rFonts w:asciiTheme="minorHAnsi" w:hAnsiTheme="minorHAnsi" w:cstheme="minorHAnsi"/>
                <w:bCs/>
              </w:rPr>
              <w:t>Pretendentam</w:t>
            </w:r>
            <w:r w:rsidRPr="00C254D6">
              <w:rPr>
                <w:rFonts w:asciiTheme="minorHAnsi" w:hAnsiTheme="minorHAnsi" w:cstheme="minorHAnsi"/>
                <w:bCs/>
              </w:rPr>
              <w:tab/>
              <w:t>ir spēkā esoša atļauja (licence), kas apliecina, ka pretendentam ir tiesības veikt degvielas mazumtirdzniecību</w:t>
            </w:r>
            <w:r w:rsidR="009B0048">
              <w:rPr>
                <w:rFonts w:asciiTheme="minorHAnsi" w:hAnsiTheme="minorHAnsi" w:cstheme="minorHAnsi"/>
                <w:bCs/>
              </w:rPr>
              <w:t xml:space="preserve"> un vairumtirdzniecību </w:t>
            </w:r>
            <w:r w:rsidRPr="00C254D6">
              <w:rPr>
                <w:rFonts w:asciiTheme="minorHAnsi" w:hAnsiTheme="minorHAnsi" w:cstheme="minorHAnsi"/>
                <w:bCs/>
              </w:rPr>
              <w:t xml:space="preserve">  </w:t>
            </w:r>
            <w:r w:rsidR="009B0048">
              <w:rPr>
                <w:rFonts w:asciiTheme="minorHAnsi" w:hAnsiTheme="minorHAnsi" w:cstheme="minorHAnsi"/>
                <w:bCs/>
              </w:rPr>
              <w:t xml:space="preserve">vai </w:t>
            </w:r>
            <w:r w:rsidRPr="00C254D6">
              <w:rPr>
                <w:rFonts w:asciiTheme="minorHAnsi" w:hAnsiTheme="minorHAnsi" w:cstheme="minorHAnsi"/>
                <w:bCs/>
              </w:rPr>
              <w:t>cits līdzvērtīgs dokuments,   ja attiecīgās valsts normatīvie akti paredz profesionālo reģistrāciju, licences, sertifikāta vai cita</w:t>
            </w:r>
            <w:r w:rsidRPr="00C254D6">
              <w:rPr>
                <w:rFonts w:asciiTheme="minorHAnsi" w:hAnsiTheme="minorHAnsi" w:cstheme="minorHAnsi"/>
                <w:bCs/>
              </w:rPr>
              <w:tab/>
              <w:t>līdzvērtīga           dokumenta izsniegšanu.</w:t>
            </w:r>
          </w:p>
          <w:p w:rsidR="009B5EE2" w:rsidRPr="00C254D6" w:rsidRDefault="009B5EE2" w:rsidP="00C9788B">
            <w:pPr>
              <w:jc w:val="both"/>
              <w:rPr>
                <w:rFonts w:asciiTheme="minorHAnsi" w:hAnsiTheme="minorHAnsi" w:cstheme="minorHAnsi"/>
                <w:bCs/>
              </w:rPr>
            </w:pPr>
          </w:p>
        </w:tc>
        <w:tc>
          <w:tcPr>
            <w:tcW w:w="4745" w:type="dxa"/>
          </w:tcPr>
          <w:p w:rsidR="009B5EE2" w:rsidRPr="00C254D6" w:rsidRDefault="004132D2" w:rsidP="00F44752">
            <w:pPr>
              <w:jc w:val="both"/>
              <w:rPr>
                <w:rFonts w:asciiTheme="minorHAnsi" w:hAnsiTheme="minorHAnsi" w:cstheme="minorHAnsi"/>
                <w:bCs/>
              </w:rPr>
            </w:pPr>
            <w:r w:rsidRPr="00F44752">
              <w:rPr>
                <w:rFonts w:asciiTheme="minorHAnsi" w:hAnsiTheme="minorHAnsi" w:cstheme="minorHAnsi"/>
                <w:b/>
                <w:bCs/>
              </w:rPr>
              <w:t>3.4.</w:t>
            </w:r>
            <w:r w:rsidR="009B5EE2" w:rsidRPr="00F44752">
              <w:rPr>
                <w:rFonts w:asciiTheme="minorHAnsi" w:hAnsiTheme="minorHAnsi" w:cstheme="minorHAnsi"/>
                <w:b/>
                <w:bCs/>
              </w:rPr>
              <w:t>1.</w:t>
            </w:r>
            <w:r w:rsidR="00F44752">
              <w:rPr>
                <w:rFonts w:asciiTheme="minorHAnsi" w:hAnsiTheme="minorHAnsi" w:cstheme="minorHAnsi"/>
                <w:bCs/>
              </w:rPr>
              <w:t xml:space="preserve"> L</w:t>
            </w:r>
            <w:r w:rsidR="009B5EE2" w:rsidRPr="00C254D6">
              <w:rPr>
                <w:rFonts w:asciiTheme="minorHAnsi" w:hAnsiTheme="minorHAnsi" w:cstheme="minorHAnsi"/>
                <w:bCs/>
              </w:rPr>
              <w:t>icences vai sertifikāta apliecināta kopija par tiesībām veikt degvielas mazumtirdzniecību vai cits līdzvērtīgs dokuments,  ja attiecīgās valsts normatīvie akti paredz pretendenta tiesības veikt Konkursa nolikumā noteikto piegādi.</w:t>
            </w:r>
          </w:p>
          <w:p w:rsidR="00901D82" w:rsidRPr="00C254D6" w:rsidRDefault="00901D82" w:rsidP="0081086A">
            <w:pPr>
              <w:rPr>
                <w:rFonts w:asciiTheme="minorHAnsi" w:hAnsiTheme="minorHAnsi" w:cstheme="minorHAnsi"/>
                <w:bCs/>
              </w:rPr>
            </w:pPr>
          </w:p>
          <w:p w:rsidR="00901D82" w:rsidRPr="00C254D6" w:rsidRDefault="00901D82" w:rsidP="0081086A">
            <w:pPr>
              <w:rPr>
                <w:rFonts w:asciiTheme="minorHAnsi" w:hAnsiTheme="minorHAnsi" w:cstheme="minorHAnsi"/>
                <w:bCs/>
              </w:rPr>
            </w:pPr>
          </w:p>
          <w:p w:rsidR="00901D82" w:rsidRPr="00C254D6" w:rsidRDefault="00901D82" w:rsidP="0081086A">
            <w:pPr>
              <w:rPr>
                <w:rFonts w:asciiTheme="minorHAnsi" w:hAnsiTheme="minorHAnsi" w:cstheme="minorHAnsi"/>
              </w:rPr>
            </w:pPr>
          </w:p>
        </w:tc>
      </w:tr>
      <w:tr w:rsidR="009B5EE2" w:rsidRPr="00C254D6" w:rsidTr="00F76404">
        <w:tc>
          <w:tcPr>
            <w:tcW w:w="4320" w:type="dxa"/>
          </w:tcPr>
          <w:p w:rsidR="009B5EE2" w:rsidRPr="00C254D6" w:rsidRDefault="009B5EE2" w:rsidP="00F44752">
            <w:pPr>
              <w:jc w:val="both"/>
              <w:rPr>
                <w:rFonts w:asciiTheme="minorHAnsi" w:hAnsiTheme="minorHAnsi" w:cstheme="minorHAnsi"/>
                <w:bCs/>
              </w:rPr>
            </w:pPr>
            <w:r w:rsidRPr="00F44752">
              <w:rPr>
                <w:rFonts w:asciiTheme="minorHAnsi" w:hAnsiTheme="minorHAnsi" w:cstheme="minorHAnsi"/>
                <w:b/>
              </w:rPr>
              <w:t>3.</w:t>
            </w:r>
            <w:r w:rsidR="00F10C86" w:rsidRPr="00F44752">
              <w:rPr>
                <w:rFonts w:asciiTheme="minorHAnsi" w:hAnsiTheme="minorHAnsi" w:cstheme="minorHAnsi"/>
                <w:b/>
              </w:rPr>
              <w:t>5</w:t>
            </w:r>
            <w:r w:rsidRPr="00F44752">
              <w:rPr>
                <w:rFonts w:asciiTheme="minorHAnsi" w:hAnsiTheme="minorHAnsi" w:cstheme="minorHAnsi"/>
                <w:b/>
              </w:rPr>
              <w:t>.</w:t>
            </w:r>
            <w:r w:rsidR="00F44752">
              <w:rPr>
                <w:rFonts w:asciiTheme="minorHAnsi" w:hAnsiTheme="minorHAnsi" w:cstheme="minorHAnsi"/>
              </w:rPr>
              <w:t xml:space="preserve"> </w:t>
            </w:r>
            <w:r w:rsidRPr="00C254D6">
              <w:rPr>
                <w:rFonts w:asciiTheme="minorHAnsi" w:hAnsiTheme="minorHAnsi" w:cstheme="minorHAnsi"/>
                <w:bCs/>
              </w:rPr>
              <w:t>Pretendenta piedāvātajai degvielai jāatbilst Latvijas nacionālajiem un Eiropas Savienības standartiem, kā arī normatīvo dokumentu prasībām, t.sk. Ministru kabineta 26.09.2000. noteikumiem  Nr.332 „Noteikumi par benzīna un dīzeļdegvielas atbilstības novērtēšanu”.</w:t>
            </w:r>
          </w:p>
        </w:tc>
        <w:tc>
          <w:tcPr>
            <w:tcW w:w="4745" w:type="dxa"/>
          </w:tcPr>
          <w:p w:rsidR="009B5EE2" w:rsidRPr="00C254D6" w:rsidRDefault="00F10C86" w:rsidP="009B0048">
            <w:pPr>
              <w:jc w:val="both"/>
              <w:rPr>
                <w:rFonts w:asciiTheme="minorHAnsi" w:hAnsiTheme="minorHAnsi" w:cstheme="minorHAnsi"/>
                <w:bCs/>
              </w:rPr>
            </w:pPr>
            <w:r w:rsidRPr="00C254D6">
              <w:rPr>
                <w:rFonts w:asciiTheme="minorHAnsi" w:hAnsiTheme="minorHAnsi" w:cstheme="minorHAnsi"/>
                <w:bCs/>
              </w:rPr>
              <w:t>3.5</w:t>
            </w:r>
            <w:r w:rsidR="009B5EE2" w:rsidRPr="00C254D6">
              <w:rPr>
                <w:rFonts w:asciiTheme="minorHAnsi" w:hAnsiTheme="minorHAnsi" w:cstheme="minorHAnsi"/>
                <w:bCs/>
              </w:rPr>
              <w:t>.1.</w:t>
            </w:r>
            <w:r w:rsidR="00F44752">
              <w:rPr>
                <w:rFonts w:asciiTheme="minorHAnsi" w:hAnsiTheme="minorHAnsi" w:cstheme="minorHAnsi"/>
                <w:bCs/>
              </w:rPr>
              <w:t xml:space="preserve"> D</w:t>
            </w:r>
            <w:r w:rsidR="009B5EE2" w:rsidRPr="00C254D6">
              <w:rPr>
                <w:rFonts w:asciiTheme="minorHAnsi" w:hAnsiTheme="minorHAnsi" w:cstheme="minorHAnsi"/>
                <w:bCs/>
              </w:rPr>
              <w:t>okumenta (sertifikāta) apliecināta kopija, lai izpildītu Konkursa nolikuma 3.</w:t>
            </w:r>
            <w:r w:rsidR="00255C0D" w:rsidRPr="00C254D6">
              <w:rPr>
                <w:rFonts w:asciiTheme="minorHAnsi" w:hAnsiTheme="minorHAnsi" w:cstheme="minorHAnsi"/>
                <w:bCs/>
              </w:rPr>
              <w:t>5</w:t>
            </w:r>
            <w:r w:rsidR="009B5EE2" w:rsidRPr="00C254D6">
              <w:rPr>
                <w:rFonts w:asciiTheme="minorHAnsi" w:hAnsiTheme="minorHAnsi" w:cstheme="minorHAnsi"/>
                <w:bCs/>
              </w:rPr>
              <w:t>.punkta prasību.</w:t>
            </w:r>
          </w:p>
          <w:p w:rsidR="009B5EE2" w:rsidRPr="00C254D6" w:rsidRDefault="009B5EE2" w:rsidP="005D5D3C">
            <w:pPr>
              <w:rPr>
                <w:rFonts w:asciiTheme="minorHAnsi" w:hAnsiTheme="minorHAnsi" w:cstheme="minorHAnsi"/>
                <w:bCs/>
              </w:rPr>
            </w:pPr>
          </w:p>
        </w:tc>
      </w:tr>
      <w:tr w:rsidR="007D7BED" w:rsidRPr="00C254D6" w:rsidTr="00F76404">
        <w:tc>
          <w:tcPr>
            <w:tcW w:w="4320" w:type="dxa"/>
          </w:tcPr>
          <w:p w:rsidR="007D7BED" w:rsidRPr="00C254D6" w:rsidRDefault="007D7BED" w:rsidP="00F44752">
            <w:pPr>
              <w:widowControl w:val="0"/>
              <w:autoSpaceDE w:val="0"/>
              <w:autoSpaceDN w:val="0"/>
              <w:adjustRightInd w:val="0"/>
              <w:ind w:right="-20"/>
              <w:jc w:val="both"/>
              <w:rPr>
                <w:rFonts w:asciiTheme="minorHAnsi" w:hAnsiTheme="minorHAnsi" w:cstheme="minorHAnsi"/>
              </w:rPr>
            </w:pPr>
            <w:r w:rsidRPr="00F44752">
              <w:rPr>
                <w:rFonts w:asciiTheme="minorHAnsi" w:hAnsiTheme="minorHAnsi" w:cstheme="minorHAnsi"/>
                <w:b/>
              </w:rPr>
              <w:t>3.6.</w:t>
            </w:r>
            <w:r w:rsidRPr="00C254D6">
              <w:rPr>
                <w:rFonts w:asciiTheme="minorHAnsi" w:hAnsiTheme="minorHAnsi" w:cstheme="minorHAnsi"/>
              </w:rPr>
              <w:t xml:space="preserve"> Tehniskā un finanšu piedāvājuma dokumenti.</w:t>
            </w:r>
          </w:p>
          <w:p w:rsidR="007D7BED" w:rsidRPr="00C254D6" w:rsidRDefault="007D7BED" w:rsidP="007D7BED">
            <w:pPr>
              <w:pStyle w:val="Sarakstarindkopa"/>
              <w:numPr>
                <w:ilvl w:val="0"/>
                <w:numId w:val="10"/>
              </w:numPr>
              <w:jc w:val="both"/>
              <w:rPr>
                <w:rFonts w:asciiTheme="minorHAnsi" w:hAnsiTheme="minorHAnsi" w:cstheme="minorHAnsi"/>
                <w:vanish/>
                <w:sz w:val="24"/>
                <w:szCs w:val="24"/>
              </w:rPr>
            </w:pPr>
          </w:p>
          <w:p w:rsidR="007D7BED" w:rsidRPr="00C254D6" w:rsidRDefault="007D7BED" w:rsidP="000545D0">
            <w:pPr>
              <w:jc w:val="both"/>
              <w:rPr>
                <w:rFonts w:asciiTheme="minorHAnsi" w:hAnsiTheme="minorHAnsi" w:cstheme="minorHAnsi"/>
              </w:rPr>
            </w:pPr>
          </w:p>
        </w:tc>
        <w:tc>
          <w:tcPr>
            <w:tcW w:w="4745" w:type="dxa"/>
          </w:tcPr>
          <w:p w:rsidR="003613DE" w:rsidRPr="00C254D6" w:rsidRDefault="003613DE" w:rsidP="007D7BED">
            <w:pPr>
              <w:jc w:val="both"/>
              <w:rPr>
                <w:rFonts w:asciiTheme="minorHAnsi" w:hAnsiTheme="minorHAnsi" w:cstheme="minorHAnsi"/>
              </w:rPr>
            </w:pPr>
            <w:r w:rsidRPr="00C254D6">
              <w:rPr>
                <w:rFonts w:asciiTheme="minorHAnsi" w:hAnsiTheme="minorHAnsi" w:cstheme="minorHAnsi"/>
              </w:rPr>
              <w:t xml:space="preserve">3.6.1. </w:t>
            </w:r>
            <w:r w:rsidR="007D7BED" w:rsidRPr="00C254D6">
              <w:rPr>
                <w:rFonts w:asciiTheme="minorHAnsi" w:hAnsiTheme="minorHAnsi" w:cstheme="minorHAnsi"/>
              </w:rPr>
              <w:t xml:space="preserve">Tehniskais piedāvājums jāsagatavo saskaņā ar tehnisko specifikāciju atbilstoši nolikumam pievienotajai </w:t>
            </w:r>
            <w:r w:rsidR="00685148" w:rsidRPr="00C254D6">
              <w:rPr>
                <w:rFonts w:asciiTheme="minorHAnsi" w:hAnsiTheme="minorHAnsi" w:cstheme="minorHAnsi"/>
              </w:rPr>
              <w:t>veidlapai</w:t>
            </w:r>
            <w:r w:rsidR="007D7BED" w:rsidRPr="00C254D6">
              <w:rPr>
                <w:rFonts w:asciiTheme="minorHAnsi" w:hAnsiTheme="minorHAnsi" w:cstheme="minorHAnsi"/>
              </w:rPr>
              <w:t xml:space="preserve"> (2.pielikums);</w:t>
            </w:r>
          </w:p>
          <w:p w:rsidR="003613DE" w:rsidRPr="00C254D6" w:rsidRDefault="003613DE" w:rsidP="003613DE">
            <w:pPr>
              <w:jc w:val="both"/>
              <w:rPr>
                <w:rFonts w:asciiTheme="minorHAnsi" w:hAnsiTheme="minorHAnsi" w:cstheme="minorHAnsi"/>
              </w:rPr>
            </w:pPr>
            <w:r w:rsidRPr="00C254D6">
              <w:rPr>
                <w:rFonts w:asciiTheme="minorHAnsi" w:hAnsiTheme="minorHAnsi" w:cstheme="minorHAnsi"/>
              </w:rPr>
              <w:t xml:space="preserve">3.6.2. </w:t>
            </w:r>
            <w:r w:rsidR="007D7BED" w:rsidRPr="00C254D6">
              <w:rPr>
                <w:rFonts w:asciiTheme="minorHAnsi" w:hAnsiTheme="minorHAnsi" w:cstheme="minorHAnsi"/>
              </w:rPr>
              <w:t xml:space="preserve">Finanšu piedāvājums iepirkuma daļai Nr.1 jāsagatavo </w:t>
            </w:r>
            <w:bookmarkStart w:id="31" w:name="OLE_LINK1"/>
            <w:r w:rsidR="007D7BED" w:rsidRPr="00C254D6">
              <w:rPr>
                <w:rFonts w:asciiTheme="minorHAnsi" w:hAnsiTheme="minorHAnsi" w:cstheme="minorHAnsi"/>
              </w:rPr>
              <w:t>atbilstoši Nolikumam pievienotajai</w:t>
            </w:r>
            <w:r w:rsidR="00085574" w:rsidRPr="00C254D6">
              <w:rPr>
                <w:rFonts w:asciiTheme="minorHAnsi" w:hAnsiTheme="minorHAnsi" w:cstheme="minorHAnsi"/>
              </w:rPr>
              <w:t xml:space="preserve"> veidlapa</w:t>
            </w:r>
            <w:r w:rsidR="007D7BED" w:rsidRPr="00C254D6">
              <w:rPr>
                <w:rFonts w:asciiTheme="minorHAnsi" w:hAnsiTheme="minorHAnsi" w:cstheme="minorHAnsi"/>
              </w:rPr>
              <w:t>i</w:t>
            </w:r>
            <w:bookmarkEnd w:id="31"/>
            <w:r w:rsidR="007D7BED" w:rsidRPr="00C254D6">
              <w:rPr>
                <w:rFonts w:asciiTheme="minorHAnsi" w:hAnsiTheme="minorHAnsi" w:cstheme="minorHAnsi"/>
              </w:rPr>
              <w:t xml:space="preserve"> (3.pielikums);</w:t>
            </w:r>
          </w:p>
          <w:p w:rsidR="003613DE" w:rsidRDefault="003613DE" w:rsidP="003613DE">
            <w:pPr>
              <w:jc w:val="both"/>
              <w:rPr>
                <w:rFonts w:asciiTheme="minorHAnsi" w:hAnsiTheme="minorHAnsi" w:cstheme="minorHAnsi"/>
              </w:rPr>
            </w:pPr>
            <w:r w:rsidRPr="00C254D6">
              <w:rPr>
                <w:rFonts w:asciiTheme="minorHAnsi" w:hAnsiTheme="minorHAnsi" w:cstheme="minorHAnsi"/>
              </w:rPr>
              <w:t xml:space="preserve">3.6.3. </w:t>
            </w:r>
            <w:r w:rsidR="007D7BED" w:rsidRPr="00C254D6">
              <w:rPr>
                <w:rFonts w:asciiTheme="minorHAnsi" w:hAnsiTheme="minorHAnsi" w:cstheme="minorHAnsi"/>
              </w:rPr>
              <w:t xml:space="preserve">Finanšu piedāvājums iepirkuma daļai Nr.2 jāsagatavo atbilstoši Nolikumam pievienotajai </w:t>
            </w:r>
            <w:r w:rsidR="00085574" w:rsidRPr="00C254D6">
              <w:rPr>
                <w:rFonts w:asciiTheme="minorHAnsi" w:hAnsiTheme="minorHAnsi" w:cstheme="minorHAnsi"/>
              </w:rPr>
              <w:t>veidlapa</w:t>
            </w:r>
            <w:r w:rsidR="007D7BED" w:rsidRPr="00C254D6">
              <w:rPr>
                <w:rFonts w:asciiTheme="minorHAnsi" w:hAnsiTheme="minorHAnsi" w:cstheme="minorHAnsi"/>
              </w:rPr>
              <w:t>i (4.pielikums);</w:t>
            </w:r>
          </w:p>
          <w:p w:rsidR="009B0048" w:rsidRPr="00483BC9" w:rsidRDefault="009B0048" w:rsidP="009B0048">
            <w:pPr>
              <w:jc w:val="both"/>
              <w:rPr>
                <w:rFonts w:asciiTheme="minorHAnsi" w:hAnsiTheme="minorHAnsi" w:cstheme="minorHAnsi"/>
              </w:rPr>
            </w:pPr>
            <w:r w:rsidRPr="00483BC9">
              <w:rPr>
                <w:rFonts w:asciiTheme="minorHAnsi" w:hAnsiTheme="minorHAnsi" w:cstheme="minorHAnsi"/>
              </w:rPr>
              <w:t>3.6.4. Finanšu piedāvājums iepirkuma daļai Nr.3 jāsagatavo atbilstoši Nolikumam pievienotajai veidlapai (5.pielikums);</w:t>
            </w:r>
          </w:p>
          <w:p w:rsidR="003613DE" w:rsidRPr="00C254D6" w:rsidRDefault="003613DE" w:rsidP="003613DE">
            <w:pPr>
              <w:jc w:val="both"/>
              <w:rPr>
                <w:rFonts w:asciiTheme="minorHAnsi" w:hAnsiTheme="minorHAnsi" w:cstheme="minorHAnsi"/>
              </w:rPr>
            </w:pPr>
            <w:r w:rsidRPr="00C254D6">
              <w:rPr>
                <w:rFonts w:asciiTheme="minorHAnsi" w:hAnsiTheme="minorHAnsi" w:cstheme="minorHAnsi"/>
              </w:rPr>
              <w:lastRenderedPageBreak/>
              <w:t>3.6.</w:t>
            </w:r>
            <w:r w:rsidR="009B0048">
              <w:rPr>
                <w:rFonts w:asciiTheme="minorHAnsi" w:hAnsiTheme="minorHAnsi" w:cstheme="minorHAnsi"/>
              </w:rPr>
              <w:t>5</w:t>
            </w:r>
            <w:r w:rsidRPr="00C254D6">
              <w:rPr>
                <w:rFonts w:asciiTheme="minorHAnsi" w:hAnsiTheme="minorHAnsi" w:cstheme="minorHAnsi"/>
              </w:rPr>
              <w:t>.</w:t>
            </w:r>
            <w:r w:rsidR="00F44752">
              <w:rPr>
                <w:rFonts w:asciiTheme="minorHAnsi" w:hAnsiTheme="minorHAnsi" w:cstheme="minorHAnsi"/>
              </w:rPr>
              <w:t xml:space="preserve"> </w:t>
            </w:r>
            <w:r w:rsidR="007D7BED" w:rsidRPr="00C254D6">
              <w:rPr>
                <w:rFonts w:asciiTheme="minorHAnsi" w:hAnsiTheme="minorHAnsi" w:cstheme="minorHAnsi"/>
                <w:color w:val="000000"/>
              </w:rPr>
              <w:t>Latvijas Republikā esošo degvielas uzpildes staciju saraksts, kurās P</w:t>
            </w:r>
            <w:r w:rsidR="007D7BED" w:rsidRPr="00C254D6">
              <w:rPr>
                <w:rFonts w:asciiTheme="minorHAnsi" w:hAnsiTheme="minorHAnsi" w:cstheme="minorHAnsi"/>
              </w:rPr>
              <w:t xml:space="preserve">retendents </w:t>
            </w:r>
            <w:r w:rsidR="007D7BED" w:rsidRPr="00C254D6">
              <w:rPr>
                <w:rFonts w:asciiTheme="minorHAnsi" w:hAnsiTheme="minorHAnsi" w:cstheme="minorHAnsi"/>
                <w:color w:val="000000"/>
              </w:rPr>
              <w:t xml:space="preserve"> piedāvā pasūtītājam uzpildīt degvielu,</w:t>
            </w:r>
            <w:r w:rsidR="007D7BED" w:rsidRPr="00C254D6">
              <w:rPr>
                <w:rFonts w:asciiTheme="minorHAnsi" w:hAnsiTheme="minorHAnsi" w:cstheme="minorHAnsi"/>
              </w:rPr>
              <w:t xml:space="preserve"> jāsagatavo atbilstoši nolikumam pievienotajai </w:t>
            </w:r>
            <w:r w:rsidR="00085574" w:rsidRPr="00C254D6">
              <w:rPr>
                <w:rFonts w:asciiTheme="minorHAnsi" w:hAnsiTheme="minorHAnsi" w:cstheme="minorHAnsi"/>
              </w:rPr>
              <w:t>veidlapai</w:t>
            </w:r>
            <w:r w:rsidR="007D7BED" w:rsidRPr="00C254D6">
              <w:rPr>
                <w:rFonts w:asciiTheme="minorHAnsi" w:hAnsiTheme="minorHAnsi" w:cstheme="minorHAnsi"/>
              </w:rPr>
              <w:t xml:space="preserve"> </w:t>
            </w:r>
            <w:r w:rsidR="007D7BED" w:rsidRPr="00483BC9">
              <w:rPr>
                <w:rFonts w:asciiTheme="minorHAnsi" w:hAnsiTheme="minorHAnsi" w:cstheme="minorHAnsi"/>
                <w:color w:val="000000" w:themeColor="text1"/>
              </w:rPr>
              <w:t>(</w:t>
            </w:r>
            <w:r w:rsidR="009B0048" w:rsidRPr="00483BC9">
              <w:rPr>
                <w:rFonts w:asciiTheme="minorHAnsi" w:hAnsiTheme="minorHAnsi" w:cstheme="minorHAnsi"/>
                <w:color w:val="000000" w:themeColor="text1"/>
              </w:rPr>
              <w:t>6</w:t>
            </w:r>
            <w:r w:rsidR="007D7BED" w:rsidRPr="00483BC9">
              <w:rPr>
                <w:rFonts w:asciiTheme="minorHAnsi" w:hAnsiTheme="minorHAnsi" w:cstheme="minorHAnsi"/>
                <w:color w:val="000000" w:themeColor="text1"/>
              </w:rPr>
              <w:t>.pielikums);</w:t>
            </w:r>
          </w:p>
          <w:p w:rsidR="003613DE" w:rsidRPr="00C254D6" w:rsidRDefault="003613DE" w:rsidP="003613DE">
            <w:pPr>
              <w:jc w:val="both"/>
              <w:rPr>
                <w:rFonts w:asciiTheme="minorHAnsi" w:hAnsiTheme="minorHAnsi" w:cstheme="minorHAnsi"/>
              </w:rPr>
            </w:pPr>
            <w:r w:rsidRPr="00C254D6">
              <w:rPr>
                <w:rFonts w:asciiTheme="minorHAnsi" w:hAnsiTheme="minorHAnsi" w:cstheme="minorHAnsi"/>
              </w:rPr>
              <w:t>3.6.</w:t>
            </w:r>
            <w:r w:rsidR="009B0048">
              <w:rPr>
                <w:rFonts w:asciiTheme="minorHAnsi" w:hAnsiTheme="minorHAnsi" w:cstheme="minorHAnsi"/>
              </w:rPr>
              <w:t>5</w:t>
            </w:r>
            <w:r w:rsidRPr="00C254D6">
              <w:rPr>
                <w:rFonts w:asciiTheme="minorHAnsi" w:hAnsiTheme="minorHAnsi" w:cstheme="minorHAnsi"/>
              </w:rPr>
              <w:t>.</w:t>
            </w:r>
            <w:r w:rsidR="00F44752">
              <w:rPr>
                <w:rFonts w:asciiTheme="minorHAnsi" w:hAnsiTheme="minorHAnsi" w:cstheme="minorHAnsi"/>
              </w:rPr>
              <w:t xml:space="preserve"> </w:t>
            </w:r>
            <w:r w:rsidR="007D7BED" w:rsidRPr="00C254D6">
              <w:rPr>
                <w:rFonts w:asciiTheme="minorHAnsi" w:hAnsiTheme="minorHAnsi" w:cstheme="minorHAnsi"/>
              </w:rPr>
              <w:t>Pretendenta cenas degvielas uzpildes stacijā iepirkuma daļai Nr.1, klāt pievienojot čekus, atbi</w:t>
            </w:r>
            <w:r w:rsidR="00085574" w:rsidRPr="00C254D6">
              <w:rPr>
                <w:rFonts w:asciiTheme="minorHAnsi" w:hAnsiTheme="minorHAnsi" w:cstheme="minorHAnsi"/>
              </w:rPr>
              <w:t>lstoši nolikumam pievienotajai veidlapai</w:t>
            </w:r>
            <w:r w:rsidR="007D7BED" w:rsidRPr="00C254D6">
              <w:rPr>
                <w:rFonts w:asciiTheme="minorHAnsi" w:hAnsiTheme="minorHAnsi" w:cstheme="minorHAnsi"/>
              </w:rPr>
              <w:t xml:space="preserve"> </w:t>
            </w:r>
            <w:r w:rsidR="007D7BED" w:rsidRPr="00483BC9">
              <w:rPr>
                <w:rFonts w:asciiTheme="minorHAnsi" w:hAnsiTheme="minorHAnsi" w:cstheme="minorHAnsi"/>
              </w:rPr>
              <w:t>(</w:t>
            </w:r>
            <w:r w:rsidR="009B0048" w:rsidRPr="00483BC9">
              <w:rPr>
                <w:rFonts w:asciiTheme="minorHAnsi" w:hAnsiTheme="minorHAnsi" w:cstheme="minorHAnsi"/>
              </w:rPr>
              <w:t>7</w:t>
            </w:r>
            <w:r w:rsidR="007D7BED" w:rsidRPr="00483BC9">
              <w:rPr>
                <w:rFonts w:asciiTheme="minorHAnsi" w:hAnsiTheme="minorHAnsi" w:cstheme="minorHAnsi"/>
              </w:rPr>
              <w:t>.pielikums);</w:t>
            </w:r>
          </w:p>
          <w:p w:rsidR="004404E7" w:rsidRPr="00F44752" w:rsidRDefault="003613DE" w:rsidP="009B0048">
            <w:pPr>
              <w:jc w:val="both"/>
              <w:rPr>
                <w:rFonts w:asciiTheme="minorHAnsi" w:hAnsiTheme="minorHAnsi" w:cstheme="minorHAnsi"/>
              </w:rPr>
            </w:pPr>
            <w:r w:rsidRPr="00C254D6">
              <w:rPr>
                <w:rFonts w:asciiTheme="minorHAnsi" w:hAnsiTheme="minorHAnsi" w:cstheme="minorHAnsi"/>
              </w:rPr>
              <w:t>3.6.</w:t>
            </w:r>
            <w:r w:rsidR="009B0048">
              <w:rPr>
                <w:rFonts w:asciiTheme="minorHAnsi" w:hAnsiTheme="minorHAnsi" w:cstheme="minorHAnsi"/>
              </w:rPr>
              <w:t>7</w:t>
            </w:r>
            <w:r w:rsidRPr="00C254D6">
              <w:rPr>
                <w:rFonts w:asciiTheme="minorHAnsi" w:hAnsiTheme="minorHAnsi" w:cstheme="minorHAnsi"/>
              </w:rPr>
              <w:t>.</w:t>
            </w:r>
            <w:r w:rsidR="00F44752">
              <w:rPr>
                <w:rFonts w:asciiTheme="minorHAnsi" w:hAnsiTheme="minorHAnsi" w:cstheme="minorHAnsi"/>
              </w:rPr>
              <w:t xml:space="preserve"> </w:t>
            </w:r>
            <w:r w:rsidRPr="00C254D6">
              <w:rPr>
                <w:rFonts w:asciiTheme="minorHAnsi" w:hAnsiTheme="minorHAnsi" w:cstheme="minorHAnsi"/>
              </w:rPr>
              <w:t>Pretendenta cenas degvielas uzpildes stacijā iepirkuma daļai Nr. 2, klāt pievienojot čekus, atbi</w:t>
            </w:r>
            <w:r w:rsidR="00085574" w:rsidRPr="00C254D6">
              <w:rPr>
                <w:rFonts w:asciiTheme="minorHAnsi" w:hAnsiTheme="minorHAnsi" w:cstheme="minorHAnsi"/>
              </w:rPr>
              <w:t xml:space="preserve">lstoši nolikumam pievienotajai </w:t>
            </w:r>
            <w:r w:rsidR="00085574" w:rsidRPr="00483BC9">
              <w:rPr>
                <w:rFonts w:asciiTheme="minorHAnsi" w:hAnsiTheme="minorHAnsi" w:cstheme="minorHAnsi"/>
                <w:color w:val="000000" w:themeColor="text1"/>
              </w:rPr>
              <w:t>veidlapai</w:t>
            </w:r>
            <w:r w:rsidRPr="00483BC9">
              <w:rPr>
                <w:rFonts w:asciiTheme="minorHAnsi" w:hAnsiTheme="minorHAnsi" w:cstheme="minorHAnsi"/>
                <w:color w:val="000000" w:themeColor="text1"/>
              </w:rPr>
              <w:t xml:space="preserve"> (</w:t>
            </w:r>
            <w:r w:rsidR="009B0048" w:rsidRPr="00483BC9">
              <w:rPr>
                <w:rFonts w:asciiTheme="minorHAnsi" w:hAnsiTheme="minorHAnsi" w:cstheme="minorHAnsi"/>
                <w:color w:val="000000" w:themeColor="text1"/>
              </w:rPr>
              <w:t>8</w:t>
            </w:r>
            <w:r w:rsidRPr="00483BC9">
              <w:rPr>
                <w:rFonts w:asciiTheme="minorHAnsi" w:hAnsiTheme="minorHAnsi" w:cstheme="minorHAnsi"/>
                <w:color w:val="000000" w:themeColor="text1"/>
              </w:rPr>
              <w:t>.pielikums).</w:t>
            </w:r>
          </w:p>
        </w:tc>
      </w:tr>
    </w:tbl>
    <w:p w:rsidR="009B5EE2" w:rsidRPr="00C254D6" w:rsidRDefault="009B5EE2" w:rsidP="005A2760">
      <w:pPr>
        <w:spacing w:line="276" w:lineRule="auto"/>
        <w:ind w:left="993"/>
        <w:jc w:val="both"/>
        <w:rPr>
          <w:rFonts w:asciiTheme="minorHAnsi" w:hAnsiTheme="minorHAnsi" w:cstheme="minorHAnsi"/>
          <w:b/>
          <w:bCs/>
        </w:rPr>
      </w:pPr>
    </w:p>
    <w:p w:rsidR="009B5EE2" w:rsidRPr="00F44752" w:rsidRDefault="002A3B0F" w:rsidP="00F44752">
      <w:pPr>
        <w:pStyle w:val="Style1"/>
      </w:pPr>
      <w:r w:rsidRPr="00F44752">
        <w:t>Paskaidrojumi</w:t>
      </w:r>
      <w:r w:rsidR="009B5EE2" w:rsidRPr="00F44752">
        <w:t xml:space="preserve"> par finanšu piedāvājuma sagatavošanu:</w:t>
      </w:r>
    </w:p>
    <w:p w:rsidR="009B5EE2" w:rsidRPr="00C254D6" w:rsidRDefault="009B5EE2" w:rsidP="00F44752">
      <w:pPr>
        <w:pStyle w:val="Sarakstarindkopa"/>
        <w:numPr>
          <w:ilvl w:val="2"/>
          <w:numId w:val="31"/>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Cenā jāietver visas iespējamās Pretendenta izmaksas (apkalpošanas, transporta, karšu izgatavošanas u.tml.) un nodokļi, izņemot pievienotās vērtības nodokli (PVN), kā arī visi riski, kas iespējami ar tirgus cenu svārstībām paredzētajā līguma izpildes laikā. Cenai DUS jāatbilst konkrētajā degvielas uzpildes dienā norādītajai mazumtirdzniecības cenai mīnus atlaide, ja tāda tiek noteikta.</w:t>
      </w:r>
    </w:p>
    <w:p w:rsidR="003D16FE" w:rsidRPr="00C254D6" w:rsidRDefault="009B5EE2" w:rsidP="00F44752">
      <w:pPr>
        <w:pStyle w:val="Sarakstarindkopa"/>
        <w:numPr>
          <w:ilvl w:val="2"/>
          <w:numId w:val="31"/>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Piedāvājumā cenas jāuzrāda euro (EUR) ar precizitāti līdz 3 (trīs) zīmēm aiz komata</w:t>
      </w:r>
      <w:r w:rsidR="00193B5A">
        <w:rPr>
          <w:rFonts w:asciiTheme="minorHAnsi" w:hAnsiTheme="minorHAnsi" w:cstheme="minorHAnsi"/>
          <w:b w:val="0"/>
          <w:sz w:val="24"/>
          <w:szCs w:val="24"/>
        </w:rPr>
        <w:t>.</w:t>
      </w:r>
    </w:p>
    <w:p w:rsidR="009B5EE2" w:rsidRPr="00C254D6" w:rsidRDefault="009B5EE2" w:rsidP="00F44752">
      <w:pPr>
        <w:pStyle w:val="Sarakstarindkopa"/>
        <w:numPr>
          <w:ilvl w:val="2"/>
          <w:numId w:val="31"/>
        </w:numPr>
        <w:ind w:left="1146"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Līguma </w:t>
      </w:r>
      <w:r w:rsidR="00840D0F" w:rsidRPr="00C254D6">
        <w:rPr>
          <w:rFonts w:asciiTheme="minorHAnsi" w:hAnsiTheme="minorHAnsi" w:cstheme="minorHAnsi"/>
          <w:b w:val="0"/>
          <w:sz w:val="24"/>
          <w:szCs w:val="24"/>
        </w:rPr>
        <w:t xml:space="preserve">darbības </w:t>
      </w:r>
      <w:r w:rsidRPr="00C254D6">
        <w:rPr>
          <w:rFonts w:asciiTheme="minorHAnsi" w:hAnsiTheme="minorHAnsi" w:cstheme="minorHAnsi"/>
          <w:b w:val="0"/>
          <w:sz w:val="24"/>
          <w:szCs w:val="24"/>
        </w:rPr>
        <w:t>laikā Pretendenta piedāvājumā noteiktā atlaid</w:t>
      </w:r>
      <w:r w:rsidR="00AD4B29" w:rsidRPr="00C254D6">
        <w:rPr>
          <w:rFonts w:asciiTheme="minorHAnsi" w:hAnsiTheme="minorHAnsi" w:cstheme="minorHAnsi"/>
          <w:b w:val="0"/>
          <w:sz w:val="24"/>
          <w:szCs w:val="24"/>
        </w:rPr>
        <w:t xml:space="preserve">e nevar tikt samazināta </w:t>
      </w:r>
      <w:r w:rsidRPr="00C254D6">
        <w:rPr>
          <w:rFonts w:asciiTheme="minorHAnsi" w:hAnsiTheme="minorHAnsi" w:cstheme="minorHAnsi"/>
          <w:b w:val="0"/>
          <w:sz w:val="24"/>
          <w:szCs w:val="24"/>
        </w:rPr>
        <w:t>no degvielas mazumtirdzniecības cenas par 1 (vienu) litru</w:t>
      </w:r>
      <w:r w:rsidR="00840D0F" w:rsidRPr="00C254D6">
        <w:rPr>
          <w:rFonts w:asciiTheme="minorHAnsi" w:hAnsiTheme="minorHAnsi" w:cstheme="minorHAnsi"/>
          <w:b w:val="0"/>
          <w:sz w:val="24"/>
          <w:szCs w:val="24"/>
        </w:rPr>
        <w:t>, bet atlaide var tikt palielināta</w:t>
      </w:r>
      <w:r w:rsidR="00AD4B29" w:rsidRPr="00C254D6">
        <w:rPr>
          <w:rFonts w:asciiTheme="minorHAnsi" w:hAnsiTheme="minorHAnsi" w:cstheme="minorHAnsi"/>
          <w:b w:val="0"/>
          <w:sz w:val="24"/>
          <w:szCs w:val="24"/>
        </w:rPr>
        <w:t xml:space="preserve"> (lielāka atlaide)</w:t>
      </w:r>
      <w:r w:rsidR="00840D0F" w:rsidRPr="00C254D6">
        <w:rPr>
          <w:rFonts w:asciiTheme="minorHAnsi" w:hAnsiTheme="minorHAnsi" w:cstheme="minorHAnsi"/>
          <w:b w:val="0"/>
          <w:sz w:val="24"/>
          <w:szCs w:val="24"/>
        </w:rPr>
        <w:t>.</w:t>
      </w:r>
    </w:p>
    <w:p w:rsidR="00120AD0" w:rsidRPr="00C254D6" w:rsidRDefault="00120AD0">
      <w:pPr>
        <w:rPr>
          <w:rFonts w:asciiTheme="minorHAnsi" w:hAnsiTheme="minorHAnsi" w:cstheme="minorHAnsi"/>
          <w:bCs/>
        </w:rPr>
      </w:pPr>
      <w:r w:rsidRPr="00C254D6">
        <w:rPr>
          <w:rFonts w:asciiTheme="minorHAnsi" w:hAnsiTheme="minorHAnsi" w:cstheme="minorHAnsi"/>
          <w:bCs/>
        </w:rPr>
        <w:br w:type="page"/>
      </w:r>
    </w:p>
    <w:p w:rsidR="00BA7B16" w:rsidRPr="00C254D6" w:rsidRDefault="009B5EE2" w:rsidP="001A5662">
      <w:pPr>
        <w:widowControl w:val="0"/>
        <w:autoSpaceDE w:val="0"/>
        <w:autoSpaceDN w:val="0"/>
        <w:adjustRightInd w:val="0"/>
        <w:spacing w:before="240" w:after="240"/>
        <w:ind w:left="357"/>
        <w:jc w:val="center"/>
        <w:rPr>
          <w:rFonts w:asciiTheme="minorHAnsi" w:hAnsiTheme="minorHAnsi" w:cstheme="minorHAnsi"/>
          <w:b/>
          <w:spacing w:val="-2"/>
        </w:rPr>
      </w:pPr>
      <w:r w:rsidRPr="00C254D6">
        <w:rPr>
          <w:rFonts w:asciiTheme="minorHAnsi" w:hAnsiTheme="minorHAnsi" w:cstheme="minorHAnsi"/>
          <w:b/>
          <w:spacing w:val="-2"/>
        </w:rPr>
        <w:lastRenderedPageBreak/>
        <w:t>IV</w:t>
      </w:r>
      <w:r w:rsidR="00BA7B16" w:rsidRPr="00C254D6">
        <w:rPr>
          <w:rFonts w:asciiTheme="minorHAnsi" w:hAnsiTheme="minorHAnsi" w:cstheme="minorHAnsi"/>
          <w:b/>
          <w:spacing w:val="-2"/>
        </w:rPr>
        <w:t xml:space="preserve"> SADAĻA</w:t>
      </w:r>
    </w:p>
    <w:p w:rsidR="004113DC" w:rsidRDefault="004113DC" w:rsidP="001A5662">
      <w:pPr>
        <w:widowControl w:val="0"/>
        <w:autoSpaceDE w:val="0"/>
        <w:autoSpaceDN w:val="0"/>
        <w:adjustRightInd w:val="0"/>
        <w:spacing w:before="240" w:after="240"/>
        <w:ind w:left="357"/>
        <w:jc w:val="center"/>
        <w:rPr>
          <w:rFonts w:asciiTheme="minorHAnsi" w:hAnsiTheme="minorHAnsi" w:cstheme="minorHAnsi"/>
          <w:b/>
          <w:w w:val="99"/>
        </w:rPr>
      </w:pPr>
      <w:r w:rsidRPr="00C254D6">
        <w:rPr>
          <w:rFonts w:asciiTheme="minorHAnsi" w:hAnsiTheme="minorHAnsi" w:cstheme="minorHAnsi"/>
          <w:b/>
        </w:rPr>
        <w:t>P</w:t>
      </w:r>
      <w:r w:rsidRPr="00C254D6">
        <w:rPr>
          <w:rFonts w:asciiTheme="minorHAnsi" w:hAnsiTheme="minorHAnsi" w:cstheme="minorHAnsi"/>
          <w:b/>
          <w:w w:val="99"/>
        </w:rPr>
        <w:t>I</w:t>
      </w:r>
      <w:r w:rsidRPr="00C254D6">
        <w:rPr>
          <w:rFonts w:asciiTheme="minorHAnsi" w:hAnsiTheme="minorHAnsi" w:cstheme="minorHAnsi"/>
          <w:b/>
        </w:rPr>
        <w:t>E</w:t>
      </w:r>
      <w:r w:rsidRPr="00C254D6">
        <w:rPr>
          <w:rFonts w:asciiTheme="minorHAnsi" w:hAnsiTheme="minorHAnsi" w:cstheme="minorHAnsi"/>
          <w:b/>
          <w:w w:val="99"/>
        </w:rPr>
        <w:t>DĀVĀ</w:t>
      </w:r>
      <w:r w:rsidRPr="00C254D6">
        <w:rPr>
          <w:rFonts w:asciiTheme="minorHAnsi" w:hAnsiTheme="minorHAnsi" w:cstheme="minorHAnsi"/>
          <w:b/>
        </w:rPr>
        <w:t>J</w:t>
      </w:r>
      <w:r w:rsidRPr="00C254D6">
        <w:rPr>
          <w:rFonts w:asciiTheme="minorHAnsi" w:hAnsiTheme="minorHAnsi" w:cstheme="minorHAnsi"/>
          <w:b/>
          <w:spacing w:val="-1"/>
          <w:w w:val="99"/>
        </w:rPr>
        <w:t>U</w:t>
      </w:r>
      <w:r w:rsidRPr="00C254D6">
        <w:rPr>
          <w:rFonts w:asciiTheme="minorHAnsi" w:hAnsiTheme="minorHAnsi" w:cstheme="minorHAnsi"/>
          <w:b/>
          <w:spacing w:val="-1"/>
        </w:rPr>
        <w:t>M</w:t>
      </w:r>
      <w:r w:rsidRPr="00C254D6">
        <w:rPr>
          <w:rFonts w:asciiTheme="minorHAnsi" w:hAnsiTheme="minorHAnsi" w:cstheme="minorHAnsi"/>
          <w:b/>
          <w:w w:val="99"/>
        </w:rPr>
        <w:t>U</w:t>
      </w:r>
      <w:r w:rsidRPr="00C254D6">
        <w:rPr>
          <w:rFonts w:asciiTheme="minorHAnsi" w:hAnsiTheme="minorHAnsi" w:cstheme="minorHAnsi"/>
          <w:b/>
        </w:rPr>
        <w:t xml:space="preserve"> </w:t>
      </w:r>
      <w:r w:rsidRPr="00C254D6">
        <w:rPr>
          <w:rFonts w:asciiTheme="minorHAnsi" w:hAnsiTheme="minorHAnsi" w:cstheme="minorHAnsi"/>
          <w:b/>
          <w:w w:val="99"/>
        </w:rPr>
        <w:t>V</w:t>
      </w:r>
      <w:r w:rsidRPr="00C254D6">
        <w:rPr>
          <w:rFonts w:asciiTheme="minorHAnsi" w:hAnsiTheme="minorHAnsi" w:cstheme="minorHAnsi"/>
          <w:b/>
        </w:rPr>
        <w:t>Ē</w:t>
      </w:r>
      <w:r w:rsidRPr="00C254D6">
        <w:rPr>
          <w:rFonts w:asciiTheme="minorHAnsi" w:hAnsiTheme="minorHAnsi" w:cstheme="minorHAnsi"/>
          <w:b/>
          <w:w w:val="99"/>
        </w:rPr>
        <w:t>R</w:t>
      </w:r>
      <w:r w:rsidRPr="00C254D6">
        <w:rPr>
          <w:rFonts w:asciiTheme="minorHAnsi" w:hAnsiTheme="minorHAnsi" w:cstheme="minorHAnsi"/>
          <w:b/>
        </w:rPr>
        <w:t>T</w:t>
      </w:r>
      <w:r w:rsidRPr="00C254D6">
        <w:rPr>
          <w:rFonts w:asciiTheme="minorHAnsi" w:hAnsiTheme="minorHAnsi" w:cstheme="minorHAnsi"/>
          <w:b/>
          <w:spacing w:val="1"/>
        </w:rPr>
        <w:t>Ē</w:t>
      </w:r>
      <w:r w:rsidRPr="00C254D6">
        <w:rPr>
          <w:rFonts w:asciiTheme="minorHAnsi" w:hAnsiTheme="minorHAnsi" w:cstheme="minorHAnsi"/>
          <w:b/>
          <w:spacing w:val="1"/>
          <w:w w:val="99"/>
        </w:rPr>
        <w:t>Š</w:t>
      </w:r>
      <w:r w:rsidRPr="00C254D6">
        <w:rPr>
          <w:rFonts w:asciiTheme="minorHAnsi" w:hAnsiTheme="minorHAnsi" w:cstheme="minorHAnsi"/>
          <w:b/>
          <w:w w:val="99"/>
        </w:rPr>
        <w:t>ANA</w:t>
      </w:r>
      <w:r w:rsidRPr="00C254D6">
        <w:rPr>
          <w:rFonts w:asciiTheme="minorHAnsi" w:hAnsiTheme="minorHAnsi" w:cstheme="minorHAnsi"/>
          <w:b/>
          <w:spacing w:val="-2"/>
        </w:rPr>
        <w:t xml:space="preserve"> </w:t>
      </w:r>
      <w:r w:rsidRPr="00C254D6">
        <w:rPr>
          <w:rFonts w:asciiTheme="minorHAnsi" w:hAnsiTheme="minorHAnsi" w:cstheme="minorHAnsi"/>
          <w:b/>
          <w:w w:val="99"/>
        </w:rPr>
        <w:t>UN</w:t>
      </w:r>
      <w:r w:rsidRPr="00C254D6">
        <w:rPr>
          <w:rFonts w:asciiTheme="minorHAnsi" w:hAnsiTheme="minorHAnsi" w:cstheme="minorHAnsi"/>
          <w:b/>
        </w:rPr>
        <w:t xml:space="preserve"> </w:t>
      </w:r>
      <w:r w:rsidRPr="00C254D6">
        <w:rPr>
          <w:rFonts w:asciiTheme="minorHAnsi" w:hAnsiTheme="minorHAnsi" w:cstheme="minorHAnsi"/>
          <w:b/>
          <w:spacing w:val="-2"/>
        </w:rPr>
        <w:t>P</w:t>
      </w:r>
      <w:r w:rsidRPr="00C254D6">
        <w:rPr>
          <w:rFonts w:asciiTheme="minorHAnsi" w:hAnsiTheme="minorHAnsi" w:cstheme="minorHAnsi"/>
          <w:b/>
          <w:w w:val="99"/>
        </w:rPr>
        <w:t>I</w:t>
      </w:r>
      <w:r w:rsidRPr="00C254D6">
        <w:rPr>
          <w:rFonts w:asciiTheme="minorHAnsi" w:hAnsiTheme="minorHAnsi" w:cstheme="minorHAnsi"/>
          <w:b/>
        </w:rPr>
        <w:t>E</w:t>
      </w:r>
      <w:r w:rsidRPr="00C254D6">
        <w:rPr>
          <w:rFonts w:asciiTheme="minorHAnsi" w:hAnsiTheme="minorHAnsi" w:cstheme="minorHAnsi"/>
          <w:b/>
          <w:w w:val="99"/>
        </w:rPr>
        <w:t>DĀVĀ</w:t>
      </w:r>
      <w:r w:rsidRPr="00C254D6">
        <w:rPr>
          <w:rFonts w:asciiTheme="minorHAnsi" w:hAnsiTheme="minorHAnsi" w:cstheme="minorHAnsi"/>
          <w:b/>
        </w:rPr>
        <w:t>J</w:t>
      </w:r>
      <w:r w:rsidRPr="00C254D6">
        <w:rPr>
          <w:rFonts w:asciiTheme="minorHAnsi" w:hAnsiTheme="minorHAnsi" w:cstheme="minorHAnsi"/>
          <w:b/>
          <w:w w:val="99"/>
        </w:rPr>
        <w:t>U</w:t>
      </w:r>
      <w:r w:rsidRPr="00C254D6">
        <w:rPr>
          <w:rFonts w:asciiTheme="minorHAnsi" w:hAnsiTheme="minorHAnsi" w:cstheme="minorHAnsi"/>
          <w:b/>
        </w:rPr>
        <w:t>M</w:t>
      </w:r>
      <w:r w:rsidRPr="00C254D6">
        <w:rPr>
          <w:rFonts w:asciiTheme="minorHAnsi" w:hAnsiTheme="minorHAnsi" w:cstheme="minorHAnsi"/>
          <w:b/>
          <w:w w:val="99"/>
        </w:rPr>
        <w:t>A</w:t>
      </w:r>
      <w:r w:rsidRPr="00C254D6">
        <w:rPr>
          <w:rFonts w:asciiTheme="minorHAnsi" w:hAnsiTheme="minorHAnsi" w:cstheme="minorHAnsi"/>
          <w:b/>
        </w:rPr>
        <w:t xml:space="preserve"> </w:t>
      </w:r>
      <w:r w:rsidRPr="00C254D6">
        <w:rPr>
          <w:rFonts w:asciiTheme="minorHAnsi" w:hAnsiTheme="minorHAnsi" w:cstheme="minorHAnsi"/>
          <w:b/>
          <w:w w:val="99"/>
        </w:rPr>
        <w:t>I</w:t>
      </w:r>
      <w:r w:rsidRPr="00C254D6">
        <w:rPr>
          <w:rFonts w:asciiTheme="minorHAnsi" w:hAnsiTheme="minorHAnsi" w:cstheme="minorHAnsi"/>
          <w:b/>
        </w:rPr>
        <w:t>Z</w:t>
      </w:r>
      <w:r w:rsidRPr="00C254D6">
        <w:rPr>
          <w:rFonts w:asciiTheme="minorHAnsi" w:hAnsiTheme="minorHAnsi" w:cstheme="minorHAnsi"/>
          <w:b/>
          <w:w w:val="99"/>
        </w:rPr>
        <w:t>V</w:t>
      </w:r>
      <w:r w:rsidRPr="00C254D6">
        <w:rPr>
          <w:rFonts w:asciiTheme="minorHAnsi" w:hAnsiTheme="minorHAnsi" w:cstheme="minorHAnsi"/>
          <w:b/>
          <w:spacing w:val="1"/>
        </w:rPr>
        <w:t>ĒL</w:t>
      </w:r>
      <w:r w:rsidRPr="00C254D6">
        <w:rPr>
          <w:rFonts w:asciiTheme="minorHAnsi" w:hAnsiTheme="minorHAnsi" w:cstheme="minorHAnsi"/>
          <w:b/>
        </w:rPr>
        <w:t>E</w:t>
      </w:r>
      <w:r w:rsidRPr="00C254D6">
        <w:rPr>
          <w:rFonts w:asciiTheme="minorHAnsi" w:hAnsiTheme="minorHAnsi" w:cstheme="minorHAnsi"/>
          <w:b/>
          <w:w w:val="99"/>
        </w:rPr>
        <w:t>S</w:t>
      </w:r>
      <w:r w:rsidRPr="00C254D6">
        <w:rPr>
          <w:rFonts w:asciiTheme="minorHAnsi" w:hAnsiTheme="minorHAnsi" w:cstheme="minorHAnsi"/>
          <w:b/>
          <w:spacing w:val="1"/>
        </w:rPr>
        <w:t xml:space="preserve"> </w:t>
      </w:r>
      <w:r w:rsidRPr="00C254D6">
        <w:rPr>
          <w:rFonts w:asciiTheme="minorHAnsi" w:hAnsiTheme="minorHAnsi" w:cstheme="minorHAnsi"/>
          <w:b/>
          <w:spacing w:val="-1"/>
        </w:rPr>
        <w:t>K</w:t>
      </w:r>
      <w:r w:rsidRPr="00C254D6">
        <w:rPr>
          <w:rFonts w:asciiTheme="minorHAnsi" w:hAnsiTheme="minorHAnsi" w:cstheme="minorHAnsi"/>
          <w:b/>
          <w:w w:val="99"/>
        </w:rPr>
        <w:t>RI</w:t>
      </w:r>
      <w:r w:rsidRPr="00C254D6">
        <w:rPr>
          <w:rFonts w:asciiTheme="minorHAnsi" w:hAnsiTheme="minorHAnsi" w:cstheme="minorHAnsi"/>
          <w:b/>
        </w:rPr>
        <w:t>TĒ</w:t>
      </w:r>
      <w:r w:rsidRPr="00C254D6">
        <w:rPr>
          <w:rFonts w:asciiTheme="minorHAnsi" w:hAnsiTheme="minorHAnsi" w:cstheme="minorHAnsi"/>
          <w:b/>
          <w:w w:val="99"/>
        </w:rPr>
        <w:t>RI</w:t>
      </w:r>
      <w:r w:rsidRPr="00C254D6">
        <w:rPr>
          <w:rFonts w:asciiTheme="minorHAnsi" w:hAnsiTheme="minorHAnsi" w:cstheme="minorHAnsi"/>
          <w:b/>
        </w:rPr>
        <w:t>J</w:t>
      </w:r>
      <w:r w:rsidRPr="00C254D6">
        <w:rPr>
          <w:rFonts w:asciiTheme="minorHAnsi" w:hAnsiTheme="minorHAnsi" w:cstheme="minorHAnsi"/>
          <w:b/>
          <w:w w:val="99"/>
        </w:rPr>
        <w:t>S</w:t>
      </w:r>
    </w:p>
    <w:p w:rsidR="004113DC" w:rsidRPr="00C254D6" w:rsidRDefault="004113DC" w:rsidP="00F44752">
      <w:pPr>
        <w:numPr>
          <w:ilvl w:val="1"/>
          <w:numId w:val="32"/>
        </w:numPr>
        <w:tabs>
          <w:tab w:val="left" w:pos="530"/>
          <w:tab w:val="left" w:pos="851"/>
        </w:tabs>
        <w:suppressAutoHyphens/>
        <w:ind w:left="567" w:hanging="567"/>
        <w:jc w:val="both"/>
        <w:rPr>
          <w:rFonts w:asciiTheme="minorHAnsi" w:hAnsiTheme="minorHAnsi" w:cstheme="minorHAnsi"/>
        </w:rPr>
      </w:pPr>
      <w:r w:rsidRPr="00C254D6">
        <w:rPr>
          <w:rFonts w:asciiTheme="minorHAnsi" w:hAnsiTheme="minorHAnsi" w:cstheme="minorHAnsi"/>
        </w:rPr>
        <w:t>Vispārīga informācija:</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Piedāvājumu noformējuma pārbaudi, Pretendentu atlasi un piedāvājumu vērtēšanu komisija veic slēgtā sēdē.</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Komisijai ir tiesības pieprasīt, lai Pretendents precizē sniegto informāciju, ja tas nepieciešams piedāvājuma noformējuma pārbaudei, Pretendentu atlasei, kā arī piedāvājumu vērtēšanai.</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Ja Komisijai rodas šaubas par iesniegtās dokumenta kopijas autentiskumu, tā pieprasa, lai Pretendents uzrāda dokumenta oriģinālu vai iesniedz apliecinātu dokumenta kopiju.</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Ja komisija pieprasa, lai Pretendents precizē iesniegto informāciju, tā nosaka termiņu, līdz kuram Pretendentam jāsniedz atbilde.</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Ja Pretendents neiesniedz komisijas pieprasītās ziņas vai paskaidrojumus, komisija piedāvājumu vērtē pēc tiem dokumentiem, kas ir iekļauti piedāvājumā.</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Pēc komisijas pieprasījuma, komisijas norādītajā termiņā, iesniegt Tehniskā un Finanšu piedāvājumā  norādīto preču paraugus ar marķējumu;</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Piedāvājuma noformējuma pārbaudei, Pretendentu atlasei, kā arī piedāvājumu vērtēšanai komisija var pieaicināt ekspertu.</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Ekspertam ir tiesības iepazīties ar piedāvājumiem, kā arī lūgt komisiju pieprasīt no Pretendenta papildu informāciju, kas ir nepieciešama atzinuma sagatavošanai.</w:t>
      </w:r>
    </w:p>
    <w:p w:rsidR="004113DC" w:rsidRPr="00C254D6" w:rsidRDefault="004113DC" w:rsidP="00F44752">
      <w:pPr>
        <w:widowControl w:val="0"/>
        <w:numPr>
          <w:ilvl w:val="2"/>
          <w:numId w:val="32"/>
        </w:numPr>
        <w:suppressAutoHyphens/>
        <w:ind w:left="1146" w:hanging="709"/>
        <w:jc w:val="both"/>
        <w:rPr>
          <w:rFonts w:asciiTheme="minorHAnsi" w:hAnsiTheme="minorHAnsi" w:cstheme="minorHAnsi"/>
        </w:rPr>
      </w:pPr>
      <w:r w:rsidRPr="00C254D6">
        <w:rPr>
          <w:rFonts w:asciiTheme="minorHAnsi" w:hAnsiTheme="minorHAnsi" w:cstheme="minorHAnsi"/>
        </w:rPr>
        <w:t>Eksperts piedāvājumā ietverto un Pretendenta papildus sniegto informāciju drīkst izmantot tikai sava atzinuma sniegšanai.</w:t>
      </w:r>
    </w:p>
    <w:p w:rsidR="004113DC" w:rsidRPr="00C254D6" w:rsidRDefault="004113DC" w:rsidP="004113DC">
      <w:pPr>
        <w:spacing w:before="120"/>
        <w:ind w:left="1221" w:hanging="654"/>
        <w:jc w:val="both"/>
        <w:rPr>
          <w:rFonts w:asciiTheme="minorHAnsi" w:hAnsiTheme="minorHAnsi" w:cstheme="minorHAnsi"/>
          <w:color w:val="FF0000"/>
        </w:rPr>
      </w:pPr>
    </w:p>
    <w:p w:rsidR="004113DC" w:rsidRPr="00C254D6" w:rsidRDefault="004113DC" w:rsidP="00F44752">
      <w:pPr>
        <w:numPr>
          <w:ilvl w:val="1"/>
          <w:numId w:val="32"/>
        </w:numPr>
        <w:tabs>
          <w:tab w:val="left" w:pos="0"/>
        </w:tabs>
        <w:suppressAutoHyphens/>
        <w:ind w:left="567" w:hanging="567"/>
        <w:jc w:val="both"/>
        <w:rPr>
          <w:rFonts w:asciiTheme="minorHAnsi" w:hAnsiTheme="minorHAnsi" w:cstheme="minorHAnsi"/>
        </w:rPr>
      </w:pPr>
      <w:r w:rsidRPr="00C254D6">
        <w:rPr>
          <w:rFonts w:asciiTheme="minorHAnsi" w:hAnsiTheme="minorHAnsi" w:cstheme="minorHAnsi"/>
        </w:rPr>
        <w:t>Vērtēšanas kārtība:</w:t>
      </w:r>
    </w:p>
    <w:p w:rsidR="00C81496"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b/>
          <w:bCs/>
        </w:rPr>
      </w:pPr>
      <w:r w:rsidRPr="00C254D6">
        <w:rPr>
          <w:rFonts w:asciiTheme="minorHAnsi" w:hAnsiTheme="minorHAnsi" w:cstheme="minorHAnsi"/>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C81AEA"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 xml:space="preserve">Pretendenta, kā arī  Publisko iepirkumu likuma 42.panta pirmās daļas 9., 10. un 11.punktā norādītām personām (personālsabiedrības biedru, uz pretendenta norādīto apakšuzņēmēju, kura </w:t>
      </w:r>
      <w:r w:rsidR="00C827E9" w:rsidRPr="00C254D6">
        <w:rPr>
          <w:rFonts w:asciiTheme="minorHAnsi" w:hAnsiTheme="minorHAnsi" w:cstheme="minorHAnsi"/>
        </w:rPr>
        <w:t xml:space="preserve">veicamo būvdarbu vai </w:t>
      </w:r>
      <w:r w:rsidRPr="00C254D6">
        <w:rPr>
          <w:rFonts w:asciiTheme="minorHAnsi" w:hAnsiTheme="minorHAnsi" w:cstheme="minorHAnsi"/>
        </w:rPr>
        <w:t>sniedzamo pakalpojuma vērtība ir vismaz 10 procenti no kopējās pakalpojuma līguma vērtības, pretendenta norādīto personu, uz kura iespējām pretendents balstās, lai apliecinātu, ka tā kvalifikācija atbilst Nolikuma prasībām) izslēgšanas noteikumi un to pārbaude tiek veikta atbilstoši Publisko iepirkumu likuma 42.</w:t>
      </w:r>
      <w:r w:rsidRPr="00C254D6">
        <w:rPr>
          <w:rFonts w:asciiTheme="minorHAnsi" w:hAnsiTheme="minorHAnsi" w:cstheme="minorHAnsi"/>
          <w:vertAlign w:val="superscript"/>
        </w:rPr>
        <w:t xml:space="preserve"> </w:t>
      </w:r>
      <w:r w:rsidRPr="00C254D6">
        <w:rPr>
          <w:rFonts w:asciiTheme="minorHAnsi" w:hAnsiTheme="minorHAnsi" w:cstheme="minorHAnsi"/>
        </w:rPr>
        <w:t xml:space="preserve">panta nosacījumiem.  </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lastRenderedPageBreak/>
        <w:t>Piedāvājumu vērtēšanas laikā Komisija pārbauda, vai piedāvājumā nav aritmētisko kļūdu. Ja iepirkuma Komisija piedāvājumā konstatē aritmētiskās kļūdas, tā šīs kļūdas izlabo. Par kļūdu labojumu un laboto piedāvājuma summu Pasūtītājs paziņo pretendentam, kura pieļautās kļūdas labotas. Kļūdu labojumi tiks ņemti vērā izvēloties piedāvājumu.</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Ja piedāvājums Komisijai šķiet nepamatoti lēts, tad pasūtītājs rīkojas atbilstoši Publisko iepirkumu likuma 53.panta noteiktai kārtībai.</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Konstatējot piedāvājuma neatbilstību kādai no prasībām, Iepirkumu komisijai ir tiesības izslēgt pretendentu no turpmākas dalības atklātā konkursā.</w:t>
      </w:r>
    </w:p>
    <w:p w:rsidR="004113DC" w:rsidRPr="00C254D6" w:rsidRDefault="004113DC" w:rsidP="00F44752">
      <w:pPr>
        <w:numPr>
          <w:ilvl w:val="2"/>
          <w:numId w:val="32"/>
        </w:numPr>
        <w:tabs>
          <w:tab w:val="left" w:pos="851"/>
          <w:tab w:val="left" w:pos="1134"/>
          <w:tab w:val="left" w:pos="1701"/>
          <w:tab w:val="left" w:pos="3600"/>
          <w:tab w:val="left" w:pos="4500"/>
        </w:tabs>
        <w:suppressAutoHyphens/>
        <w:ind w:left="1146" w:hanging="709"/>
        <w:jc w:val="both"/>
        <w:rPr>
          <w:rFonts w:asciiTheme="minorHAnsi" w:hAnsiTheme="minorHAnsi" w:cstheme="minorHAnsi"/>
        </w:rPr>
      </w:pPr>
      <w:r w:rsidRPr="00C254D6">
        <w:rPr>
          <w:rFonts w:asciiTheme="minorHAnsi" w:hAnsiTheme="minorHAnsi" w:cstheme="minorHAnsi"/>
        </w:rPr>
        <w:t>Pēc lēmuma pieņemšanas pretendenti 3 (</w:t>
      </w:r>
      <w:r w:rsidRPr="00C254D6">
        <w:rPr>
          <w:rFonts w:asciiTheme="minorHAnsi" w:hAnsiTheme="minorHAnsi" w:cstheme="minorHAnsi"/>
          <w:i/>
          <w:iCs/>
        </w:rPr>
        <w:t>trīs</w:t>
      </w:r>
      <w:r w:rsidRPr="00C254D6">
        <w:rPr>
          <w:rFonts w:asciiTheme="minorHAnsi" w:hAnsiTheme="minorHAnsi" w:cstheme="minorHAnsi"/>
        </w:rPr>
        <w:t>) darba dienu laikā tiek informēti par iepirkuma komisijas lēmumu. Par to pretendentiem tiek nosūtīta vēstule, izmantojot pretendenta pieteikumā norādīto kontaktinformāciju.</w:t>
      </w:r>
    </w:p>
    <w:p w:rsidR="009B5EE2" w:rsidRPr="00C254D6" w:rsidRDefault="009B5EE2" w:rsidP="00ED3BF8">
      <w:pPr>
        <w:widowControl w:val="0"/>
        <w:autoSpaceDE w:val="0"/>
        <w:autoSpaceDN w:val="0"/>
        <w:adjustRightInd w:val="0"/>
        <w:ind w:left="640" w:right="-20"/>
        <w:rPr>
          <w:rFonts w:asciiTheme="minorHAnsi" w:hAnsiTheme="minorHAnsi" w:cstheme="minorHAnsi"/>
        </w:rPr>
      </w:pPr>
    </w:p>
    <w:p w:rsidR="009B5EE2" w:rsidRPr="00C254D6" w:rsidRDefault="009B5EE2" w:rsidP="00D85EB9">
      <w:pPr>
        <w:widowControl w:val="0"/>
        <w:autoSpaceDE w:val="0"/>
        <w:autoSpaceDN w:val="0"/>
        <w:adjustRightInd w:val="0"/>
        <w:spacing w:after="9" w:line="60" w:lineRule="exact"/>
        <w:rPr>
          <w:rFonts w:asciiTheme="minorHAnsi" w:hAnsiTheme="minorHAnsi" w:cstheme="minorHAnsi"/>
          <w:b/>
          <w:bCs/>
        </w:rPr>
      </w:pPr>
    </w:p>
    <w:p w:rsidR="00372E4C" w:rsidRPr="00C254D6" w:rsidRDefault="00372E4C" w:rsidP="00F44752">
      <w:pPr>
        <w:pStyle w:val="Pamatteksts"/>
        <w:numPr>
          <w:ilvl w:val="1"/>
          <w:numId w:val="32"/>
        </w:numPr>
        <w:tabs>
          <w:tab w:val="left" w:pos="0"/>
          <w:tab w:val="left" w:pos="851"/>
        </w:tabs>
        <w:spacing w:before="0"/>
        <w:ind w:left="567" w:hanging="567"/>
        <w:jc w:val="both"/>
        <w:rPr>
          <w:rFonts w:asciiTheme="minorHAnsi" w:hAnsiTheme="minorHAnsi" w:cstheme="minorHAnsi"/>
          <w:b w:val="0"/>
          <w:bCs w:val="0"/>
          <w:sz w:val="24"/>
          <w:szCs w:val="24"/>
        </w:rPr>
      </w:pPr>
      <w:r w:rsidRPr="00C254D6">
        <w:rPr>
          <w:rFonts w:asciiTheme="minorHAnsi" w:hAnsiTheme="minorHAnsi" w:cstheme="minorHAnsi"/>
          <w:sz w:val="24"/>
          <w:szCs w:val="24"/>
        </w:rPr>
        <w:t>Piedāvājuma izvēles kritērijs:</w:t>
      </w:r>
    </w:p>
    <w:p w:rsidR="00FF2B21" w:rsidRPr="00C254D6" w:rsidRDefault="00372E4C"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sz w:val="24"/>
          <w:szCs w:val="24"/>
          <w:u w:val="single"/>
        </w:rPr>
      </w:pPr>
      <w:r w:rsidRPr="00C254D6">
        <w:rPr>
          <w:rFonts w:asciiTheme="minorHAnsi" w:hAnsiTheme="minorHAnsi" w:cstheme="minorHAnsi"/>
          <w:b w:val="0"/>
          <w:sz w:val="24"/>
          <w:szCs w:val="24"/>
        </w:rPr>
        <w:t>Atbilstoši Publisko iepirkumu likuma 51.panta</w:t>
      </w:r>
      <w:r w:rsidR="00193B5A">
        <w:rPr>
          <w:rFonts w:asciiTheme="minorHAnsi" w:hAnsiTheme="minorHAnsi" w:cstheme="minorHAnsi"/>
          <w:b w:val="0"/>
          <w:sz w:val="24"/>
          <w:szCs w:val="24"/>
        </w:rPr>
        <w:t>m</w:t>
      </w:r>
      <w:r w:rsidRPr="00C254D6">
        <w:rPr>
          <w:rFonts w:asciiTheme="minorHAnsi" w:hAnsiTheme="minorHAnsi" w:cstheme="minorHAnsi"/>
          <w:b w:val="0"/>
          <w:sz w:val="24"/>
          <w:szCs w:val="24"/>
        </w:rPr>
        <w:t xml:space="preserve">,  </w:t>
      </w:r>
      <w:r w:rsidR="00FF2B21" w:rsidRPr="00C254D6">
        <w:rPr>
          <w:rFonts w:asciiTheme="minorHAnsi" w:hAnsiTheme="minorHAnsi" w:cstheme="minorHAnsi"/>
          <w:b w:val="0"/>
          <w:sz w:val="24"/>
          <w:szCs w:val="24"/>
          <w:u w:val="single"/>
        </w:rPr>
        <w:t xml:space="preserve">Komisija piešķir līguma slēgšanas tiesības saimnieciski visizdevīgākajam piedāvājumam, kuru nosaka, ņemot vērā tikai piedāvāto kopējo cenu. </w:t>
      </w:r>
    </w:p>
    <w:p w:rsidR="00372E4C" w:rsidRPr="00C254D6" w:rsidRDefault="00372E4C"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sz w:val="24"/>
          <w:szCs w:val="24"/>
          <w:u w:val="single"/>
        </w:rPr>
      </w:pPr>
      <w:r w:rsidRPr="00C254D6">
        <w:rPr>
          <w:rFonts w:asciiTheme="minorHAnsi" w:hAnsiTheme="minorHAnsi" w:cstheme="minorHAnsi"/>
          <w:b w:val="0"/>
          <w:sz w:val="24"/>
          <w:szCs w:val="24"/>
        </w:rPr>
        <w:t>Komisija izvēlas uzvarētāju saskaņā ar noteikto piedāvājuma izvēles kritēriju tikai no piedāvājumiem, kas pilnībā atbilst Nolikuma, Tehniskās specifikācijas prasībām un nav atzīts par nepamatoti lētu.</w:t>
      </w:r>
    </w:p>
    <w:p w:rsidR="00AC6BA0" w:rsidRPr="00C254D6" w:rsidRDefault="00372E4C"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sz w:val="24"/>
          <w:szCs w:val="24"/>
          <w:u w:val="single"/>
        </w:rPr>
      </w:pPr>
      <w:r w:rsidRPr="00C254D6">
        <w:rPr>
          <w:rFonts w:asciiTheme="minorHAnsi" w:hAnsiTheme="minorHAnsi" w:cstheme="minorHAnsi"/>
          <w:b w:val="0"/>
          <w:sz w:val="24"/>
          <w:szCs w:val="24"/>
        </w:rPr>
        <w:t>Pasūtītājam ir tiesības pārtraukt iepirkuma procedūru, ja tam ir objektīvs pamatojums.</w:t>
      </w:r>
    </w:p>
    <w:p w:rsidR="009B5EE2" w:rsidRPr="00C254D6" w:rsidRDefault="009B5EE2" w:rsidP="00F44752">
      <w:pPr>
        <w:pStyle w:val="Pamatteksts"/>
        <w:numPr>
          <w:ilvl w:val="2"/>
          <w:numId w:val="32"/>
        </w:numPr>
        <w:tabs>
          <w:tab w:val="left" w:pos="851"/>
          <w:tab w:val="left" w:pos="1134"/>
          <w:tab w:val="left" w:pos="1701"/>
          <w:tab w:val="left" w:pos="3600"/>
          <w:tab w:val="left" w:pos="4500"/>
        </w:tabs>
        <w:spacing w:before="0"/>
        <w:ind w:left="1146" w:hanging="709"/>
        <w:jc w:val="both"/>
        <w:rPr>
          <w:rFonts w:asciiTheme="minorHAnsi" w:hAnsiTheme="minorHAnsi" w:cstheme="minorHAnsi"/>
          <w:b w:val="0"/>
          <w:bCs w:val="0"/>
          <w:sz w:val="24"/>
          <w:szCs w:val="24"/>
          <w:u w:val="single"/>
        </w:rPr>
      </w:pPr>
      <w:r w:rsidRPr="00C254D6">
        <w:rPr>
          <w:rFonts w:asciiTheme="minorHAnsi" w:hAnsiTheme="minorHAnsi" w:cstheme="minorHAnsi"/>
          <w:b w:val="0"/>
          <w:sz w:val="24"/>
          <w:szCs w:val="24"/>
        </w:rPr>
        <w:t>Vērtēšanas kritērija algoritms Iepirkuma daļai Nr. 1 (95E markas benzīns):</w:t>
      </w:r>
    </w:p>
    <w:p w:rsidR="009B5EE2" w:rsidRPr="00C254D6" w:rsidRDefault="009B5EE2" w:rsidP="00F141B3">
      <w:pPr>
        <w:pStyle w:val="Pamattekstsaratkpi"/>
        <w:numPr>
          <w:ilvl w:val="0"/>
          <w:numId w:val="15"/>
        </w:numPr>
        <w:jc w:val="both"/>
        <w:rPr>
          <w:rFonts w:asciiTheme="minorHAnsi" w:hAnsiTheme="minorHAnsi" w:cstheme="minorHAnsi"/>
          <w:i/>
          <w:iCs/>
        </w:rPr>
      </w:pPr>
      <w:bookmarkStart w:id="32" w:name="_Toc61422147"/>
      <w:bookmarkStart w:id="33" w:name="_Toc59334738"/>
      <w:r w:rsidRPr="00193B5A">
        <w:rPr>
          <w:rFonts w:asciiTheme="minorHAnsi" w:hAnsiTheme="minorHAnsi" w:cstheme="minorHAnsi"/>
          <w:i/>
        </w:rPr>
        <w:t xml:space="preserve">Cena bez PVN, EUR litrā ar atlaidi </w:t>
      </w:r>
      <w:r w:rsidRPr="00193B5A">
        <w:rPr>
          <w:rFonts w:asciiTheme="minorHAnsi" w:hAnsiTheme="minorHAnsi" w:cstheme="minorHAnsi"/>
          <w:i/>
          <w:iCs/>
        </w:rPr>
        <w:t>=</w:t>
      </w:r>
      <w:r w:rsidRPr="00193B5A">
        <w:rPr>
          <w:rFonts w:asciiTheme="minorHAnsi" w:hAnsiTheme="minorHAnsi" w:cstheme="minorHAnsi"/>
          <w:i/>
        </w:rPr>
        <w:t xml:space="preserve"> Cena bez PVN, EUR litrā </w:t>
      </w:r>
      <w:r w:rsidRPr="00193B5A">
        <w:rPr>
          <w:rFonts w:asciiTheme="minorHAnsi" w:hAnsiTheme="minorHAnsi" w:cstheme="minorHAnsi"/>
          <w:i/>
          <w:iCs/>
        </w:rPr>
        <w:t>– (mīnus) atlaide,</w:t>
      </w:r>
      <w:r w:rsidRPr="00C254D6">
        <w:rPr>
          <w:rFonts w:asciiTheme="minorHAnsi" w:hAnsiTheme="minorHAnsi" w:cstheme="minorHAnsi"/>
          <w:i/>
          <w:iCs/>
        </w:rPr>
        <w:t xml:space="preserve"> </w:t>
      </w:r>
      <w:r w:rsidRPr="00C254D6">
        <w:rPr>
          <w:rFonts w:asciiTheme="minorHAnsi" w:hAnsiTheme="minorHAnsi" w:cstheme="minorHAnsi"/>
          <w:b/>
          <w:bCs/>
        </w:rPr>
        <w:t>kur</w:t>
      </w:r>
    </w:p>
    <w:p w:rsidR="009B5EE2" w:rsidRPr="00C254D6" w:rsidRDefault="009B5EE2" w:rsidP="00A10D7C">
      <w:pPr>
        <w:ind w:left="1276"/>
        <w:jc w:val="both"/>
        <w:rPr>
          <w:rFonts w:asciiTheme="minorHAnsi" w:hAnsiTheme="minorHAnsi" w:cstheme="minorHAnsi"/>
          <w:bCs/>
        </w:rPr>
      </w:pPr>
      <w:r w:rsidRPr="00C254D6">
        <w:rPr>
          <w:rFonts w:asciiTheme="minorHAnsi" w:hAnsiTheme="minorHAnsi" w:cstheme="minorHAnsi"/>
          <w:b/>
          <w:bCs/>
        </w:rPr>
        <w:t>-</w:t>
      </w:r>
      <w:r w:rsidRPr="00C254D6">
        <w:rPr>
          <w:rFonts w:asciiTheme="minorHAnsi" w:hAnsiTheme="minorHAnsi" w:cstheme="minorHAnsi"/>
        </w:rPr>
        <w:t xml:space="preserve"> Cena bez PVN, EUR litrā</w:t>
      </w:r>
      <w:r w:rsidRPr="00C254D6">
        <w:rPr>
          <w:rFonts w:asciiTheme="minorHAnsi" w:hAnsiTheme="minorHAnsi" w:cstheme="minorHAnsi"/>
          <w:bCs/>
        </w:rPr>
        <w:t>: pretendenta degvielas uzpildes stacijā esošā vidējā mazumtirdzniecības cena bez PVN litrā no 201</w:t>
      </w:r>
      <w:r w:rsidR="00DF3A5F" w:rsidRPr="00C254D6">
        <w:rPr>
          <w:rFonts w:asciiTheme="minorHAnsi" w:hAnsiTheme="minorHAnsi" w:cstheme="minorHAnsi"/>
          <w:bCs/>
        </w:rPr>
        <w:t>8</w:t>
      </w:r>
      <w:r w:rsidR="00AC6BA0" w:rsidRPr="00C254D6">
        <w:rPr>
          <w:rFonts w:asciiTheme="minorHAnsi" w:hAnsiTheme="minorHAnsi" w:cstheme="minorHAnsi"/>
          <w:bCs/>
        </w:rPr>
        <w:t xml:space="preserve">. gada </w:t>
      </w:r>
      <w:r w:rsidR="00AC6BA0" w:rsidRPr="00A06960">
        <w:rPr>
          <w:rFonts w:asciiTheme="minorHAnsi" w:hAnsiTheme="minorHAnsi" w:cstheme="minorHAnsi"/>
          <w:bCs/>
        </w:rPr>
        <w:t>20</w:t>
      </w:r>
      <w:r w:rsidRPr="00A06960">
        <w:rPr>
          <w:rFonts w:asciiTheme="minorHAnsi" w:hAnsiTheme="minorHAnsi" w:cstheme="minorHAnsi"/>
          <w:bCs/>
        </w:rPr>
        <w:t>.</w:t>
      </w:r>
      <w:r w:rsidR="00AC6BA0" w:rsidRPr="00A06960">
        <w:rPr>
          <w:rFonts w:asciiTheme="minorHAnsi" w:hAnsiTheme="minorHAnsi" w:cstheme="minorHAnsi"/>
          <w:bCs/>
        </w:rPr>
        <w:t>marta līdz 26.martam</w:t>
      </w:r>
      <w:r w:rsidRPr="00C254D6">
        <w:rPr>
          <w:rFonts w:asciiTheme="minorHAnsi" w:hAnsiTheme="minorHAnsi" w:cstheme="minorHAnsi"/>
          <w:bCs/>
        </w:rPr>
        <w:t>;</w:t>
      </w:r>
    </w:p>
    <w:p w:rsidR="009B5EE2" w:rsidRPr="00C254D6" w:rsidRDefault="009B5EE2" w:rsidP="00A10D7C">
      <w:pPr>
        <w:ind w:left="1276"/>
        <w:jc w:val="both"/>
        <w:rPr>
          <w:rFonts w:asciiTheme="minorHAnsi" w:hAnsiTheme="minorHAnsi" w:cstheme="minorHAnsi"/>
          <w:bCs/>
        </w:rPr>
      </w:pPr>
      <w:r w:rsidRPr="00C254D6">
        <w:rPr>
          <w:rFonts w:asciiTheme="minorHAnsi" w:hAnsiTheme="minorHAnsi" w:cstheme="minorHAnsi"/>
          <w:bCs/>
        </w:rPr>
        <w:t xml:space="preserve"> - </w:t>
      </w:r>
      <w:r w:rsidRPr="00C254D6">
        <w:rPr>
          <w:rFonts w:asciiTheme="minorHAnsi" w:hAnsiTheme="minorHAnsi" w:cstheme="minorHAnsi"/>
        </w:rPr>
        <w:t>atlaide</w:t>
      </w:r>
      <w:r w:rsidRPr="00C254D6">
        <w:rPr>
          <w:rFonts w:asciiTheme="minorHAnsi" w:hAnsiTheme="minorHAnsi" w:cstheme="minorHAnsi"/>
          <w:bCs/>
        </w:rPr>
        <w:t>: procentos (%) visā līguma izpildes laikā no cenas par 1 (vienu) litru degvielas.</w:t>
      </w:r>
    </w:p>
    <w:p w:rsidR="009B5EE2" w:rsidRPr="00C254D6" w:rsidRDefault="009B5EE2" w:rsidP="00A10D7C">
      <w:pPr>
        <w:ind w:left="1276"/>
        <w:jc w:val="both"/>
        <w:rPr>
          <w:rFonts w:asciiTheme="minorHAnsi" w:hAnsiTheme="minorHAnsi" w:cstheme="minorHAnsi"/>
          <w:b/>
          <w:bCs/>
        </w:rPr>
      </w:pPr>
    </w:p>
    <w:p w:rsidR="009B5EE2" w:rsidRPr="00C254D6" w:rsidRDefault="009B5EE2" w:rsidP="00193B5A">
      <w:pPr>
        <w:pStyle w:val="Sarakstarindkopa"/>
        <w:widowControl w:val="0"/>
        <w:numPr>
          <w:ilvl w:val="0"/>
          <w:numId w:val="15"/>
        </w:numPr>
        <w:autoSpaceDE w:val="0"/>
        <w:autoSpaceDN w:val="0"/>
        <w:adjustRightInd w:val="0"/>
        <w:ind w:right="-284"/>
        <w:jc w:val="both"/>
        <w:rPr>
          <w:rFonts w:asciiTheme="minorHAnsi" w:hAnsiTheme="minorHAnsi" w:cstheme="minorHAnsi"/>
          <w:sz w:val="24"/>
          <w:szCs w:val="24"/>
        </w:rPr>
      </w:pPr>
      <w:r w:rsidRPr="00C254D6">
        <w:rPr>
          <w:rFonts w:asciiTheme="minorHAnsi" w:hAnsiTheme="minorHAnsi" w:cstheme="minorHAnsi"/>
          <w:b w:val="0"/>
          <w:bCs w:val="0"/>
          <w:sz w:val="24"/>
          <w:szCs w:val="24"/>
        </w:rPr>
        <w:t xml:space="preserve">Cena, kas tiek vērtēta = </w:t>
      </w:r>
      <w:r w:rsidRPr="00193B5A">
        <w:rPr>
          <w:rFonts w:asciiTheme="minorHAnsi" w:hAnsiTheme="minorHAnsi" w:cstheme="minorHAnsi"/>
          <w:b w:val="0"/>
          <w:bCs w:val="0"/>
          <w:i/>
          <w:sz w:val="24"/>
          <w:szCs w:val="24"/>
        </w:rPr>
        <w:t xml:space="preserve">Cena bez PVN, EUR litrā ar atlaidi </w:t>
      </w:r>
      <w:r w:rsidRPr="00193B5A">
        <w:rPr>
          <w:rFonts w:asciiTheme="minorHAnsi" w:hAnsiTheme="minorHAnsi" w:cstheme="minorHAnsi"/>
          <w:b w:val="0"/>
          <w:bCs w:val="0"/>
          <w:i/>
          <w:iCs/>
          <w:sz w:val="24"/>
          <w:szCs w:val="24"/>
        </w:rPr>
        <w:t>x (reizināts)</w:t>
      </w:r>
      <w:r w:rsidR="00DA0CA4" w:rsidRPr="00193B5A">
        <w:rPr>
          <w:rFonts w:asciiTheme="minorHAnsi" w:hAnsiTheme="minorHAnsi" w:cstheme="minorHAnsi"/>
          <w:b w:val="0"/>
          <w:bCs w:val="0"/>
          <w:i/>
          <w:iCs/>
          <w:sz w:val="24"/>
          <w:szCs w:val="24"/>
        </w:rPr>
        <w:t xml:space="preserve"> </w:t>
      </w:r>
      <w:r w:rsidR="00193B5A" w:rsidRPr="00193B5A">
        <w:rPr>
          <w:rFonts w:asciiTheme="minorHAnsi" w:hAnsiTheme="minorHAnsi" w:cstheme="minorHAnsi"/>
          <w:b w:val="0"/>
          <w:bCs w:val="0"/>
          <w:i/>
          <w:iCs/>
          <w:sz w:val="24"/>
          <w:szCs w:val="24"/>
        </w:rPr>
        <w:t>K</w:t>
      </w:r>
      <w:r w:rsidRPr="00193B5A">
        <w:rPr>
          <w:rFonts w:asciiTheme="minorHAnsi" w:hAnsiTheme="minorHAnsi" w:cstheme="minorHAnsi"/>
          <w:b w:val="0"/>
          <w:bCs w:val="0"/>
          <w:i/>
          <w:sz w:val="24"/>
          <w:szCs w:val="24"/>
        </w:rPr>
        <w:t>oeficients benzīnam</w:t>
      </w:r>
      <w:r w:rsidRPr="00C254D6">
        <w:rPr>
          <w:rFonts w:asciiTheme="minorHAnsi" w:hAnsiTheme="minorHAnsi" w:cstheme="minorHAnsi"/>
          <w:b w:val="0"/>
          <w:bCs w:val="0"/>
          <w:sz w:val="24"/>
          <w:szCs w:val="24"/>
        </w:rPr>
        <w:t>,</w:t>
      </w:r>
      <w:r w:rsidRPr="00C254D6">
        <w:rPr>
          <w:rFonts w:asciiTheme="minorHAnsi" w:hAnsiTheme="minorHAnsi" w:cstheme="minorHAnsi"/>
          <w:sz w:val="24"/>
          <w:szCs w:val="24"/>
        </w:rPr>
        <w:t xml:space="preserve"> </w:t>
      </w:r>
      <w:r w:rsidRPr="00193B5A">
        <w:rPr>
          <w:rFonts w:asciiTheme="minorHAnsi" w:hAnsiTheme="minorHAnsi" w:cstheme="minorHAnsi"/>
          <w:bCs w:val="0"/>
          <w:sz w:val="24"/>
          <w:szCs w:val="24"/>
        </w:rPr>
        <w:t>kur</w:t>
      </w:r>
      <w:r w:rsidRPr="00C254D6">
        <w:rPr>
          <w:rFonts w:asciiTheme="minorHAnsi" w:hAnsiTheme="minorHAnsi" w:cstheme="minorHAnsi"/>
          <w:b w:val="0"/>
          <w:bCs w:val="0"/>
          <w:sz w:val="24"/>
          <w:szCs w:val="24"/>
        </w:rPr>
        <w:t xml:space="preserve"> </w:t>
      </w:r>
    </w:p>
    <w:p w:rsidR="009B5EE2" w:rsidRPr="00C254D6" w:rsidRDefault="009B5EE2" w:rsidP="00193B5A">
      <w:pPr>
        <w:pStyle w:val="Sarakstarindkopa"/>
        <w:widowControl w:val="0"/>
        <w:autoSpaceDE w:val="0"/>
        <w:autoSpaceDN w:val="0"/>
        <w:adjustRightInd w:val="0"/>
        <w:ind w:right="-23" w:firstLine="0"/>
        <w:rPr>
          <w:rFonts w:asciiTheme="minorHAnsi" w:hAnsiTheme="minorHAnsi" w:cstheme="minorHAnsi"/>
          <w:sz w:val="24"/>
          <w:szCs w:val="24"/>
        </w:rPr>
      </w:pPr>
    </w:p>
    <w:p w:rsidR="009B5EE2" w:rsidRPr="00C254D6" w:rsidRDefault="009B5EE2" w:rsidP="00307C80">
      <w:pPr>
        <w:numPr>
          <w:ilvl w:val="0"/>
          <w:numId w:val="8"/>
        </w:numPr>
        <w:ind w:left="1418" w:hanging="142"/>
        <w:jc w:val="both"/>
        <w:rPr>
          <w:rFonts w:asciiTheme="minorHAnsi" w:hAnsiTheme="minorHAnsi" w:cstheme="minorHAnsi"/>
          <w:bCs/>
        </w:rPr>
      </w:pPr>
      <w:r w:rsidRPr="00C254D6">
        <w:rPr>
          <w:rFonts w:asciiTheme="minorHAnsi" w:hAnsiTheme="minorHAnsi" w:cstheme="minorHAnsi"/>
        </w:rPr>
        <w:t>Koeficients   benzīnam:</w:t>
      </w:r>
      <w:r w:rsidRPr="00C254D6">
        <w:rPr>
          <w:rFonts w:asciiTheme="minorHAnsi" w:hAnsiTheme="minorHAnsi" w:cstheme="minorHAnsi"/>
          <w:bCs/>
        </w:rPr>
        <w:t xml:space="preserve"> ņemot vērā </w:t>
      </w:r>
      <w:r w:rsidRPr="00C254D6">
        <w:rPr>
          <w:rFonts w:asciiTheme="minorHAnsi" w:hAnsiTheme="minorHAnsi" w:cstheme="minorHAnsi"/>
        </w:rPr>
        <w:t xml:space="preserve"> </w:t>
      </w:r>
      <w:r w:rsidRPr="00C254D6">
        <w:rPr>
          <w:rFonts w:asciiTheme="minorHAnsi" w:hAnsiTheme="minorHAnsi" w:cstheme="minorHAnsi"/>
          <w:bCs/>
        </w:rPr>
        <w:t>attālumu līdz tuvākai Pretendenta DUS no Nīcas pagasta centrā esošās Nīcas novada domes (Bārtas iela 6, Nīca, Nīcas pag., Nīcas nov.) atbilstoši tabulai Nr.1. Attālums līdz DUS tiek mērīts pilnos kilometros, braucot no attiecīgā izejas punkta (Nīcas novada domes) pa visa veida ceļiem pa īsāko maršrutu, mērījumus nolasot odometrā;</w:t>
      </w:r>
    </w:p>
    <w:p w:rsidR="009B5EE2" w:rsidRPr="00C254D6" w:rsidRDefault="009B5EE2" w:rsidP="009E3164">
      <w:pPr>
        <w:ind w:left="405"/>
        <w:jc w:val="both"/>
        <w:rPr>
          <w:rFonts w:asciiTheme="minorHAnsi" w:hAnsiTheme="minorHAnsi" w:cstheme="minorHAnsi"/>
          <w:b/>
          <w:bCs/>
        </w:rPr>
      </w:pPr>
    </w:p>
    <w:p w:rsidR="009B5EE2" w:rsidRPr="00C254D6" w:rsidRDefault="009B5EE2" w:rsidP="00D95FDF">
      <w:pPr>
        <w:ind w:left="405"/>
        <w:jc w:val="right"/>
        <w:rPr>
          <w:rFonts w:asciiTheme="minorHAnsi" w:hAnsiTheme="minorHAnsi" w:cstheme="minorHAnsi"/>
        </w:rPr>
      </w:pPr>
      <w:r w:rsidRPr="00C254D6">
        <w:rPr>
          <w:rFonts w:asciiTheme="minorHAnsi" w:hAnsiTheme="minorHAnsi" w:cstheme="minorHAnsi"/>
        </w:rPr>
        <w:t xml:space="preserve">           Tabula Nr.1</w:t>
      </w:r>
    </w:p>
    <w:tbl>
      <w:tblPr>
        <w:tblW w:w="6712"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2130"/>
      </w:tblGrid>
      <w:tr w:rsidR="009B5EE2" w:rsidRPr="00C254D6" w:rsidTr="00D95FDF">
        <w:tc>
          <w:tcPr>
            <w:tcW w:w="4582" w:type="dxa"/>
            <w:shd w:val="clear" w:color="auto" w:fill="EEECE1"/>
          </w:tcPr>
          <w:p w:rsidR="009B5EE2" w:rsidRPr="00C254D6" w:rsidRDefault="009B5EE2" w:rsidP="00F34B96">
            <w:pPr>
              <w:jc w:val="center"/>
              <w:rPr>
                <w:rFonts w:asciiTheme="minorHAnsi" w:hAnsiTheme="minorHAnsi" w:cstheme="minorHAnsi"/>
                <w:b/>
                <w:bCs/>
              </w:rPr>
            </w:pPr>
            <w:r w:rsidRPr="00C254D6">
              <w:rPr>
                <w:rFonts w:asciiTheme="minorHAnsi" w:hAnsiTheme="minorHAnsi" w:cstheme="minorHAnsi"/>
                <w:b/>
                <w:bCs/>
              </w:rPr>
              <w:t xml:space="preserve"> Attālums līdz Pretendenta tuvākai degvielas uzpildes stacijai</w:t>
            </w:r>
          </w:p>
        </w:tc>
        <w:tc>
          <w:tcPr>
            <w:tcW w:w="2130" w:type="dxa"/>
            <w:shd w:val="clear" w:color="auto" w:fill="EEECE1"/>
          </w:tcPr>
          <w:p w:rsidR="009B5EE2" w:rsidRPr="00C254D6" w:rsidRDefault="009B5EE2" w:rsidP="00F34B96">
            <w:pPr>
              <w:jc w:val="center"/>
              <w:rPr>
                <w:rFonts w:asciiTheme="minorHAnsi" w:hAnsiTheme="minorHAnsi" w:cstheme="minorHAnsi"/>
                <w:b/>
                <w:bCs/>
              </w:rPr>
            </w:pPr>
            <w:r w:rsidRPr="00C254D6">
              <w:rPr>
                <w:rFonts w:asciiTheme="minorHAnsi" w:hAnsiTheme="minorHAnsi" w:cstheme="minorHAnsi"/>
                <w:b/>
                <w:bCs/>
              </w:rPr>
              <w:t>Koeficients benzīnam</w:t>
            </w:r>
          </w:p>
        </w:tc>
      </w:tr>
      <w:tr w:rsidR="009B5EE2" w:rsidRPr="00C254D6" w:rsidTr="00D95FDF">
        <w:tc>
          <w:tcPr>
            <w:tcW w:w="4582"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līdz  25 km</w:t>
            </w:r>
          </w:p>
        </w:tc>
        <w:tc>
          <w:tcPr>
            <w:tcW w:w="2130"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1,00</w:t>
            </w:r>
          </w:p>
        </w:tc>
      </w:tr>
      <w:tr w:rsidR="009B5EE2" w:rsidRPr="00C254D6" w:rsidTr="00D95FDF">
        <w:tc>
          <w:tcPr>
            <w:tcW w:w="4582"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no 25 līdz 35 km</w:t>
            </w:r>
          </w:p>
        </w:tc>
        <w:tc>
          <w:tcPr>
            <w:tcW w:w="2130" w:type="dxa"/>
          </w:tcPr>
          <w:p w:rsidR="009B5EE2" w:rsidRPr="00C254D6" w:rsidRDefault="009B5EE2" w:rsidP="00F34B96">
            <w:pPr>
              <w:rPr>
                <w:rFonts w:asciiTheme="minorHAnsi" w:hAnsiTheme="minorHAnsi" w:cstheme="minorHAnsi"/>
                <w:bCs/>
              </w:rPr>
            </w:pPr>
            <w:r w:rsidRPr="00C254D6">
              <w:rPr>
                <w:rFonts w:asciiTheme="minorHAnsi" w:hAnsiTheme="minorHAnsi" w:cstheme="minorHAnsi"/>
                <w:bCs/>
              </w:rPr>
              <w:t>1,03</w:t>
            </w:r>
          </w:p>
        </w:tc>
      </w:tr>
    </w:tbl>
    <w:p w:rsidR="009B5EE2" w:rsidRPr="00C254D6" w:rsidRDefault="009B5EE2" w:rsidP="00A10D7C">
      <w:pPr>
        <w:ind w:left="720"/>
        <w:jc w:val="both"/>
        <w:rPr>
          <w:rFonts w:asciiTheme="minorHAnsi" w:hAnsiTheme="minorHAnsi" w:cstheme="minorHAnsi"/>
          <w:b/>
          <w:bCs/>
        </w:rPr>
      </w:pPr>
    </w:p>
    <w:p w:rsidR="009B5EE2" w:rsidRPr="00C254D6" w:rsidRDefault="009B5EE2" w:rsidP="00307C80">
      <w:pPr>
        <w:numPr>
          <w:ilvl w:val="0"/>
          <w:numId w:val="8"/>
        </w:numPr>
        <w:ind w:left="1418" w:hanging="142"/>
        <w:jc w:val="both"/>
        <w:rPr>
          <w:rFonts w:asciiTheme="minorHAnsi" w:hAnsiTheme="minorHAnsi" w:cstheme="minorHAnsi"/>
          <w:b/>
          <w:bCs/>
        </w:rPr>
      </w:pPr>
      <w:r w:rsidRPr="00C254D6">
        <w:rPr>
          <w:rFonts w:asciiTheme="minorHAnsi" w:hAnsiTheme="minorHAnsi" w:cstheme="minorHAnsi"/>
        </w:rPr>
        <w:t>Cena, kas tiek vērtēta:</w:t>
      </w:r>
      <w:r w:rsidRPr="00C254D6">
        <w:rPr>
          <w:rFonts w:asciiTheme="minorHAnsi" w:hAnsiTheme="minorHAnsi" w:cstheme="minorHAnsi"/>
          <w:b/>
          <w:bCs/>
        </w:rPr>
        <w:t xml:space="preserve"> </w:t>
      </w:r>
      <w:r w:rsidR="000F1EC0" w:rsidRPr="00C254D6">
        <w:rPr>
          <w:rFonts w:asciiTheme="minorHAnsi" w:hAnsiTheme="minorHAnsi" w:cstheme="minorHAnsi"/>
          <w:bCs/>
        </w:rPr>
        <w:t xml:space="preserve">zemākā </w:t>
      </w:r>
      <w:r w:rsidRPr="00C254D6">
        <w:rPr>
          <w:rFonts w:asciiTheme="minorHAnsi" w:hAnsiTheme="minorHAnsi" w:cstheme="minorHAnsi"/>
          <w:bCs/>
        </w:rPr>
        <w:t>cena par litru 95E markas benzīna.</w:t>
      </w:r>
    </w:p>
    <w:p w:rsidR="009B5EE2" w:rsidRPr="00C254D6" w:rsidRDefault="009B5EE2" w:rsidP="00136F53">
      <w:pPr>
        <w:widowControl w:val="0"/>
        <w:autoSpaceDE w:val="0"/>
        <w:autoSpaceDN w:val="0"/>
        <w:adjustRightInd w:val="0"/>
        <w:ind w:left="405" w:right="-20"/>
        <w:rPr>
          <w:rFonts w:asciiTheme="minorHAnsi" w:hAnsiTheme="minorHAnsi" w:cstheme="minorHAnsi"/>
          <w:b/>
          <w:bCs/>
        </w:rPr>
      </w:pPr>
    </w:p>
    <w:p w:rsidR="009B5EE2" w:rsidRPr="00C254D6" w:rsidRDefault="009B5EE2" w:rsidP="00F44752">
      <w:pPr>
        <w:pStyle w:val="Sarakstarindkopa"/>
        <w:widowControl w:val="0"/>
        <w:numPr>
          <w:ilvl w:val="2"/>
          <w:numId w:val="32"/>
        </w:numPr>
        <w:autoSpaceDE w:val="0"/>
        <w:autoSpaceDN w:val="0"/>
        <w:adjustRightInd w:val="0"/>
        <w:ind w:left="1146" w:hanging="709"/>
        <w:rPr>
          <w:rFonts w:asciiTheme="minorHAnsi" w:hAnsiTheme="minorHAnsi" w:cstheme="minorHAnsi"/>
          <w:b w:val="0"/>
          <w:bCs w:val="0"/>
          <w:sz w:val="24"/>
          <w:szCs w:val="24"/>
        </w:rPr>
      </w:pPr>
      <w:r w:rsidRPr="00C254D6">
        <w:rPr>
          <w:rFonts w:asciiTheme="minorHAnsi" w:hAnsiTheme="minorHAnsi" w:cstheme="minorHAnsi"/>
          <w:b w:val="0"/>
          <w:bCs w:val="0"/>
          <w:sz w:val="24"/>
          <w:szCs w:val="24"/>
        </w:rPr>
        <w:t>Vērtēšanas kritērija algoritms Iepirkuma daļai Nr. 2 (dīzeļdegviela):</w:t>
      </w:r>
    </w:p>
    <w:p w:rsidR="009B5EE2" w:rsidRPr="00C254D6" w:rsidRDefault="009B5EE2" w:rsidP="009C4781">
      <w:pPr>
        <w:widowControl w:val="0"/>
        <w:autoSpaceDE w:val="0"/>
        <w:autoSpaceDN w:val="0"/>
        <w:adjustRightInd w:val="0"/>
        <w:ind w:left="405" w:right="-20"/>
        <w:rPr>
          <w:rFonts w:asciiTheme="minorHAnsi" w:hAnsiTheme="minorHAnsi" w:cstheme="minorHAnsi"/>
          <w:b/>
          <w:bCs/>
        </w:rPr>
      </w:pPr>
    </w:p>
    <w:p w:rsidR="009B5EE2" w:rsidRPr="00193B5A" w:rsidRDefault="009B5EE2" w:rsidP="00193B5A">
      <w:pPr>
        <w:pStyle w:val="Pamattekstsaratkpi"/>
        <w:numPr>
          <w:ilvl w:val="0"/>
          <w:numId w:val="16"/>
        </w:numPr>
        <w:spacing w:after="0"/>
        <w:ind w:left="1134" w:firstLine="0"/>
        <w:jc w:val="both"/>
        <w:rPr>
          <w:rFonts w:asciiTheme="minorHAnsi" w:hAnsiTheme="minorHAnsi" w:cstheme="minorHAnsi"/>
          <w:i/>
          <w:iCs/>
        </w:rPr>
      </w:pPr>
      <w:r w:rsidRPr="00193B5A">
        <w:rPr>
          <w:rFonts w:asciiTheme="minorHAnsi" w:hAnsiTheme="minorHAnsi" w:cstheme="minorHAnsi"/>
          <w:i/>
        </w:rPr>
        <w:t xml:space="preserve">Cena bez PVN, EUR litrā ar atlaidi </w:t>
      </w:r>
      <w:r w:rsidRPr="00193B5A">
        <w:rPr>
          <w:rFonts w:asciiTheme="minorHAnsi" w:hAnsiTheme="minorHAnsi" w:cstheme="minorHAnsi"/>
          <w:i/>
          <w:iCs/>
        </w:rPr>
        <w:t>=</w:t>
      </w:r>
      <w:r w:rsidRPr="00193B5A">
        <w:rPr>
          <w:rFonts w:asciiTheme="minorHAnsi" w:hAnsiTheme="minorHAnsi" w:cstheme="minorHAnsi"/>
          <w:i/>
        </w:rPr>
        <w:t xml:space="preserve"> Cena bez PVN, EUR litrā </w:t>
      </w:r>
      <w:r w:rsidRPr="00193B5A">
        <w:rPr>
          <w:rFonts w:asciiTheme="minorHAnsi" w:hAnsiTheme="minorHAnsi" w:cstheme="minorHAnsi"/>
          <w:i/>
          <w:iCs/>
        </w:rPr>
        <w:t xml:space="preserve">– (mīnus) atlaide, </w:t>
      </w:r>
      <w:r w:rsidRPr="00193B5A">
        <w:rPr>
          <w:rFonts w:asciiTheme="minorHAnsi" w:hAnsiTheme="minorHAnsi" w:cstheme="minorHAnsi"/>
          <w:b/>
        </w:rPr>
        <w:t>kur</w:t>
      </w:r>
    </w:p>
    <w:p w:rsidR="00193B5A" w:rsidRPr="00C254D6" w:rsidRDefault="00193B5A" w:rsidP="00193B5A">
      <w:pPr>
        <w:pStyle w:val="Pamattekstsaratkpi"/>
        <w:spacing w:after="0"/>
        <w:ind w:left="1134"/>
        <w:jc w:val="both"/>
        <w:rPr>
          <w:rFonts w:asciiTheme="minorHAnsi" w:hAnsiTheme="minorHAnsi" w:cstheme="minorHAnsi"/>
          <w:i/>
          <w:iCs/>
        </w:rPr>
      </w:pPr>
    </w:p>
    <w:p w:rsidR="009B5EE2" w:rsidRPr="00193B5A" w:rsidRDefault="009B5EE2" w:rsidP="00193B5A">
      <w:pPr>
        <w:ind w:left="1276"/>
        <w:jc w:val="both"/>
        <w:rPr>
          <w:rFonts w:asciiTheme="minorHAnsi" w:hAnsiTheme="minorHAnsi" w:cstheme="minorHAnsi"/>
          <w:bCs/>
        </w:rPr>
      </w:pPr>
      <w:r w:rsidRPr="00C254D6">
        <w:rPr>
          <w:rFonts w:asciiTheme="minorHAnsi" w:hAnsiTheme="minorHAnsi" w:cstheme="minorHAnsi"/>
          <w:b/>
          <w:bCs/>
        </w:rPr>
        <w:t>-</w:t>
      </w:r>
      <w:r w:rsidRPr="00C254D6">
        <w:rPr>
          <w:rFonts w:asciiTheme="minorHAnsi" w:hAnsiTheme="minorHAnsi" w:cstheme="minorHAnsi"/>
        </w:rPr>
        <w:t xml:space="preserve"> Cena bez PVN, EUR litrā</w:t>
      </w:r>
      <w:r w:rsidRPr="00C254D6">
        <w:rPr>
          <w:rFonts w:asciiTheme="minorHAnsi" w:hAnsiTheme="minorHAnsi" w:cstheme="minorHAnsi"/>
          <w:b/>
          <w:bCs/>
        </w:rPr>
        <w:t xml:space="preserve">: </w:t>
      </w:r>
      <w:r w:rsidRPr="00C254D6">
        <w:rPr>
          <w:rFonts w:asciiTheme="minorHAnsi" w:hAnsiTheme="minorHAnsi" w:cstheme="minorHAnsi"/>
          <w:bCs/>
        </w:rPr>
        <w:t xml:space="preserve">pretendenta degvielas uzpildes stacijā esošā vidējā mazumtirdzniecības cena bez PVN litrā no </w:t>
      </w:r>
      <w:r w:rsidR="00B6349A" w:rsidRPr="00C254D6">
        <w:rPr>
          <w:rFonts w:asciiTheme="minorHAnsi" w:hAnsiTheme="minorHAnsi" w:cstheme="minorHAnsi"/>
        </w:rPr>
        <w:t>201</w:t>
      </w:r>
      <w:r w:rsidR="00235E09" w:rsidRPr="00C254D6">
        <w:rPr>
          <w:rFonts w:asciiTheme="minorHAnsi" w:hAnsiTheme="minorHAnsi" w:cstheme="minorHAnsi"/>
        </w:rPr>
        <w:t>8</w:t>
      </w:r>
      <w:r w:rsidR="00B6349A" w:rsidRPr="00C254D6">
        <w:rPr>
          <w:rFonts w:asciiTheme="minorHAnsi" w:hAnsiTheme="minorHAnsi" w:cstheme="minorHAnsi"/>
        </w:rPr>
        <w:t>. gada 20.marta līdz 26.martam</w:t>
      </w:r>
      <w:r w:rsidRPr="00C254D6">
        <w:rPr>
          <w:rFonts w:asciiTheme="minorHAnsi" w:hAnsiTheme="minorHAnsi" w:cstheme="minorHAnsi"/>
          <w:bCs/>
        </w:rPr>
        <w:t xml:space="preserve">; - </w:t>
      </w:r>
      <w:r w:rsidRPr="00C254D6">
        <w:rPr>
          <w:rFonts w:asciiTheme="minorHAnsi" w:hAnsiTheme="minorHAnsi" w:cstheme="minorHAnsi"/>
        </w:rPr>
        <w:t>atlaide</w:t>
      </w:r>
      <w:r w:rsidRPr="00C254D6">
        <w:rPr>
          <w:rFonts w:asciiTheme="minorHAnsi" w:hAnsiTheme="minorHAnsi" w:cstheme="minorHAnsi"/>
          <w:bCs/>
        </w:rPr>
        <w:t>: procentos (%) visā līguma izpildes laikā no cenas</w:t>
      </w:r>
      <w:r w:rsidR="00193B5A">
        <w:rPr>
          <w:rFonts w:asciiTheme="minorHAnsi" w:hAnsiTheme="minorHAnsi" w:cstheme="minorHAnsi"/>
          <w:bCs/>
        </w:rPr>
        <w:t xml:space="preserve"> par 1 (vienu) litru degvielas.</w:t>
      </w:r>
    </w:p>
    <w:p w:rsidR="00FE6EC2" w:rsidRPr="00C254D6" w:rsidRDefault="00FE6EC2" w:rsidP="00FE6EC2">
      <w:pPr>
        <w:ind w:left="1276"/>
        <w:jc w:val="both"/>
        <w:rPr>
          <w:rFonts w:asciiTheme="minorHAnsi" w:hAnsiTheme="minorHAnsi" w:cstheme="minorHAnsi"/>
          <w:b/>
          <w:bCs/>
        </w:rPr>
      </w:pPr>
    </w:p>
    <w:p w:rsidR="00FE6EC2" w:rsidRPr="00C254D6" w:rsidRDefault="00FE6EC2" w:rsidP="00193B5A">
      <w:pPr>
        <w:pStyle w:val="Sarakstarindkopa"/>
        <w:widowControl w:val="0"/>
        <w:numPr>
          <w:ilvl w:val="0"/>
          <w:numId w:val="16"/>
        </w:numPr>
        <w:autoSpaceDE w:val="0"/>
        <w:autoSpaceDN w:val="0"/>
        <w:adjustRightInd w:val="0"/>
        <w:ind w:left="1134" w:hanging="11"/>
        <w:jc w:val="both"/>
        <w:rPr>
          <w:rFonts w:asciiTheme="minorHAnsi" w:hAnsiTheme="minorHAnsi" w:cstheme="minorHAnsi"/>
          <w:b w:val="0"/>
          <w:sz w:val="24"/>
          <w:szCs w:val="24"/>
        </w:rPr>
      </w:pPr>
      <w:r w:rsidRPr="00193B5A">
        <w:rPr>
          <w:rFonts w:asciiTheme="minorHAnsi" w:hAnsiTheme="minorHAnsi" w:cstheme="minorHAnsi"/>
          <w:b w:val="0"/>
          <w:sz w:val="24"/>
          <w:szCs w:val="24"/>
        </w:rPr>
        <w:t>Cena, kas tiek vērtēta</w:t>
      </w:r>
      <w:r w:rsidRPr="00193B5A">
        <w:rPr>
          <w:rFonts w:asciiTheme="minorHAnsi" w:hAnsiTheme="minorHAnsi" w:cstheme="minorHAnsi"/>
          <w:b w:val="0"/>
          <w:i/>
          <w:sz w:val="24"/>
          <w:szCs w:val="24"/>
        </w:rPr>
        <w:t xml:space="preserve"> = Cena bez PVN, EUR litrā ar atlaidi </w:t>
      </w:r>
      <w:r w:rsidR="007C59A6" w:rsidRPr="00193B5A">
        <w:rPr>
          <w:rFonts w:asciiTheme="minorHAnsi" w:hAnsiTheme="minorHAnsi" w:cstheme="minorHAnsi"/>
          <w:b w:val="0"/>
          <w:i/>
          <w:iCs/>
          <w:sz w:val="24"/>
          <w:szCs w:val="24"/>
        </w:rPr>
        <w:t>x (</w:t>
      </w:r>
      <w:r w:rsidRPr="00193B5A">
        <w:rPr>
          <w:rFonts w:asciiTheme="minorHAnsi" w:hAnsiTheme="minorHAnsi" w:cstheme="minorHAnsi"/>
          <w:b w:val="0"/>
          <w:i/>
          <w:iCs/>
          <w:sz w:val="24"/>
          <w:szCs w:val="24"/>
        </w:rPr>
        <w:t>reizināts)</w:t>
      </w:r>
      <w:r w:rsidR="007C59A6" w:rsidRPr="00193B5A">
        <w:rPr>
          <w:rFonts w:asciiTheme="minorHAnsi" w:hAnsiTheme="minorHAnsi" w:cstheme="minorHAnsi"/>
          <w:b w:val="0"/>
          <w:i/>
          <w:sz w:val="24"/>
          <w:szCs w:val="24"/>
        </w:rPr>
        <w:t xml:space="preserve"> </w:t>
      </w:r>
      <w:r w:rsidRPr="00193B5A">
        <w:rPr>
          <w:rFonts w:asciiTheme="minorHAnsi" w:hAnsiTheme="minorHAnsi" w:cstheme="minorHAnsi"/>
          <w:b w:val="0"/>
          <w:i/>
          <w:sz w:val="24"/>
          <w:szCs w:val="24"/>
        </w:rPr>
        <w:t>Koeficients</w:t>
      </w:r>
      <w:r w:rsidR="0054175E" w:rsidRPr="00193B5A">
        <w:rPr>
          <w:rFonts w:asciiTheme="minorHAnsi" w:hAnsiTheme="minorHAnsi" w:cstheme="minorHAnsi"/>
          <w:b w:val="0"/>
          <w:i/>
          <w:sz w:val="24"/>
          <w:szCs w:val="24"/>
        </w:rPr>
        <w:t xml:space="preserve"> dīzeļdegvielai</w:t>
      </w:r>
      <w:r w:rsidRPr="00C254D6">
        <w:rPr>
          <w:rFonts w:asciiTheme="minorHAnsi" w:hAnsiTheme="minorHAnsi" w:cstheme="minorHAnsi"/>
          <w:b w:val="0"/>
          <w:sz w:val="24"/>
          <w:szCs w:val="24"/>
        </w:rPr>
        <w:t xml:space="preserve">, </w:t>
      </w:r>
      <w:r w:rsidRPr="00193B5A">
        <w:rPr>
          <w:rFonts w:asciiTheme="minorHAnsi" w:hAnsiTheme="minorHAnsi" w:cstheme="minorHAnsi"/>
          <w:sz w:val="24"/>
          <w:szCs w:val="24"/>
        </w:rPr>
        <w:t>kur</w:t>
      </w:r>
      <w:r w:rsidRPr="00C254D6">
        <w:rPr>
          <w:rFonts w:asciiTheme="minorHAnsi" w:hAnsiTheme="minorHAnsi" w:cstheme="minorHAnsi"/>
          <w:b w:val="0"/>
          <w:sz w:val="24"/>
          <w:szCs w:val="24"/>
        </w:rPr>
        <w:t xml:space="preserve"> </w:t>
      </w:r>
    </w:p>
    <w:p w:rsidR="00FE6EC2" w:rsidRPr="00C254D6" w:rsidRDefault="00FE6EC2" w:rsidP="00FE6EC2">
      <w:pPr>
        <w:pStyle w:val="Sarakstarindkopa"/>
        <w:widowControl w:val="0"/>
        <w:autoSpaceDE w:val="0"/>
        <w:autoSpaceDN w:val="0"/>
        <w:adjustRightInd w:val="0"/>
        <w:ind w:right="-20" w:firstLine="0"/>
        <w:rPr>
          <w:rFonts w:asciiTheme="minorHAnsi" w:hAnsiTheme="minorHAnsi" w:cstheme="minorHAnsi"/>
          <w:sz w:val="24"/>
          <w:szCs w:val="24"/>
        </w:rPr>
      </w:pPr>
    </w:p>
    <w:p w:rsidR="00FE6EC2" w:rsidRPr="00C254D6" w:rsidRDefault="00FE6EC2" w:rsidP="000A7BD3">
      <w:pPr>
        <w:numPr>
          <w:ilvl w:val="0"/>
          <w:numId w:val="8"/>
        </w:numPr>
        <w:ind w:left="1418" w:hanging="284"/>
        <w:jc w:val="both"/>
        <w:rPr>
          <w:rFonts w:asciiTheme="minorHAnsi" w:hAnsiTheme="minorHAnsi" w:cstheme="minorHAnsi"/>
          <w:bCs/>
        </w:rPr>
      </w:pPr>
      <w:r w:rsidRPr="00C254D6">
        <w:rPr>
          <w:rFonts w:asciiTheme="minorHAnsi" w:hAnsiTheme="minorHAnsi" w:cstheme="minorHAnsi"/>
        </w:rPr>
        <w:t>Koeficients dīzeļdegvielai:</w:t>
      </w:r>
      <w:r w:rsidRPr="00C254D6">
        <w:rPr>
          <w:rFonts w:asciiTheme="minorHAnsi" w:hAnsiTheme="minorHAnsi" w:cstheme="minorHAnsi"/>
          <w:b/>
          <w:bCs/>
        </w:rPr>
        <w:t xml:space="preserve"> </w:t>
      </w:r>
      <w:r w:rsidRPr="00C254D6">
        <w:rPr>
          <w:rFonts w:asciiTheme="minorHAnsi" w:hAnsiTheme="minorHAnsi" w:cstheme="minorHAnsi"/>
          <w:bCs/>
        </w:rPr>
        <w:t xml:space="preserve">ņemot vērā </w:t>
      </w:r>
      <w:r w:rsidRPr="00C254D6">
        <w:rPr>
          <w:rFonts w:asciiTheme="minorHAnsi" w:hAnsiTheme="minorHAnsi" w:cstheme="minorHAnsi"/>
        </w:rPr>
        <w:t xml:space="preserve"> </w:t>
      </w:r>
      <w:r w:rsidRPr="00C254D6">
        <w:rPr>
          <w:rFonts w:asciiTheme="minorHAnsi" w:hAnsiTheme="minorHAnsi" w:cstheme="minorHAnsi"/>
          <w:bCs/>
        </w:rPr>
        <w:t>attālumu līdz tuvākai Pretendenta DUS no Nīcas pagasta centrā esošās Nīcas novada domes (Bārtas iela 6, Nīca, Nīcas pag., Nīcas nov.) atbilstoši tabulai Nr.2. Attālums līdz DUS tiek mērīts pilnos kilometros, braucot no attiecīgā izejas punkta (Nīcas novada domes) pa visa veida ceļiem pa īsāko maršrutu, mērījumus nolasot odometrā;</w:t>
      </w:r>
    </w:p>
    <w:p w:rsidR="00FE6EC2" w:rsidRPr="00C254D6" w:rsidRDefault="00FE6EC2" w:rsidP="00FE6EC2">
      <w:pPr>
        <w:ind w:left="405"/>
        <w:jc w:val="both"/>
        <w:rPr>
          <w:rFonts w:asciiTheme="minorHAnsi" w:hAnsiTheme="minorHAnsi" w:cstheme="minorHAnsi"/>
          <w:b/>
          <w:bCs/>
        </w:rPr>
      </w:pPr>
    </w:p>
    <w:p w:rsidR="00FE6EC2" w:rsidRPr="00C254D6" w:rsidRDefault="00FE6EC2" w:rsidP="00FE6EC2">
      <w:pPr>
        <w:ind w:left="405"/>
        <w:jc w:val="right"/>
        <w:rPr>
          <w:rFonts w:asciiTheme="minorHAnsi" w:hAnsiTheme="minorHAnsi" w:cstheme="minorHAnsi"/>
        </w:rPr>
      </w:pPr>
      <w:r w:rsidRPr="00C254D6">
        <w:rPr>
          <w:rFonts w:asciiTheme="minorHAnsi" w:hAnsiTheme="minorHAnsi" w:cstheme="minorHAnsi"/>
        </w:rPr>
        <w:t xml:space="preserve">           Tabula Nr.2</w:t>
      </w:r>
    </w:p>
    <w:tbl>
      <w:tblPr>
        <w:tblW w:w="6712"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2"/>
        <w:gridCol w:w="2130"/>
      </w:tblGrid>
      <w:tr w:rsidR="00FE6EC2" w:rsidRPr="00C254D6" w:rsidTr="00AA4693">
        <w:tc>
          <w:tcPr>
            <w:tcW w:w="4582" w:type="dxa"/>
            <w:shd w:val="clear" w:color="auto" w:fill="EEECE1"/>
          </w:tcPr>
          <w:p w:rsidR="00FE6EC2" w:rsidRPr="00C254D6" w:rsidRDefault="00FE6EC2" w:rsidP="00AA4693">
            <w:pPr>
              <w:jc w:val="center"/>
              <w:rPr>
                <w:rFonts w:asciiTheme="minorHAnsi" w:hAnsiTheme="minorHAnsi" w:cstheme="minorHAnsi"/>
                <w:b/>
                <w:bCs/>
              </w:rPr>
            </w:pPr>
            <w:r w:rsidRPr="00C254D6">
              <w:rPr>
                <w:rFonts w:asciiTheme="minorHAnsi" w:hAnsiTheme="minorHAnsi" w:cstheme="minorHAnsi"/>
                <w:b/>
                <w:bCs/>
              </w:rPr>
              <w:t xml:space="preserve"> Attālums līdz Pretendenta tuvākai degvielas uzpildes stacijai</w:t>
            </w:r>
          </w:p>
        </w:tc>
        <w:tc>
          <w:tcPr>
            <w:tcW w:w="2130" w:type="dxa"/>
            <w:shd w:val="clear" w:color="auto" w:fill="EEECE1"/>
          </w:tcPr>
          <w:p w:rsidR="00FE6EC2" w:rsidRPr="00C254D6" w:rsidRDefault="00FE6EC2" w:rsidP="00AA4693">
            <w:pPr>
              <w:jc w:val="center"/>
              <w:rPr>
                <w:rFonts w:asciiTheme="minorHAnsi" w:hAnsiTheme="minorHAnsi" w:cstheme="minorHAnsi"/>
                <w:b/>
                <w:bCs/>
              </w:rPr>
            </w:pPr>
            <w:r w:rsidRPr="00C254D6">
              <w:rPr>
                <w:rFonts w:asciiTheme="minorHAnsi" w:hAnsiTheme="minorHAnsi" w:cstheme="minorHAnsi"/>
                <w:b/>
                <w:bCs/>
              </w:rPr>
              <w:t xml:space="preserve">Koeficients </w:t>
            </w:r>
            <w:r w:rsidR="00D74F09" w:rsidRPr="00C254D6">
              <w:rPr>
                <w:rFonts w:asciiTheme="minorHAnsi" w:hAnsiTheme="minorHAnsi" w:cstheme="minorHAnsi"/>
              </w:rPr>
              <w:t>dīzeļdegvielai</w:t>
            </w:r>
          </w:p>
        </w:tc>
      </w:tr>
      <w:tr w:rsidR="00FE6EC2" w:rsidRPr="00C254D6" w:rsidTr="00AA4693">
        <w:tc>
          <w:tcPr>
            <w:tcW w:w="4582" w:type="dxa"/>
          </w:tcPr>
          <w:p w:rsidR="00FE6EC2" w:rsidRPr="00C254D6" w:rsidRDefault="00FE6EC2" w:rsidP="00AA4693">
            <w:pPr>
              <w:rPr>
                <w:rFonts w:asciiTheme="minorHAnsi" w:hAnsiTheme="minorHAnsi" w:cstheme="minorHAnsi"/>
                <w:bCs/>
              </w:rPr>
            </w:pPr>
            <w:r w:rsidRPr="00C254D6">
              <w:rPr>
                <w:rFonts w:asciiTheme="minorHAnsi" w:hAnsiTheme="minorHAnsi" w:cstheme="minorHAnsi"/>
                <w:bCs/>
              </w:rPr>
              <w:t>līdz  25 km</w:t>
            </w:r>
          </w:p>
        </w:tc>
        <w:tc>
          <w:tcPr>
            <w:tcW w:w="2130" w:type="dxa"/>
          </w:tcPr>
          <w:p w:rsidR="00FE6EC2" w:rsidRPr="00C254D6" w:rsidRDefault="00FE6EC2" w:rsidP="00AA4693">
            <w:pPr>
              <w:rPr>
                <w:rFonts w:asciiTheme="minorHAnsi" w:hAnsiTheme="minorHAnsi" w:cstheme="minorHAnsi"/>
                <w:bCs/>
              </w:rPr>
            </w:pPr>
            <w:r w:rsidRPr="00C254D6">
              <w:rPr>
                <w:rFonts w:asciiTheme="minorHAnsi" w:hAnsiTheme="minorHAnsi" w:cstheme="minorHAnsi"/>
                <w:bCs/>
              </w:rPr>
              <w:t>1,00</w:t>
            </w:r>
          </w:p>
        </w:tc>
      </w:tr>
      <w:tr w:rsidR="00FE6EC2" w:rsidRPr="00C254D6" w:rsidTr="00AA4693">
        <w:tc>
          <w:tcPr>
            <w:tcW w:w="4582" w:type="dxa"/>
          </w:tcPr>
          <w:p w:rsidR="00FE6EC2" w:rsidRPr="00C254D6" w:rsidRDefault="00FE6EC2" w:rsidP="00AA4693">
            <w:pPr>
              <w:rPr>
                <w:rFonts w:asciiTheme="minorHAnsi" w:hAnsiTheme="minorHAnsi" w:cstheme="minorHAnsi"/>
                <w:bCs/>
              </w:rPr>
            </w:pPr>
            <w:r w:rsidRPr="00C254D6">
              <w:rPr>
                <w:rFonts w:asciiTheme="minorHAnsi" w:hAnsiTheme="minorHAnsi" w:cstheme="minorHAnsi"/>
                <w:bCs/>
              </w:rPr>
              <w:t>no 25 līdz 35 km</w:t>
            </w:r>
          </w:p>
        </w:tc>
        <w:tc>
          <w:tcPr>
            <w:tcW w:w="2130" w:type="dxa"/>
          </w:tcPr>
          <w:p w:rsidR="00FE6EC2" w:rsidRPr="00C254D6" w:rsidRDefault="00FE6EC2" w:rsidP="00AA4693">
            <w:pPr>
              <w:rPr>
                <w:rFonts w:asciiTheme="minorHAnsi" w:hAnsiTheme="minorHAnsi" w:cstheme="minorHAnsi"/>
                <w:bCs/>
              </w:rPr>
            </w:pPr>
            <w:r w:rsidRPr="00C254D6">
              <w:rPr>
                <w:rFonts w:asciiTheme="minorHAnsi" w:hAnsiTheme="minorHAnsi" w:cstheme="minorHAnsi"/>
                <w:bCs/>
              </w:rPr>
              <w:t>1,03</w:t>
            </w:r>
          </w:p>
        </w:tc>
      </w:tr>
    </w:tbl>
    <w:p w:rsidR="00FE6EC2" w:rsidRPr="00C254D6" w:rsidRDefault="00FE6EC2" w:rsidP="00FE6EC2">
      <w:pPr>
        <w:ind w:left="720"/>
        <w:jc w:val="both"/>
        <w:rPr>
          <w:rFonts w:asciiTheme="minorHAnsi" w:hAnsiTheme="minorHAnsi" w:cstheme="minorHAnsi"/>
          <w:b/>
          <w:bCs/>
        </w:rPr>
      </w:pPr>
    </w:p>
    <w:p w:rsidR="00FE6EC2" w:rsidRPr="00C254D6" w:rsidRDefault="00FE6EC2" w:rsidP="000A7BD3">
      <w:pPr>
        <w:numPr>
          <w:ilvl w:val="0"/>
          <w:numId w:val="8"/>
        </w:numPr>
        <w:ind w:left="1418" w:hanging="284"/>
        <w:jc w:val="both"/>
        <w:rPr>
          <w:rFonts w:asciiTheme="minorHAnsi" w:hAnsiTheme="minorHAnsi" w:cstheme="minorHAnsi"/>
          <w:b/>
          <w:bCs/>
        </w:rPr>
      </w:pPr>
      <w:r w:rsidRPr="00C254D6">
        <w:rPr>
          <w:rFonts w:asciiTheme="minorHAnsi" w:hAnsiTheme="minorHAnsi" w:cstheme="minorHAnsi"/>
        </w:rPr>
        <w:t>Cena, kas tiek vērtēta:</w:t>
      </w:r>
      <w:r w:rsidRPr="00C254D6">
        <w:rPr>
          <w:rFonts w:asciiTheme="minorHAnsi" w:hAnsiTheme="minorHAnsi" w:cstheme="minorHAnsi"/>
          <w:b/>
          <w:bCs/>
        </w:rPr>
        <w:t xml:space="preserve"> </w:t>
      </w:r>
      <w:r w:rsidRPr="00C254D6">
        <w:rPr>
          <w:rFonts w:asciiTheme="minorHAnsi" w:hAnsiTheme="minorHAnsi" w:cstheme="minorHAnsi"/>
          <w:bCs/>
        </w:rPr>
        <w:t xml:space="preserve">zemākā cena par litru </w:t>
      </w:r>
      <w:r w:rsidR="00125407" w:rsidRPr="00C254D6">
        <w:rPr>
          <w:rFonts w:asciiTheme="minorHAnsi" w:hAnsiTheme="minorHAnsi" w:cstheme="minorHAnsi"/>
        </w:rPr>
        <w:t>dīzeļdegvielas</w:t>
      </w:r>
      <w:r w:rsidRPr="00C254D6">
        <w:rPr>
          <w:rFonts w:asciiTheme="minorHAnsi" w:hAnsiTheme="minorHAnsi" w:cstheme="minorHAnsi"/>
          <w:bCs/>
        </w:rPr>
        <w:t>.</w:t>
      </w:r>
      <w:r w:rsidR="00164279" w:rsidRPr="00C254D6">
        <w:rPr>
          <w:rFonts w:asciiTheme="minorHAnsi" w:hAnsiTheme="minorHAnsi" w:cstheme="minorHAnsi"/>
          <w:bCs/>
        </w:rPr>
        <w:t xml:space="preserve"> </w:t>
      </w:r>
    </w:p>
    <w:p w:rsidR="00164279" w:rsidRPr="00C254D6" w:rsidRDefault="00164279" w:rsidP="00164279">
      <w:pPr>
        <w:ind w:left="1418"/>
        <w:jc w:val="both"/>
        <w:rPr>
          <w:rFonts w:asciiTheme="minorHAnsi" w:hAnsiTheme="minorHAnsi" w:cstheme="minorHAnsi"/>
          <w:b/>
          <w:bCs/>
        </w:rPr>
      </w:pPr>
    </w:p>
    <w:p w:rsidR="00C03C57" w:rsidRPr="00C254D6" w:rsidRDefault="00235E09" w:rsidP="002618F2">
      <w:pPr>
        <w:widowControl w:val="0"/>
        <w:autoSpaceDE w:val="0"/>
        <w:autoSpaceDN w:val="0"/>
        <w:adjustRightInd w:val="0"/>
        <w:ind w:left="1134" w:hanging="11"/>
        <w:jc w:val="both"/>
        <w:rPr>
          <w:rFonts w:asciiTheme="minorHAnsi" w:hAnsiTheme="minorHAnsi" w:cstheme="minorHAnsi"/>
        </w:rPr>
      </w:pPr>
      <w:r w:rsidRPr="00C254D6">
        <w:rPr>
          <w:rFonts w:asciiTheme="minorHAnsi" w:hAnsiTheme="minorHAnsi" w:cstheme="minorHAnsi"/>
          <w:b/>
        </w:rPr>
        <w:t>3</w:t>
      </w:r>
      <w:r w:rsidRPr="00C254D6">
        <w:rPr>
          <w:rFonts w:asciiTheme="minorHAnsi" w:hAnsiTheme="minorHAnsi" w:cstheme="minorHAnsi"/>
        </w:rPr>
        <w:t>)</w:t>
      </w:r>
      <w:r w:rsidR="000576C3" w:rsidRPr="00C254D6">
        <w:rPr>
          <w:rFonts w:asciiTheme="minorHAnsi" w:hAnsiTheme="minorHAnsi" w:cstheme="minorHAnsi"/>
        </w:rPr>
        <w:t xml:space="preserve">    Piedāvājam dīzeļdegvielas piegādi vairumā adresē: „Nīcas ATC”, Nīca, Nīcas pagasts, </w:t>
      </w:r>
      <w:r w:rsidR="00C03C57" w:rsidRPr="00C254D6">
        <w:rPr>
          <w:rFonts w:asciiTheme="minorHAnsi" w:hAnsiTheme="minorHAnsi" w:cstheme="minorHAnsi"/>
        </w:rPr>
        <w:t xml:space="preserve">    </w:t>
      </w:r>
      <w:r w:rsidR="000576C3" w:rsidRPr="00C254D6">
        <w:rPr>
          <w:rFonts w:asciiTheme="minorHAnsi" w:hAnsiTheme="minorHAnsi" w:cstheme="minorHAnsi"/>
        </w:rPr>
        <w:t>Nīcas novads,  ar savu transportu, cenu par vienu litru atbilstoši vairumtirdzniecības  cenai, tehniskai specifikācijai un nolikuma prasībām par šādu līgumcenu:</w:t>
      </w:r>
    </w:p>
    <w:p w:rsidR="00C03C57" w:rsidRPr="00C254D6" w:rsidRDefault="00C03C57" w:rsidP="00235E09">
      <w:pPr>
        <w:widowControl w:val="0"/>
        <w:autoSpaceDE w:val="0"/>
        <w:autoSpaceDN w:val="0"/>
        <w:adjustRightInd w:val="0"/>
        <w:ind w:right="-20"/>
        <w:rPr>
          <w:rFonts w:asciiTheme="minorHAnsi" w:hAnsiTheme="minorHAnsi" w:cstheme="minorHAnsi"/>
        </w:rPr>
      </w:pPr>
      <w:r w:rsidRPr="00C254D6">
        <w:rPr>
          <w:rFonts w:asciiTheme="minorHAnsi" w:hAnsiTheme="minorHAnsi" w:cstheme="minorHAnsi"/>
        </w:rPr>
        <w:t xml:space="preserve">                                                                                                                                                 Tabula Nr.3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1"/>
        <w:gridCol w:w="6671"/>
      </w:tblGrid>
      <w:tr w:rsidR="00C03C57" w:rsidRPr="00C254D6" w:rsidTr="00193B5A">
        <w:trPr>
          <w:trHeight w:val="1201"/>
        </w:trPr>
        <w:tc>
          <w:tcPr>
            <w:tcW w:w="1319" w:type="pct"/>
            <w:vAlign w:val="center"/>
          </w:tcPr>
          <w:p w:rsidR="00C03C57" w:rsidRPr="00C254D6" w:rsidRDefault="00C03C57" w:rsidP="00C03C57">
            <w:pPr>
              <w:widowControl w:val="0"/>
              <w:autoSpaceDE w:val="0"/>
              <w:autoSpaceDN w:val="0"/>
              <w:adjustRightInd w:val="0"/>
              <w:ind w:right="-20"/>
              <w:rPr>
                <w:rFonts w:asciiTheme="minorHAnsi" w:hAnsiTheme="minorHAnsi" w:cstheme="minorHAnsi"/>
                <w:b/>
                <w:bCs/>
                <w:i/>
                <w:iCs/>
              </w:rPr>
            </w:pPr>
            <w:r w:rsidRPr="00C254D6">
              <w:rPr>
                <w:rFonts w:asciiTheme="minorHAnsi" w:hAnsiTheme="minorHAnsi" w:cstheme="minorHAnsi"/>
                <w:b/>
                <w:bCs/>
                <w:i/>
                <w:iCs/>
              </w:rPr>
              <w:t>Degvielas marka</w:t>
            </w:r>
          </w:p>
        </w:tc>
        <w:tc>
          <w:tcPr>
            <w:tcW w:w="3681" w:type="pct"/>
            <w:vAlign w:val="center"/>
          </w:tcPr>
          <w:p w:rsidR="00C03C57" w:rsidRPr="00C254D6" w:rsidRDefault="00C03C57" w:rsidP="00C03C57">
            <w:pPr>
              <w:widowControl w:val="0"/>
              <w:autoSpaceDE w:val="0"/>
              <w:autoSpaceDN w:val="0"/>
              <w:adjustRightInd w:val="0"/>
              <w:ind w:right="-20"/>
              <w:rPr>
                <w:rFonts w:asciiTheme="minorHAnsi" w:hAnsiTheme="minorHAnsi" w:cstheme="minorHAnsi"/>
              </w:rPr>
            </w:pPr>
            <w:r w:rsidRPr="00C254D6">
              <w:rPr>
                <w:rFonts w:asciiTheme="minorHAnsi" w:hAnsiTheme="minorHAnsi" w:cstheme="minorHAnsi"/>
              </w:rPr>
              <w:t>Cena bez PVN, EUR litrā *</w:t>
            </w:r>
          </w:p>
        </w:tc>
      </w:tr>
      <w:tr w:rsidR="00C03C57" w:rsidRPr="00C254D6" w:rsidTr="0016613D">
        <w:trPr>
          <w:trHeight w:val="255"/>
        </w:trPr>
        <w:tc>
          <w:tcPr>
            <w:tcW w:w="1319" w:type="pct"/>
            <w:noWrap/>
            <w:vAlign w:val="bottom"/>
          </w:tcPr>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b/>
                <w:bCs/>
              </w:rPr>
              <w:t>Dīzeļdegviela</w:t>
            </w:r>
          </w:p>
        </w:tc>
        <w:tc>
          <w:tcPr>
            <w:tcW w:w="3681" w:type="pct"/>
            <w:shd w:val="clear" w:color="auto" w:fill="BFBFBF"/>
          </w:tcPr>
          <w:p w:rsidR="00C03C57" w:rsidRPr="00C254D6" w:rsidRDefault="00C03C57" w:rsidP="00C03C57">
            <w:pPr>
              <w:widowControl w:val="0"/>
              <w:autoSpaceDE w:val="0"/>
              <w:autoSpaceDN w:val="0"/>
              <w:adjustRightInd w:val="0"/>
              <w:ind w:right="-20"/>
              <w:rPr>
                <w:rFonts w:asciiTheme="minorHAnsi" w:hAnsiTheme="minorHAnsi" w:cstheme="minorHAnsi"/>
              </w:rPr>
            </w:pPr>
          </w:p>
        </w:tc>
      </w:tr>
    </w:tbl>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b/>
          <w:bCs/>
        </w:rPr>
        <w:t>*</w:t>
      </w:r>
      <w:r w:rsidRPr="00C254D6">
        <w:rPr>
          <w:rFonts w:asciiTheme="minorHAnsi" w:hAnsiTheme="minorHAnsi" w:cstheme="minorHAnsi"/>
        </w:rPr>
        <w:t>Cena kas tiek vērtēta</w:t>
      </w:r>
      <w:r w:rsidRPr="00C254D6">
        <w:rPr>
          <w:rFonts w:asciiTheme="minorHAnsi" w:hAnsiTheme="minorHAnsi" w:cstheme="minorHAnsi"/>
          <w:b/>
          <w:bCs/>
        </w:rPr>
        <w:t xml:space="preserve"> </w:t>
      </w:r>
    </w:p>
    <w:p w:rsidR="00C03C57" w:rsidRPr="00C254D6" w:rsidRDefault="00C03C57" w:rsidP="00C03C57">
      <w:pPr>
        <w:widowControl w:val="0"/>
        <w:autoSpaceDE w:val="0"/>
        <w:autoSpaceDN w:val="0"/>
        <w:adjustRightInd w:val="0"/>
        <w:ind w:right="-20"/>
        <w:rPr>
          <w:rFonts w:asciiTheme="minorHAnsi" w:hAnsiTheme="minorHAnsi" w:cstheme="minorHAnsi"/>
          <w:b/>
          <w:bC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2488"/>
        <w:gridCol w:w="2488"/>
        <w:gridCol w:w="2162"/>
      </w:tblGrid>
      <w:tr w:rsidR="00C03C57" w:rsidRPr="00C254D6" w:rsidTr="0016613D">
        <w:trPr>
          <w:trHeight w:val="1370"/>
        </w:trPr>
        <w:tc>
          <w:tcPr>
            <w:tcW w:w="1061" w:type="pct"/>
            <w:vAlign w:val="center"/>
          </w:tcPr>
          <w:p w:rsidR="00C03C57" w:rsidRPr="00C254D6" w:rsidRDefault="00C03C57" w:rsidP="00C03C57">
            <w:pPr>
              <w:widowControl w:val="0"/>
              <w:autoSpaceDE w:val="0"/>
              <w:autoSpaceDN w:val="0"/>
              <w:adjustRightInd w:val="0"/>
              <w:ind w:right="-20"/>
              <w:rPr>
                <w:rFonts w:asciiTheme="minorHAnsi" w:hAnsiTheme="minorHAnsi" w:cstheme="minorHAnsi"/>
                <w:b/>
                <w:bCs/>
                <w:i/>
                <w:iCs/>
              </w:rPr>
            </w:pPr>
            <w:r w:rsidRPr="00C254D6">
              <w:rPr>
                <w:rFonts w:asciiTheme="minorHAnsi" w:hAnsiTheme="minorHAnsi" w:cstheme="minorHAnsi"/>
                <w:b/>
                <w:bCs/>
                <w:i/>
                <w:iCs/>
              </w:rPr>
              <w:t>Degvielas marka</w:t>
            </w:r>
          </w:p>
        </w:tc>
        <w:tc>
          <w:tcPr>
            <w:tcW w:w="1373" w:type="pct"/>
          </w:tcPr>
          <w:p w:rsidR="00C03C57" w:rsidRPr="00C254D6" w:rsidRDefault="00C03C57" w:rsidP="00C03C57">
            <w:pPr>
              <w:widowControl w:val="0"/>
              <w:autoSpaceDE w:val="0"/>
              <w:autoSpaceDN w:val="0"/>
              <w:adjustRightInd w:val="0"/>
              <w:ind w:right="-20"/>
              <w:rPr>
                <w:rFonts w:asciiTheme="minorHAnsi" w:hAnsiTheme="minorHAnsi" w:cstheme="minorHAnsi"/>
                <w:b/>
                <w:bCs/>
              </w:rPr>
            </w:pPr>
          </w:p>
          <w:p w:rsidR="00C03C57" w:rsidRPr="00C254D6" w:rsidRDefault="00C03C57" w:rsidP="00C03C57">
            <w:pPr>
              <w:widowControl w:val="0"/>
              <w:autoSpaceDE w:val="0"/>
              <w:autoSpaceDN w:val="0"/>
              <w:adjustRightInd w:val="0"/>
              <w:ind w:right="-20"/>
              <w:rPr>
                <w:rFonts w:asciiTheme="minorHAnsi" w:hAnsiTheme="minorHAnsi" w:cstheme="minorHAnsi"/>
                <w:b/>
                <w:bCs/>
              </w:rPr>
            </w:pPr>
          </w:p>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b/>
                <w:bCs/>
              </w:rPr>
              <w:t>Daudzums, litros</w:t>
            </w:r>
          </w:p>
        </w:tc>
        <w:tc>
          <w:tcPr>
            <w:tcW w:w="1373" w:type="pct"/>
            <w:vAlign w:val="center"/>
          </w:tcPr>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b/>
                <w:bCs/>
              </w:rPr>
              <w:t>Summa kopā, EUR bez PVN</w:t>
            </w:r>
          </w:p>
        </w:tc>
        <w:tc>
          <w:tcPr>
            <w:tcW w:w="1193" w:type="pct"/>
            <w:vAlign w:val="center"/>
          </w:tcPr>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b/>
                <w:bCs/>
              </w:rPr>
              <w:t>Summa  kopā, EUR ar PVN</w:t>
            </w:r>
          </w:p>
        </w:tc>
      </w:tr>
      <w:tr w:rsidR="00C03C57" w:rsidRPr="00C254D6" w:rsidTr="0016613D">
        <w:trPr>
          <w:trHeight w:val="255"/>
        </w:trPr>
        <w:tc>
          <w:tcPr>
            <w:tcW w:w="1061" w:type="pct"/>
            <w:vAlign w:val="bottom"/>
          </w:tcPr>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b/>
                <w:bCs/>
              </w:rPr>
              <w:t>Dīzeļdegviela</w:t>
            </w:r>
          </w:p>
        </w:tc>
        <w:tc>
          <w:tcPr>
            <w:tcW w:w="1373" w:type="pct"/>
          </w:tcPr>
          <w:p w:rsidR="00C03C57" w:rsidRPr="00C254D6" w:rsidRDefault="00C03C57" w:rsidP="00C03C57">
            <w:pPr>
              <w:widowControl w:val="0"/>
              <w:autoSpaceDE w:val="0"/>
              <w:autoSpaceDN w:val="0"/>
              <w:adjustRightInd w:val="0"/>
              <w:ind w:right="-20"/>
              <w:rPr>
                <w:rFonts w:asciiTheme="minorHAnsi" w:hAnsiTheme="minorHAnsi" w:cstheme="minorHAnsi"/>
                <w:b/>
                <w:bCs/>
              </w:rPr>
            </w:pPr>
            <w:r w:rsidRPr="00C254D6">
              <w:rPr>
                <w:rFonts w:asciiTheme="minorHAnsi" w:hAnsiTheme="minorHAnsi" w:cstheme="minorHAnsi"/>
              </w:rPr>
              <w:t>46000</w:t>
            </w:r>
          </w:p>
        </w:tc>
        <w:tc>
          <w:tcPr>
            <w:tcW w:w="1373" w:type="pct"/>
          </w:tcPr>
          <w:p w:rsidR="00C03C57" w:rsidRPr="00C254D6" w:rsidRDefault="00C03C57" w:rsidP="00C03C57">
            <w:pPr>
              <w:widowControl w:val="0"/>
              <w:autoSpaceDE w:val="0"/>
              <w:autoSpaceDN w:val="0"/>
              <w:adjustRightInd w:val="0"/>
              <w:ind w:right="-20"/>
              <w:rPr>
                <w:rFonts w:asciiTheme="minorHAnsi" w:hAnsiTheme="minorHAnsi" w:cstheme="minorHAnsi"/>
                <w:b/>
                <w:bCs/>
              </w:rPr>
            </w:pPr>
          </w:p>
        </w:tc>
        <w:tc>
          <w:tcPr>
            <w:tcW w:w="1193" w:type="pct"/>
          </w:tcPr>
          <w:p w:rsidR="00C03C57" w:rsidRPr="00C254D6" w:rsidRDefault="00C03C57" w:rsidP="00C03C57">
            <w:pPr>
              <w:widowControl w:val="0"/>
              <w:autoSpaceDE w:val="0"/>
              <w:autoSpaceDN w:val="0"/>
              <w:adjustRightInd w:val="0"/>
              <w:ind w:right="-20"/>
              <w:rPr>
                <w:rFonts w:asciiTheme="minorHAnsi" w:hAnsiTheme="minorHAnsi" w:cstheme="minorHAnsi"/>
                <w:b/>
                <w:bCs/>
              </w:rPr>
            </w:pPr>
          </w:p>
        </w:tc>
      </w:tr>
      <w:tr w:rsidR="00C03C57" w:rsidRPr="00C254D6" w:rsidTr="0016613D">
        <w:trPr>
          <w:trHeight w:val="423"/>
        </w:trPr>
        <w:tc>
          <w:tcPr>
            <w:tcW w:w="1061" w:type="pct"/>
            <w:shd w:val="clear" w:color="auto" w:fill="BFBFBF"/>
          </w:tcPr>
          <w:p w:rsidR="00C03C57" w:rsidRPr="00C254D6" w:rsidRDefault="00C03C57" w:rsidP="00C03C57">
            <w:pPr>
              <w:widowControl w:val="0"/>
              <w:autoSpaceDE w:val="0"/>
              <w:autoSpaceDN w:val="0"/>
              <w:adjustRightInd w:val="0"/>
              <w:ind w:right="-20"/>
              <w:rPr>
                <w:rFonts w:asciiTheme="minorHAnsi" w:hAnsiTheme="minorHAnsi" w:cstheme="minorHAnsi"/>
                <w:b/>
                <w:bCs/>
              </w:rPr>
            </w:pPr>
          </w:p>
        </w:tc>
        <w:tc>
          <w:tcPr>
            <w:tcW w:w="1373" w:type="pct"/>
            <w:shd w:val="clear" w:color="auto" w:fill="BFBFBF"/>
          </w:tcPr>
          <w:p w:rsidR="00C03C57" w:rsidRPr="00C254D6" w:rsidRDefault="00C03C57" w:rsidP="00C03C57">
            <w:pPr>
              <w:widowControl w:val="0"/>
              <w:autoSpaceDE w:val="0"/>
              <w:autoSpaceDN w:val="0"/>
              <w:adjustRightInd w:val="0"/>
              <w:ind w:right="-20"/>
              <w:rPr>
                <w:rFonts w:asciiTheme="minorHAnsi" w:hAnsiTheme="minorHAnsi" w:cstheme="minorHAnsi"/>
              </w:rPr>
            </w:pPr>
            <w:r w:rsidRPr="00C254D6">
              <w:rPr>
                <w:rFonts w:asciiTheme="minorHAnsi" w:hAnsiTheme="minorHAnsi" w:cstheme="minorHAnsi"/>
              </w:rPr>
              <w:t>KOPĀ:</w:t>
            </w:r>
          </w:p>
        </w:tc>
        <w:tc>
          <w:tcPr>
            <w:tcW w:w="1373" w:type="pct"/>
            <w:shd w:val="clear" w:color="auto" w:fill="BFBFBF"/>
          </w:tcPr>
          <w:p w:rsidR="00C03C57" w:rsidRPr="00C254D6" w:rsidRDefault="00C03C57" w:rsidP="00C03C57">
            <w:pPr>
              <w:widowControl w:val="0"/>
              <w:autoSpaceDE w:val="0"/>
              <w:autoSpaceDN w:val="0"/>
              <w:adjustRightInd w:val="0"/>
              <w:ind w:right="-20"/>
              <w:rPr>
                <w:rFonts w:asciiTheme="minorHAnsi" w:hAnsiTheme="minorHAnsi" w:cstheme="minorHAnsi"/>
                <w:b/>
                <w:bCs/>
              </w:rPr>
            </w:pPr>
          </w:p>
        </w:tc>
        <w:tc>
          <w:tcPr>
            <w:tcW w:w="1193" w:type="pct"/>
            <w:shd w:val="clear" w:color="auto" w:fill="BFBFBF"/>
          </w:tcPr>
          <w:p w:rsidR="00C03C57" w:rsidRPr="00C254D6" w:rsidRDefault="00C03C57" w:rsidP="00C03C57">
            <w:pPr>
              <w:widowControl w:val="0"/>
              <w:autoSpaceDE w:val="0"/>
              <w:autoSpaceDN w:val="0"/>
              <w:adjustRightInd w:val="0"/>
              <w:ind w:right="-20"/>
              <w:rPr>
                <w:rFonts w:asciiTheme="minorHAnsi" w:hAnsiTheme="minorHAnsi" w:cstheme="minorHAnsi"/>
                <w:b/>
                <w:bCs/>
              </w:rPr>
            </w:pPr>
          </w:p>
        </w:tc>
      </w:tr>
    </w:tbl>
    <w:p w:rsidR="00C03C57" w:rsidRPr="00C254D6" w:rsidRDefault="00C03C57" w:rsidP="00235E09">
      <w:pPr>
        <w:widowControl w:val="0"/>
        <w:autoSpaceDE w:val="0"/>
        <w:autoSpaceDN w:val="0"/>
        <w:adjustRightInd w:val="0"/>
        <w:ind w:right="-20"/>
        <w:rPr>
          <w:rFonts w:asciiTheme="minorHAnsi" w:hAnsiTheme="minorHAnsi" w:cstheme="minorHAnsi"/>
        </w:rPr>
      </w:pPr>
    </w:p>
    <w:bookmarkEnd w:id="32"/>
    <w:bookmarkEnd w:id="33"/>
    <w:p w:rsidR="00120AD0" w:rsidRDefault="00164279" w:rsidP="00193B5A">
      <w:pPr>
        <w:ind w:left="1134"/>
        <w:rPr>
          <w:rFonts w:asciiTheme="minorHAnsi" w:hAnsiTheme="minorHAnsi" w:cstheme="minorHAnsi"/>
          <w:lang w:eastAsia="lv-LV"/>
        </w:rPr>
      </w:pPr>
      <w:r w:rsidRPr="00C254D6">
        <w:rPr>
          <w:rFonts w:asciiTheme="minorHAnsi" w:hAnsiTheme="minorHAnsi" w:cstheme="minorHAnsi"/>
          <w:lang w:eastAsia="lv-LV"/>
        </w:rPr>
        <w:t>-</w:t>
      </w:r>
      <w:r w:rsidR="00193B5A">
        <w:rPr>
          <w:rFonts w:asciiTheme="minorHAnsi" w:hAnsiTheme="minorHAnsi" w:cstheme="minorHAnsi"/>
          <w:lang w:eastAsia="lv-LV"/>
        </w:rPr>
        <w:t xml:space="preserve">  </w:t>
      </w:r>
      <w:r w:rsidRPr="00C254D6">
        <w:rPr>
          <w:rFonts w:asciiTheme="minorHAnsi" w:hAnsiTheme="minorHAnsi" w:cstheme="minorHAnsi"/>
          <w:lang w:eastAsia="lv-LV"/>
        </w:rPr>
        <w:t>Cena, kas tiek vērtēta: zemākā cena par litru dīzeļdegvielu</w:t>
      </w:r>
      <w:r w:rsidR="002618F2">
        <w:rPr>
          <w:rFonts w:asciiTheme="minorHAnsi" w:hAnsiTheme="minorHAnsi" w:cstheme="minorHAnsi"/>
          <w:lang w:eastAsia="lv-LV"/>
        </w:rPr>
        <w:t xml:space="preserve"> </w:t>
      </w:r>
      <w:r w:rsidRPr="00C254D6">
        <w:rPr>
          <w:rFonts w:asciiTheme="minorHAnsi" w:hAnsiTheme="minorHAnsi" w:cstheme="minorHAnsi"/>
          <w:lang w:eastAsia="lv-LV"/>
        </w:rPr>
        <w:t>(vairumā).</w:t>
      </w:r>
    </w:p>
    <w:p w:rsidR="002618F2" w:rsidRPr="00C254D6" w:rsidRDefault="002618F2">
      <w:pPr>
        <w:rPr>
          <w:rFonts w:asciiTheme="minorHAnsi" w:hAnsiTheme="minorHAnsi" w:cstheme="minorHAnsi"/>
          <w:lang w:eastAsia="lv-LV"/>
        </w:rPr>
      </w:pPr>
    </w:p>
    <w:p w:rsidR="008660A6" w:rsidRPr="00C254D6" w:rsidRDefault="008660A6" w:rsidP="00BE67CC">
      <w:pPr>
        <w:pStyle w:val="Sarakstarindkopa"/>
        <w:numPr>
          <w:ilvl w:val="1"/>
          <w:numId w:val="32"/>
        </w:numPr>
        <w:tabs>
          <w:tab w:val="left" w:pos="-709"/>
        </w:tabs>
        <w:ind w:left="567" w:hanging="567"/>
        <w:jc w:val="both"/>
        <w:rPr>
          <w:rFonts w:asciiTheme="minorHAnsi" w:hAnsiTheme="minorHAnsi" w:cstheme="minorHAnsi"/>
          <w:b w:val="0"/>
          <w:bCs w:val="0"/>
          <w:color w:val="000000"/>
          <w:sz w:val="24"/>
          <w:szCs w:val="24"/>
          <w:lang w:eastAsia="lv-LV"/>
        </w:rPr>
      </w:pPr>
      <w:r w:rsidRPr="00C254D6">
        <w:rPr>
          <w:rFonts w:asciiTheme="minorHAnsi" w:hAnsiTheme="minorHAnsi" w:cstheme="minorHAnsi"/>
          <w:b w:val="0"/>
          <w:color w:val="000000"/>
          <w:sz w:val="24"/>
          <w:szCs w:val="24"/>
          <w:lang w:eastAsia="lv-LV"/>
        </w:rPr>
        <w:lastRenderedPageBreak/>
        <w:t>Līguma slēgšana:</w:t>
      </w:r>
    </w:p>
    <w:p w:rsidR="00A4567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Ar iepirkuma uzvarētāju tiek slēgts iepirkuma līgums, pamatojoties uz Pretendenta piedāvājumu, Nolikuma prasībām un iepirkuma līguma projektu.</w:t>
      </w:r>
    </w:p>
    <w:p w:rsidR="00A4567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Ja izraudzītais Pretendents konkrētajā iepirkuma daļā atsakās slēgt iepirkuma līgumu ar Pasūtītāju, Komisija pieņem lēmumu slēgt līgumu ar nākamo Pretendentu, kas piedāvājis nākošo zemāko līgumcenu konkrētajā iepirkuma daļā vai pārtrauc konkursu konkrētajā iepirkuma daļā, neizvēloties nevienu piedāvājumu.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Pirms lēmuma pieņemšanas par līguma noslēgšanu ar nākamo Pretendentu ar zemāko līgumcenu konkrētajā iepirkuma daļā, Komisija izvērtē, vai tas nav uzskatāms par vienu tirgus dalībnieku kopā ar sākotnēji izraudzīto Pretendentu, kurš atteicies slēgt iepirkuma līgumu ar Pasūtītāju konkrētajā iepirkuma daļā. Ja nepieciešams,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Komisija pieņem lēmumu pārtraukt iepirkuma procedūru neizvēloties nevienu piedāvājumu konkrētajā iepirkuma daļā.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Ja pieņemts lēmums slēgt līgumu ar nākamo Pretendentu, kura piedāvājums ir ar nākošo zemāko līgumcenu, bet tas atsakās līgumu slēgt konkrētajā iepirkuma daļā, Komisija pieņem lēmumu pārtraukt iepirkuma procedūru, neizvēloties nevienu piedāvājumu konkrētajā iepirkuma daļā.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Iepirkuma līgumu slēdz ne agrāk kā nākamajā darbdienā pēc nogaidīšanas termiņa beigām (PIL 68.panta </w:t>
      </w:r>
      <w:r w:rsidR="00123E35" w:rsidRPr="00C254D6">
        <w:rPr>
          <w:rFonts w:asciiTheme="minorHAnsi" w:hAnsiTheme="minorHAnsi" w:cstheme="minorHAnsi"/>
          <w:b w:val="0"/>
          <w:sz w:val="24"/>
          <w:szCs w:val="24"/>
          <w:lang w:eastAsia="ar-SA"/>
        </w:rPr>
        <w:t>otrā</w:t>
      </w:r>
      <w:r w:rsidRPr="00C254D6">
        <w:rPr>
          <w:rFonts w:asciiTheme="minorHAnsi" w:hAnsiTheme="minorHAnsi" w:cstheme="minorHAnsi"/>
          <w:b w:val="0"/>
          <w:sz w:val="24"/>
          <w:szCs w:val="24"/>
          <w:lang w:eastAsia="ar-SA"/>
        </w:rPr>
        <w:t xml:space="preserve"> daļa), ja Iepirkumu uzraudzības birojā nav PIL 68.pantā noteiktajā kārtībā iesniegts iesniegums par iepirkuma procedūras pārkāpumiem.</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Iepirkuma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62.pantā paredzētos nosacījumus. </w:t>
      </w:r>
    </w:p>
    <w:p w:rsidR="005C47F4"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Pasūtītājs pieņem lēmumu atļaut vai atteikt iepirkuma procedūrā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PIL 62.panta noteikumiem.</w:t>
      </w:r>
    </w:p>
    <w:p w:rsidR="00193F0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Iepirkuma līguma grozījumi ir pieļaujami saskaņā ar PIL 61.panta nosacījumiem.</w:t>
      </w:r>
    </w:p>
    <w:p w:rsidR="00193F06"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Komisija 10 darba dienu laikā pēc tam, kad noslēgts iepirkuma līgums konkrētajā iepirkuma daļā vai pieņemts lēmums par iepirkuma procedūras izbeigšanu vai pārtraukšanu, iesniedz publicēšanai paziņojumu par līguma slēgšanas tiesību piešķiršanu. </w:t>
      </w:r>
    </w:p>
    <w:p w:rsidR="00193F06" w:rsidRPr="00C254D6" w:rsidRDefault="00305AE2" w:rsidP="007C16CB">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z w:val="24"/>
          <w:szCs w:val="24"/>
          <w:lang w:eastAsia="ar-SA"/>
        </w:rPr>
        <w:t xml:space="preserve">Ne vēlāk kā 10 darbdienu laikā pēc dienas, kad stājas spēkā iepirkuma līgums vai tā grozījumi, pasūtītājs savā pircēja profilā ievieto iepirkuma līguma tekstu, ja līgumcena ir vienāda ar Ministru kabineta noteiktajām līgumcenu robežvērtībām vai lielāka, vai iepirkuma līguma grozījumu tekstu un PIL </w:t>
      </w:r>
      <w:hyperlink r:id="rId18" w:anchor="p61" w:tgtFrame="_blank" w:history="1">
        <w:r w:rsidRPr="00C254D6">
          <w:rPr>
            <w:rFonts w:asciiTheme="minorHAnsi" w:hAnsiTheme="minorHAnsi" w:cstheme="minorHAnsi"/>
            <w:b w:val="0"/>
            <w:sz w:val="24"/>
            <w:szCs w:val="24"/>
            <w:lang w:eastAsia="ar-SA"/>
          </w:rPr>
          <w:t>61. panta</w:t>
        </w:r>
      </w:hyperlink>
      <w:r w:rsidRPr="00C254D6">
        <w:rPr>
          <w:rFonts w:asciiTheme="minorHAnsi" w:hAnsiTheme="minorHAnsi" w:cstheme="minorHAnsi"/>
          <w:b w:val="0"/>
          <w:sz w:val="24"/>
          <w:szCs w:val="24"/>
          <w:lang w:eastAsia="ar-SA"/>
        </w:rPr>
        <w:t xml:space="preserve"> otrajā un trešajā daļā minēto iepirkuma līguma grozījumu pamatojumu, atbilstoši normatīvajos aktos noteiktajai kārtībai ievērojot komercnoslēpuma aizsardzības prasības. </w:t>
      </w:r>
      <w:r w:rsidRPr="00C254D6">
        <w:rPr>
          <w:rFonts w:asciiTheme="minorHAnsi" w:hAnsiTheme="minorHAnsi" w:cstheme="minorHAnsi"/>
          <w:b w:val="0"/>
          <w:sz w:val="24"/>
          <w:szCs w:val="24"/>
          <w:lang w:eastAsia="ar-SA"/>
        </w:rPr>
        <w:lastRenderedPageBreak/>
        <w:t>Iepirkuma līgums un tā grozījumu teksts ir pieejams pircēja profilā vismaz visā iepirkuma līguma darbības laikā, bet ne mazāk kā 36 mēnešus pēc iepirkuma līguma spēkā stāšanās dienas.</w:t>
      </w:r>
    </w:p>
    <w:p w:rsidR="00305AE2" w:rsidRPr="00C254D6" w:rsidRDefault="00305AE2" w:rsidP="002618F2">
      <w:pPr>
        <w:pStyle w:val="Sarakstarindkopa"/>
        <w:widowControl w:val="0"/>
        <w:numPr>
          <w:ilvl w:val="2"/>
          <w:numId w:val="32"/>
        </w:numPr>
        <w:suppressAutoHyphens/>
        <w:ind w:left="1146" w:hanging="709"/>
        <w:jc w:val="both"/>
        <w:rPr>
          <w:rFonts w:asciiTheme="minorHAnsi" w:hAnsiTheme="minorHAnsi" w:cstheme="minorHAnsi"/>
          <w:b w:val="0"/>
          <w:sz w:val="24"/>
          <w:szCs w:val="24"/>
          <w:lang w:eastAsia="ar-SA"/>
        </w:rPr>
      </w:pPr>
      <w:r w:rsidRPr="00C254D6">
        <w:rPr>
          <w:rFonts w:asciiTheme="minorHAnsi" w:hAnsiTheme="minorHAnsi" w:cstheme="minorHAnsi"/>
          <w:b w:val="0"/>
          <w:snapToGrid w:val="0"/>
          <w:color w:val="000000"/>
          <w:sz w:val="24"/>
          <w:szCs w:val="24"/>
        </w:rPr>
        <w:t>Pasūtītājs ir tiesīgs atteikties no līguma slēgšanas vai līguma slēgšanas</w:t>
      </w:r>
      <w:r w:rsidR="00193F06" w:rsidRPr="00C254D6">
        <w:rPr>
          <w:rFonts w:asciiTheme="minorHAnsi" w:hAnsiTheme="minorHAnsi" w:cstheme="minorHAnsi"/>
          <w:b w:val="0"/>
          <w:snapToGrid w:val="0"/>
          <w:color w:val="000000"/>
          <w:sz w:val="24"/>
          <w:szCs w:val="24"/>
        </w:rPr>
        <w:t xml:space="preserve"> atsevišķās daļās, ja līgumcena pārsniedz pasūtītāj</w:t>
      </w:r>
      <w:r w:rsidR="002A3A62" w:rsidRPr="00C254D6">
        <w:rPr>
          <w:rFonts w:asciiTheme="minorHAnsi" w:hAnsiTheme="minorHAnsi" w:cstheme="minorHAnsi"/>
          <w:b w:val="0"/>
          <w:snapToGrid w:val="0"/>
          <w:color w:val="000000"/>
          <w:sz w:val="24"/>
          <w:szCs w:val="24"/>
        </w:rPr>
        <w:t>a</w:t>
      </w:r>
      <w:r w:rsidR="00193F06" w:rsidRPr="00C254D6">
        <w:rPr>
          <w:rFonts w:asciiTheme="minorHAnsi" w:hAnsiTheme="minorHAnsi" w:cstheme="minorHAnsi"/>
          <w:b w:val="0"/>
          <w:snapToGrid w:val="0"/>
          <w:color w:val="000000"/>
          <w:sz w:val="24"/>
          <w:szCs w:val="24"/>
        </w:rPr>
        <w:t xml:space="preserve"> finanšu iespējas</w:t>
      </w:r>
      <w:r w:rsidRPr="00C254D6">
        <w:rPr>
          <w:rFonts w:asciiTheme="minorHAnsi" w:hAnsiTheme="minorHAnsi" w:cstheme="minorHAnsi"/>
          <w:b w:val="0"/>
          <w:snapToGrid w:val="0"/>
          <w:color w:val="000000"/>
          <w:sz w:val="24"/>
          <w:szCs w:val="24"/>
        </w:rPr>
        <w:t>.</w:t>
      </w:r>
    </w:p>
    <w:p w:rsidR="00305AE2" w:rsidRPr="00C254D6" w:rsidRDefault="00305AE2" w:rsidP="00305AE2">
      <w:pPr>
        <w:widowControl w:val="0"/>
        <w:suppressAutoHyphens/>
        <w:ind w:left="480"/>
        <w:jc w:val="both"/>
        <w:rPr>
          <w:rFonts w:asciiTheme="minorHAnsi" w:hAnsiTheme="minorHAnsi" w:cstheme="minorHAnsi"/>
          <w:snapToGrid w:val="0"/>
          <w:color w:val="000000"/>
        </w:rPr>
      </w:pPr>
    </w:p>
    <w:p w:rsidR="009B5EE2" w:rsidRPr="00C254D6" w:rsidRDefault="008660A6" w:rsidP="006E6A57">
      <w:pPr>
        <w:jc w:val="right"/>
        <w:rPr>
          <w:rFonts w:asciiTheme="minorHAnsi" w:hAnsiTheme="minorHAnsi" w:cstheme="minorHAnsi"/>
          <w:b/>
          <w:bCs/>
          <w:w w:val="99"/>
        </w:rPr>
      </w:pPr>
      <w:r w:rsidRPr="00C254D6">
        <w:rPr>
          <w:rFonts w:asciiTheme="minorHAnsi" w:hAnsiTheme="minorHAnsi" w:cstheme="minorHAnsi"/>
          <w:color w:val="000000"/>
          <w:lang w:eastAsia="lv-LV"/>
        </w:rPr>
        <w:br w:type="page"/>
      </w:r>
      <w:bookmarkEnd w:id="3"/>
      <w:bookmarkEnd w:id="4"/>
      <w:bookmarkEnd w:id="5"/>
      <w:r w:rsidR="009B5EE2" w:rsidRPr="00C254D6">
        <w:rPr>
          <w:rFonts w:asciiTheme="minorHAnsi" w:hAnsiTheme="minorHAnsi" w:cstheme="minorHAnsi"/>
          <w:b/>
          <w:bCs/>
        </w:rPr>
        <w:lastRenderedPageBreak/>
        <w:t>1.pielikum</w:t>
      </w:r>
      <w:r w:rsidR="009B5EE2" w:rsidRPr="00C254D6">
        <w:rPr>
          <w:rFonts w:asciiTheme="minorHAnsi" w:hAnsiTheme="minorHAnsi" w:cstheme="minorHAnsi"/>
          <w:b/>
          <w:bCs/>
          <w:w w:val="99"/>
        </w:rPr>
        <w:t>s</w:t>
      </w:r>
    </w:p>
    <w:p w:rsidR="002C58D0" w:rsidRPr="00C254D6" w:rsidRDefault="002C58D0" w:rsidP="002C58D0">
      <w:pPr>
        <w:jc w:val="right"/>
        <w:rPr>
          <w:rFonts w:asciiTheme="minorHAnsi" w:hAnsiTheme="minorHAnsi" w:cstheme="minorHAnsi"/>
          <w:b/>
          <w:color w:val="000000"/>
          <w:lang w:eastAsia="lv-LV"/>
        </w:rPr>
      </w:pPr>
      <w:r w:rsidRPr="00C254D6">
        <w:rPr>
          <w:rFonts w:asciiTheme="minorHAnsi" w:hAnsiTheme="minorHAnsi" w:cstheme="minorHAnsi"/>
          <w:b/>
          <w:color w:val="000000"/>
          <w:lang w:eastAsia="lv-LV"/>
        </w:rPr>
        <w:t xml:space="preserve">„Transporta degvielas piegāde Nīcas novada pašvaldības vajadzībām” </w:t>
      </w:r>
    </w:p>
    <w:p w:rsidR="002C58D0" w:rsidRPr="00C254D6" w:rsidRDefault="002C58D0" w:rsidP="002C58D0">
      <w:pPr>
        <w:jc w:val="right"/>
        <w:rPr>
          <w:rFonts w:asciiTheme="minorHAnsi" w:hAnsiTheme="minorHAnsi" w:cstheme="minorHAnsi"/>
          <w:b/>
          <w:color w:val="000000"/>
          <w:lang w:eastAsia="lv-LV"/>
        </w:rPr>
      </w:pPr>
      <w:r w:rsidRPr="00C254D6">
        <w:rPr>
          <w:rFonts w:asciiTheme="minorHAnsi" w:hAnsiTheme="minorHAnsi" w:cstheme="minorHAnsi"/>
          <w:b/>
          <w:color w:val="000000"/>
          <w:lang w:eastAsia="lv-LV"/>
        </w:rPr>
        <w:t>Nolikumam (ID Nr. NND/201</w:t>
      </w:r>
      <w:r w:rsidR="003C1938" w:rsidRPr="00C254D6">
        <w:rPr>
          <w:rFonts w:asciiTheme="minorHAnsi" w:hAnsiTheme="minorHAnsi" w:cstheme="minorHAnsi"/>
          <w:b/>
          <w:color w:val="000000"/>
          <w:lang w:eastAsia="lv-LV"/>
        </w:rPr>
        <w:t>8</w:t>
      </w:r>
      <w:r w:rsidRPr="00C254D6">
        <w:rPr>
          <w:rFonts w:asciiTheme="minorHAnsi" w:hAnsiTheme="minorHAnsi" w:cstheme="minorHAnsi"/>
          <w:b/>
          <w:color w:val="000000"/>
          <w:lang w:eastAsia="lv-LV"/>
        </w:rPr>
        <w:t>/</w:t>
      </w:r>
      <w:r w:rsidR="001069CE">
        <w:rPr>
          <w:rFonts w:asciiTheme="minorHAnsi" w:hAnsiTheme="minorHAnsi" w:cstheme="minorHAnsi"/>
          <w:b/>
          <w:color w:val="000000"/>
          <w:lang w:eastAsia="lv-LV"/>
        </w:rPr>
        <w:t>02)</w:t>
      </w:r>
    </w:p>
    <w:p w:rsidR="002C58D0" w:rsidRPr="00C254D6" w:rsidRDefault="002C58D0" w:rsidP="002C58D0">
      <w:pPr>
        <w:jc w:val="center"/>
        <w:rPr>
          <w:rFonts w:asciiTheme="minorHAnsi" w:hAnsiTheme="minorHAnsi" w:cstheme="minorHAnsi"/>
          <w:b/>
          <w:i/>
          <w:iCs/>
          <w:color w:val="000000"/>
          <w:lang w:eastAsia="lv-LV"/>
        </w:rPr>
      </w:pPr>
    </w:p>
    <w:p w:rsidR="009B5EE2" w:rsidRPr="00C254D6" w:rsidRDefault="00DA3B68" w:rsidP="00556A6C">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spacing w:val="-2"/>
        </w:rPr>
        <w:t xml:space="preserve">Pretendenta </w:t>
      </w:r>
      <w:r w:rsidR="003E698F">
        <w:rPr>
          <w:rFonts w:asciiTheme="minorHAnsi" w:hAnsiTheme="minorHAnsi" w:cstheme="minorHAnsi"/>
          <w:spacing w:val="-2"/>
        </w:rPr>
        <w:t>PIETEIKUMS DALĪBAI KONKURSĀ</w:t>
      </w:r>
      <w:r w:rsidRPr="00C254D6">
        <w:rPr>
          <w:rFonts w:asciiTheme="minorHAnsi" w:hAnsiTheme="minorHAnsi" w:cstheme="minorHAnsi"/>
          <w:b/>
          <w:bCs/>
          <w:i/>
          <w:iCs/>
        </w:rPr>
        <w:t xml:space="preserve"> veidlapa</w:t>
      </w:r>
    </w:p>
    <w:p w:rsidR="003A262B" w:rsidRPr="00C254D6" w:rsidRDefault="009B5EE2" w:rsidP="003A262B">
      <w:pPr>
        <w:rPr>
          <w:rFonts w:asciiTheme="minorHAnsi" w:hAnsiTheme="minorHAnsi" w:cstheme="minorHAnsi"/>
          <w:b/>
          <w:bCs/>
          <w:color w:val="FF0000"/>
        </w:rPr>
      </w:pPr>
      <w:r w:rsidRPr="00C254D6">
        <w:rPr>
          <w:rFonts w:asciiTheme="minorHAnsi" w:hAnsiTheme="minorHAnsi" w:cstheme="minorHAnsi"/>
          <w:b/>
          <w:bCs/>
          <w:color w:val="FF0000"/>
        </w:rPr>
        <w:t xml:space="preserve">  </w:t>
      </w:r>
    </w:p>
    <w:p w:rsidR="003A262B" w:rsidRPr="00C254D6" w:rsidRDefault="003A262B" w:rsidP="003A262B">
      <w:pPr>
        <w:rPr>
          <w:rFonts w:asciiTheme="minorHAnsi" w:hAnsiTheme="minorHAnsi" w:cstheme="minorHAnsi"/>
          <w:color w:val="000000"/>
          <w:lang w:eastAsia="lv-LV"/>
        </w:rPr>
      </w:pPr>
      <w:r w:rsidRPr="00C254D6">
        <w:rPr>
          <w:rFonts w:asciiTheme="minorHAnsi" w:hAnsiTheme="minorHAnsi" w:cstheme="minorHAnsi"/>
          <w:color w:val="000000"/>
          <w:lang w:eastAsia="lv-LV"/>
        </w:rPr>
        <w:t>Nīcas novada domes Iepirkumu komisijai</w:t>
      </w:r>
    </w:p>
    <w:p w:rsidR="003A262B" w:rsidRPr="00C254D6" w:rsidRDefault="003A262B" w:rsidP="003A262B">
      <w:pPr>
        <w:jc w:val="both"/>
        <w:rPr>
          <w:rFonts w:asciiTheme="minorHAnsi" w:hAnsiTheme="minorHAnsi" w:cstheme="minorHAnsi"/>
          <w:color w:val="000000"/>
          <w:lang w:eastAsia="lv-LV"/>
        </w:rPr>
      </w:pPr>
    </w:p>
    <w:tbl>
      <w:tblPr>
        <w:tblW w:w="9077" w:type="dxa"/>
        <w:tblInd w:w="2" w:type="dxa"/>
        <w:tblLayout w:type="fixed"/>
        <w:tblCellMar>
          <w:left w:w="115" w:type="dxa"/>
          <w:right w:w="115" w:type="dxa"/>
        </w:tblCellMar>
        <w:tblLook w:val="0000" w:firstRow="0" w:lastRow="0" w:firstColumn="0" w:lastColumn="0" w:noHBand="0" w:noVBand="0"/>
      </w:tblPr>
      <w:tblGrid>
        <w:gridCol w:w="2189"/>
        <w:gridCol w:w="1591"/>
        <w:gridCol w:w="2219"/>
        <w:gridCol w:w="186"/>
        <w:gridCol w:w="720"/>
        <w:gridCol w:w="186"/>
        <w:gridCol w:w="1909"/>
        <w:gridCol w:w="77"/>
      </w:tblGrid>
      <w:tr w:rsidR="003A262B" w:rsidRPr="00C254D6" w:rsidTr="00AA4693">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3A262B" w:rsidRPr="00C254D6" w:rsidRDefault="003A262B" w:rsidP="003A262B">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color w:val="000000"/>
                <w:vertAlign w:val="superscript"/>
                <w:lang w:eastAsia="lv-LV"/>
              </w:rPr>
            </w:pPr>
            <w:r w:rsidRPr="00C254D6">
              <w:rPr>
                <w:rFonts w:asciiTheme="minorHAnsi" w:hAnsiTheme="minorHAnsi" w:cstheme="minorHAnsi"/>
                <w:color w:val="000000"/>
                <w:lang w:eastAsia="lv-LV"/>
              </w:rPr>
              <w:t>Informācija par pretendentu</w:t>
            </w:r>
            <w:r w:rsidRPr="00C254D6">
              <w:rPr>
                <w:rFonts w:asciiTheme="minorHAnsi" w:hAnsiTheme="minorHAnsi" w:cstheme="minorHAnsi"/>
                <w:color w:val="000000"/>
                <w:vertAlign w:val="superscript"/>
                <w:lang w:eastAsia="lv-LV"/>
              </w:rPr>
              <w:t>1</w:t>
            </w:r>
          </w:p>
        </w:tc>
      </w:tr>
      <w:tr w:rsidR="003A262B" w:rsidRPr="00C254D6" w:rsidTr="00AA4693">
        <w:trPr>
          <w:gridAfter w:val="1"/>
          <w:wAfter w:w="77" w:type="dxa"/>
        </w:trPr>
        <w:tc>
          <w:tcPr>
            <w:tcW w:w="3780" w:type="dxa"/>
            <w:gridSpan w:val="2"/>
            <w:tcBorders>
              <w:top w:val="single" w:sz="4" w:space="0" w:color="000000"/>
            </w:tcBorders>
          </w:tcPr>
          <w:p w:rsidR="003A262B" w:rsidRPr="00C254D6" w:rsidRDefault="003A262B" w:rsidP="003A262B">
            <w:pPr>
              <w:tabs>
                <w:tab w:val="center" w:pos="4153"/>
                <w:tab w:val="right" w:pos="8306"/>
              </w:tabs>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Nosaukums (vai vārds, uzvārds):</w:t>
            </w:r>
          </w:p>
        </w:tc>
        <w:tc>
          <w:tcPr>
            <w:tcW w:w="5220" w:type="dxa"/>
            <w:gridSpan w:val="5"/>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tabs>
                <w:tab w:val="center" w:pos="4153"/>
                <w:tab w:val="right" w:pos="8306"/>
              </w:tabs>
              <w:ind w:left="-115" w:right="-52"/>
              <w:jc w:val="both"/>
              <w:rPr>
                <w:rFonts w:asciiTheme="minorHAnsi" w:hAnsiTheme="minorHAnsi" w:cstheme="minorHAnsi"/>
                <w:color w:val="000000"/>
                <w:lang w:eastAsia="lv-LV"/>
              </w:rPr>
            </w:pPr>
            <w:r w:rsidRPr="00C254D6">
              <w:rPr>
                <w:rFonts w:asciiTheme="minorHAnsi" w:hAnsiTheme="minorHAnsi" w:cstheme="minorHAnsi"/>
                <w:color w:val="000000"/>
                <w:lang w:eastAsia="lv-LV"/>
              </w:rPr>
              <w:t>Reģistrācijas numurs (vai personas kods):</w:t>
            </w:r>
          </w:p>
        </w:tc>
        <w:tc>
          <w:tcPr>
            <w:tcW w:w="5220" w:type="dxa"/>
            <w:gridSpan w:val="5"/>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Juridiskā adrese:</w:t>
            </w:r>
          </w:p>
        </w:tc>
        <w:tc>
          <w:tcPr>
            <w:tcW w:w="5220" w:type="dxa"/>
            <w:gridSpan w:val="5"/>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Pasta adrese:</w:t>
            </w:r>
          </w:p>
        </w:tc>
        <w:tc>
          <w:tcPr>
            <w:tcW w:w="5220" w:type="dxa"/>
            <w:gridSpan w:val="5"/>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Tālrunis:</w:t>
            </w:r>
          </w:p>
        </w:tc>
        <w:tc>
          <w:tcPr>
            <w:tcW w:w="2405" w:type="dxa"/>
            <w:gridSpan w:val="2"/>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c>
          <w:tcPr>
            <w:tcW w:w="906" w:type="dxa"/>
            <w:gridSpan w:val="2"/>
            <w:tcBorders>
              <w:top w:val="single" w:sz="4" w:space="0" w:color="000000"/>
            </w:tcBorders>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Fakss:</w:t>
            </w:r>
          </w:p>
        </w:tc>
        <w:tc>
          <w:tcPr>
            <w:tcW w:w="1909" w:type="dxa"/>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E-pasta adrese:</w:t>
            </w:r>
          </w:p>
        </w:tc>
        <w:tc>
          <w:tcPr>
            <w:tcW w:w="5220" w:type="dxa"/>
            <w:gridSpan w:val="5"/>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gridAfter w:val="1"/>
          <w:wAfter w:w="77" w:type="dxa"/>
        </w:trPr>
        <w:tc>
          <w:tcPr>
            <w:tcW w:w="3780" w:type="dxa"/>
            <w:gridSpan w:val="2"/>
          </w:tcPr>
          <w:p w:rsidR="003A262B" w:rsidRPr="00C254D6" w:rsidRDefault="003A262B" w:rsidP="003A262B">
            <w:pPr>
              <w:ind w:left="-115"/>
              <w:jc w:val="both"/>
              <w:rPr>
                <w:rFonts w:asciiTheme="minorHAnsi" w:hAnsiTheme="minorHAnsi" w:cstheme="minorHAnsi"/>
                <w:color w:val="000000"/>
                <w:lang w:eastAsia="lv-LV"/>
              </w:rPr>
            </w:pPr>
            <w:r w:rsidRPr="00C254D6">
              <w:rPr>
                <w:rFonts w:asciiTheme="minorHAnsi" w:hAnsiTheme="minorHAnsi" w:cstheme="minorHAnsi"/>
                <w:color w:val="000000"/>
                <w:lang w:eastAsia="lv-LV"/>
              </w:rPr>
              <w:t>Vispārējā interneta adrese:</w:t>
            </w:r>
          </w:p>
        </w:tc>
        <w:tc>
          <w:tcPr>
            <w:tcW w:w="5220" w:type="dxa"/>
            <w:gridSpan w:val="5"/>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trHeight w:val="60"/>
        </w:trPr>
        <w:tc>
          <w:tcPr>
            <w:tcW w:w="9077" w:type="dxa"/>
            <w:gridSpan w:val="8"/>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Finanšu rekvizīti¹</w:t>
            </w:r>
          </w:p>
        </w:tc>
      </w:tr>
      <w:tr w:rsidR="003A262B" w:rsidRPr="00C254D6" w:rsidTr="00AA4693">
        <w:tc>
          <w:tcPr>
            <w:tcW w:w="2189" w:type="dxa"/>
            <w:tcBorders>
              <w:top w:val="single" w:sz="4" w:space="0" w:color="000000"/>
            </w:tcBorders>
          </w:tcPr>
          <w:p w:rsidR="003A262B" w:rsidRPr="00C254D6" w:rsidRDefault="003A262B" w:rsidP="003A262B">
            <w:pPr>
              <w:tabs>
                <w:tab w:val="center" w:pos="4153"/>
                <w:tab w:val="right" w:pos="8306"/>
              </w:tabs>
              <w:jc w:val="both"/>
              <w:rPr>
                <w:rFonts w:asciiTheme="minorHAnsi" w:hAnsiTheme="minorHAnsi" w:cstheme="minorHAnsi"/>
                <w:color w:val="000000"/>
                <w:lang w:eastAsia="lv-LV"/>
              </w:rPr>
            </w:pPr>
            <w:r w:rsidRPr="00C254D6">
              <w:rPr>
                <w:rFonts w:asciiTheme="minorHAnsi" w:hAnsiTheme="minorHAnsi" w:cstheme="minorHAnsi"/>
                <w:color w:val="000000"/>
                <w:lang w:eastAsia="lv-LV"/>
              </w:rPr>
              <w:t>Bankas nosaukums:</w:t>
            </w:r>
          </w:p>
        </w:tc>
        <w:tc>
          <w:tcPr>
            <w:tcW w:w="6888" w:type="dxa"/>
            <w:gridSpan w:val="7"/>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tabs>
                <w:tab w:val="center" w:pos="4153"/>
                <w:tab w:val="right" w:pos="8306"/>
              </w:tabs>
              <w:ind w:right="-52"/>
              <w:jc w:val="both"/>
              <w:rPr>
                <w:rFonts w:asciiTheme="minorHAnsi" w:hAnsiTheme="minorHAnsi" w:cstheme="minorHAnsi"/>
                <w:color w:val="000000"/>
                <w:lang w:eastAsia="lv-LV"/>
              </w:rPr>
            </w:pPr>
            <w:r w:rsidRPr="00C254D6">
              <w:rPr>
                <w:rFonts w:asciiTheme="minorHAnsi" w:hAnsiTheme="minorHAnsi" w:cstheme="minorHAnsi"/>
                <w:color w:val="000000"/>
                <w:lang w:eastAsia="lv-LV"/>
              </w:rPr>
              <w:t>Bankas kods:</w:t>
            </w:r>
          </w:p>
        </w:tc>
        <w:tc>
          <w:tcPr>
            <w:tcW w:w="6888" w:type="dxa"/>
            <w:gridSpan w:val="7"/>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Konta numurs:</w:t>
            </w:r>
          </w:p>
        </w:tc>
        <w:tc>
          <w:tcPr>
            <w:tcW w:w="6888" w:type="dxa"/>
            <w:gridSpan w:val="7"/>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rPr>
          <w:trHeight w:val="60"/>
        </w:trPr>
        <w:tc>
          <w:tcPr>
            <w:tcW w:w="9077" w:type="dxa"/>
            <w:gridSpan w:val="8"/>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9077" w:type="dxa"/>
            <w:gridSpan w:val="8"/>
            <w:tcBorders>
              <w:top w:val="single" w:sz="4" w:space="0" w:color="000000"/>
              <w:left w:val="single" w:sz="4" w:space="0" w:color="000000"/>
              <w:bottom w:val="single" w:sz="4" w:space="0" w:color="000000"/>
              <w:right w:val="single" w:sz="4" w:space="0" w:color="000000"/>
            </w:tcBorders>
            <w:shd w:val="clear" w:color="auto" w:fill="F3F3F3"/>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Informācija par pretendenta kontaktpersonu¹</w:t>
            </w: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Vārds, uzvārds:</w:t>
            </w:r>
          </w:p>
        </w:tc>
        <w:tc>
          <w:tcPr>
            <w:tcW w:w="6888" w:type="dxa"/>
            <w:gridSpan w:val="7"/>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Ieņemamais amats:</w:t>
            </w:r>
          </w:p>
        </w:tc>
        <w:tc>
          <w:tcPr>
            <w:tcW w:w="6888" w:type="dxa"/>
            <w:gridSpan w:val="7"/>
            <w:tcBorders>
              <w:top w:val="single" w:sz="4" w:space="0" w:color="000000"/>
              <w:bottom w:val="single" w:sz="4" w:space="0" w:color="000000"/>
            </w:tcBorders>
          </w:tcPr>
          <w:p w:rsidR="003A262B" w:rsidRPr="00C254D6" w:rsidRDefault="003A262B" w:rsidP="003A262B">
            <w:pPr>
              <w:tabs>
                <w:tab w:val="center" w:pos="4153"/>
                <w:tab w:val="right" w:pos="8306"/>
              </w:tabs>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Tālrunis:</w:t>
            </w:r>
          </w:p>
        </w:tc>
        <w:tc>
          <w:tcPr>
            <w:tcW w:w="3810" w:type="dxa"/>
            <w:gridSpan w:val="2"/>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c>
          <w:tcPr>
            <w:tcW w:w="906" w:type="dxa"/>
            <w:gridSpan w:val="2"/>
            <w:tcBorders>
              <w:top w:val="single" w:sz="4" w:space="0" w:color="000000"/>
            </w:tcBorders>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Fakss:</w:t>
            </w:r>
          </w:p>
        </w:tc>
        <w:tc>
          <w:tcPr>
            <w:tcW w:w="2172" w:type="dxa"/>
            <w:gridSpan w:val="3"/>
            <w:tcBorders>
              <w:top w:val="single" w:sz="4" w:space="0" w:color="000000"/>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r w:rsidR="003A262B" w:rsidRPr="00C254D6" w:rsidTr="00AA4693">
        <w:tc>
          <w:tcPr>
            <w:tcW w:w="2189" w:type="dxa"/>
          </w:tcPr>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E-pasta adrese:</w:t>
            </w:r>
          </w:p>
        </w:tc>
        <w:tc>
          <w:tcPr>
            <w:tcW w:w="6888" w:type="dxa"/>
            <w:gridSpan w:val="7"/>
            <w:tcBorders>
              <w:bottom w:val="single" w:sz="4" w:space="0" w:color="000000"/>
            </w:tcBorders>
          </w:tcPr>
          <w:p w:rsidR="003A262B" w:rsidRPr="00C254D6" w:rsidRDefault="003A262B" w:rsidP="003A262B">
            <w:pPr>
              <w:jc w:val="both"/>
              <w:rPr>
                <w:rFonts w:asciiTheme="minorHAnsi" w:hAnsiTheme="minorHAnsi" w:cstheme="minorHAnsi"/>
                <w:color w:val="000000"/>
                <w:lang w:eastAsia="lv-LV"/>
              </w:rPr>
            </w:pPr>
          </w:p>
        </w:tc>
      </w:tr>
    </w:tbl>
    <w:p w:rsidR="003A262B" w:rsidRPr="00C254D6" w:rsidRDefault="003A262B" w:rsidP="003A262B">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ab/>
      </w:r>
    </w:p>
    <w:p w:rsidR="00DA7B78" w:rsidRPr="00C254D6" w:rsidRDefault="003A262B" w:rsidP="00DA7B78">
      <w:pPr>
        <w:widowControl w:val="0"/>
        <w:autoSpaceDE w:val="0"/>
        <w:autoSpaceDN w:val="0"/>
        <w:adjustRightInd w:val="0"/>
        <w:ind w:right="-20"/>
        <w:jc w:val="both"/>
        <w:rPr>
          <w:rFonts w:asciiTheme="minorHAnsi" w:hAnsiTheme="minorHAnsi" w:cstheme="minorHAnsi"/>
          <w:bCs/>
        </w:rPr>
      </w:pPr>
      <w:r w:rsidRPr="00C254D6">
        <w:rPr>
          <w:rFonts w:asciiTheme="minorHAnsi" w:hAnsiTheme="minorHAnsi" w:cstheme="minorHAnsi"/>
          <w:color w:val="000000"/>
          <w:lang w:eastAsia="lv-LV"/>
        </w:rPr>
        <w:t xml:space="preserve">Parakstot šo pieteikumu, apliecinām savu dalību un iesniedzam savu piedāvājumu (turpmāk </w:t>
      </w:r>
      <w:r w:rsidR="00DA7B78" w:rsidRPr="00C254D6">
        <w:rPr>
          <w:rFonts w:asciiTheme="minorHAnsi" w:hAnsiTheme="minorHAnsi" w:cstheme="minorHAnsi"/>
          <w:b/>
          <w:bCs/>
          <w:color w:val="000000"/>
          <w:lang w:eastAsia="lv-LV"/>
        </w:rPr>
        <w:t xml:space="preserve"> - </w:t>
      </w:r>
      <w:r w:rsidRPr="00C254D6">
        <w:rPr>
          <w:rFonts w:asciiTheme="minorHAnsi" w:hAnsiTheme="minorHAnsi" w:cstheme="minorHAnsi"/>
          <w:color w:val="000000"/>
          <w:lang w:eastAsia="lv-LV"/>
        </w:rPr>
        <w:t xml:space="preserve">Piedāvājums) iepirkumā </w:t>
      </w:r>
      <w:r w:rsidR="00F2620D" w:rsidRPr="00C254D6">
        <w:rPr>
          <w:rFonts w:asciiTheme="minorHAnsi" w:hAnsiTheme="minorHAnsi" w:cstheme="minorHAnsi"/>
          <w:color w:val="000000"/>
          <w:lang w:eastAsia="lv-LV"/>
        </w:rPr>
        <w:t xml:space="preserve">„Transporta degvielas piegāde Nīcas novada pašvaldības vajadzībām” </w:t>
      </w:r>
      <w:r w:rsidRPr="00C254D6">
        <w:rPr>
          <w:rFonts w:asciiTheme="minorHAnsi" w:hAnsiTheme="minorHAnsi" w:cstheme="minorHAnsi"/>
          <w:color w:val="000000"/>
          <w:lang w:eastAsia="lv-LV"/>
        </w:rPr>
        <w:t>(turpmāk – Iepirkums) (identifikācijas Nr. NND/201</w:t>
      </w:r>
      <w:r w:rsidR="003C1938" w:rsidRPr="00C254D6">
        <w:rPr>
          <w:rFonts w:asciiTheme="minorHAnsi" w:hAnsiTheme="minorHAnsi" w:cstheme="minorHAnsi"/>
          <w:color w:val="000000"/>
          <w:lang w:eastAsia="lv-LV"/>
        </w:rPr>
        <w:t>8</w:t>
      </w:r>
      <w:r w:rsidRPr="00C254D6">
        <w:rPr>
          <w:rFonts w:asciiTheme="minorHAnsi" w:hAnsiTheme="minorHAnsi" w:cstheme="minorHAnsi"/>
          <w:color w:val="000000"/>
          <w:lang w:eastAsia="lv-LV"/>
        </w:rPr>
        <w:t>/</w:t>
      </w:r>
      <w:r w:rsidR="001069CE">
        <w:rPr>
          <w:rFonts w:asciiTheme="minorHAnsi" w:hAnsiTheme="minorHAnsi" w:cstheme="minorHAnsi"/>
          <w:color w:val="000000"/>
          <w:lang w:eastAsia="lv-LV"/>
        </w:rPr>
        <w:t>02</w:t>
      </w:r>
      <w:r w:rsidRPr="00C254D6">
        <w:rPr>
          <w:rFonts w:asciiTheme="minorHAnsi" w:hAnsiTheme="minorHAnsi" w:cstheme="minorHAnsi"/>
          <w:color w:val="000000"/>
          <w:lang w:eastAsia="lv-LV"/>
        </w:rPr>
        <w:t>) un</w:t>
      </w:r>
      <w:r w:rsidRPr="00C254D6">
        <w:rPr>
          <w:rFonts w:asciiTheme="minorHAnsi" w:hAnsiTheme="minorHAnsi" w:cstheme="minorHAnsi"/>
          <w:color w:val="000000"/>
          <w:spacing w:val="7"/>
          <w:lang w:eastAsia="lv-LV"/>
        </w:rPr>
        <w:t xml:space="preserve"> </w:t>
      </w:r>
      <w:r w:rsidRPr="00C254D6">
        <w:rPr>
          <w:rFonts w:asciiTheme="minorHAnsi" w:hAnsiTheme="minorHAnsi" w:cstheme="minorHAnsi"/>
          <w:color w:val="000000"/>
          <w:lang w:eastAsia="lv-LV"/>
        </w:rPr>
        <w:t>pied</w:t>
      </w:r>
      <w:r w:rsidRPr="00C254D6">
        <w:rPr>
          <w:rFonts w:asciiTheme="minorHAnsi" w:hAnsiTheme="minorHAnsi" w:cstheme="minorHAnsi"/>
          <w:color w:val="000000"/>
          <w:spacing w:val="-1"/>
          <w:lang w:eastAsia="lv-LV"/>
        </w:rPr>
        <w:t>ā</w:t>
      </w:r>
      <w:r w:rsidRPr="00C254D6">
        <w:rPr>
          <w:rFonts w:asciiTheme="minorHAnsi" w:hAnsiTheme="minorHAnsi" w:cstheme="minorHAnsi"/>
          <w:color w:val="000000"/>
          <w:lang w:eastAsia="lv-LV"/>
        </w:rPr>
        <w:t>v</w:t>
      </w:r>
      <w:r w:rsidRPr="00C254D6">
        <w:rPr>
          <w:rFonts w:asciiTheme="minorHAnsi" w:hAnsiTheme="minorHAnsi" w:cstheme="minorHAnsi"/>
          <w:color w:val="000000"/>
          <w:spacing w:val="-1"/>
          <w:lang w:eastAsia="lv-LV"/>
        </w:rPr>
        <w:t>ā</w:t>
      </w:r>
      <w:r w:rsidRPr="00C254D6">
        <w:rPr>
          <w:rFonts w:asciiTheme="minorHAnsi" w:hAnsiTheme="minorHAnsi" w:cstheme="minorHAnsi"/>
          <w:color w:val="000000"/>
          <w:lang w:eastAsia="lv-LV"/>
        </w:rPr>
        <w:t>jam</w:t>
      </w:r>
      <w:r w:rsidR="00DA7B78" w:rsidRPr="00C254D6">
        <w:rPr>
          <w:rFonts w:asciiTheme="minorHAnsi" w:hAnsiTheme="minorHAnsi" w:cstheme="minorHAnsi"/>
          <w:b/>
          <w:bCs/>
        </w:rPr>
        <w:t xml:space="preserve"> vei</w:t>
      </w:r>
      <w:r w:rsidR="00DA7B78" w:rsidRPr="00C254D6">
        <w:rPr>
          <w:rFonts w:asciiTheme="minorHAnsi" w:hAnsiTheme="minorHAnsi" w:cstheme="minorHAnsi"/>
          <w:b/>
          <w:bCs/>
          <w:w w:val="99"/>
        </w:rPr>
        <w:t>k</w:t>
      </w:r>
      <w:r w:rsidR="00DA7B78" w:rsidRPr="00C254D6">
        <w:rPr>
          <w:rFonts w:asciiTheme="minorHAnsi" w:hAnsiTheme="minorHAnsi" w:cstheme="minorHAnsi"/>
          <w:b/>
          <w:bCs/>
        </w:rPr>
        <w:t>t</w:t>
      </w:r>
      <w:r w:rsidR="00DA7B78" w:rsidRPr="00C254D6">
        <w:rPr>
          <w:rFonts w:asciiTheme="minorHAnsi" w:hAnsiTheme="minorHAnsi" w:cstheme="minorHAnsi"/>
          <w:b/>
          <w:bCs/>
          <w:spacing w:val="7"/>
        </w:rPr>
        <w:t xml:space="preserve"> transporta degvielas piegādi </w:t>
      </w:r>
      <w:r w:rsidR="00DA7B78" w:rsidRPr="00C254D6">
        <w:rPr>
          <w:rFonts w:asciiTheme="minorHAnsi" w:hAnsiTheme="minorHAnsi" w:cstheme="minorHAnsi"/>
          <w:b/>
          <w:bCs/>
        </w:rPr>
        <w:t xml:space="preserve">šādās iepirkuma daļās </w:t>
      </w:r>
      <w:r w:rsidR="00DA7B78" w:rsidRPr="00C254D6">
        <w:rPr>
          <w:rFonts w:asciiTheme="minorHAnsi" w:hAnsiTheme="minorHAnsi" w:cstheme="minorHAnsi"/>
          <w:bCs/>
        </w:rPr>
        <w:t>(</w:t>
      </w:r>
      <w:r w:rsidR="00DA7B78" w:rsidRPr="00C254D6">
        <w:rPr>
          <w:rFonts w:asciiTheme="minorHAnsi" w:hAnsiTheme="minorHAnsi" w:cstheme="minorHAnsi"/>
          <w:bCs/>
          <w:i/>
          <w:iCs/>
        </w:rPr>
        <w:t>atzīmēt ar X</w:t>
      </w:r>
      <w:r w:rsidR="00991FC7" w:rsidRPr="00C254D6">
        <w:rPr>
          <w:rFonts w:asciiTheme="minorHAnsi" w:hAnsiTheme="minorHAnsi" w:cstheme="minorHAnsi"/>
          <w:bCs/>
          <w:i/>
          <w:iCs/>
        </w:rPr>
        <w:t xml:space="preserve"> daļu kurā piedalās</w:t>
      </w:r>
      <w:r w:rsidR="00DA7B78" w:rsidRPr="00C254D6">
        <w:rPr>
          <w:rFonts w:asciiTheme="minorHAnsi" w:hAnsiTheme="minorHAnsi" w:cstheme="minorHAnsi"/>
          <w:bCs/>
          <w:i/>
          <w:iCs/>
        </w:rPr>
        <w:t>):</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3"/>
        <w:gridCol w:w="8117"/>
      </w:tblGrid>
      <w:tr w:rsidR="00DA7B78" w:rsidRPr="00C254D6" w:rsidTr="00AA4693">
        <w:tc>
          <w:tcPr>
            <w:tcW w:w="948" w:type="dxa"/>
          </w:tcPr>
          <w:p w:rsidR="00DA7B78" w:rsidRPr="00C254D6" w:rsidRDefault="00DA7B78" w:rsidP="00AA4693">
            <w:pPr>
              <w:widowControl w:val="0"/>
              <w:tabs>
                <w:tab w:val="left" w:pos="1067"/>
                <w:tab w:val="left" w:pos="3864"/>
                <w:tab w:val="left" w:pos="6162"/>
                <w:tab w:val="left" w:pos="7942"/>
              </w:tabs>
              <w:autoSpaceDE w:val="0"/>
              <w:autoSpaceDN w:val="0"/>
              <w:adjustRightInd w:val="0"/>
              <w:ind w:right="79"/>
              <w:rPr>
                <w:rFonts w:asciiTheme="minorHAnsi" w:hAnsiTheme="minorHAnsi" w:cstheme="minorHAnsi"/>
                <w:bCs/>
              </w:rPr>
            </w:pPr>
          </w:p>
        </w:tc>
        <w:tc>
          <w:tcPr>
            <w:tcW w:w="8160" w:type="dxa"/>
          </w:tcPr>
          <w:p w:rsidR="00DA7B78" w:rsidRPr="006E6A57" w:rsidRDefault="00DA7B78" w:rsidP="003E698F">
            <w:pPr>
              <w:ind w:left="-99"/>
              <w:jc w:val="both"/>
              <w:rPr>
                <w:rFonts w:asciiTheme="minorHAnsi" w:hAnsiTheme="minorHAnsi" w:cstheme="minorHAnsi"/>
                <w:b/>
                <w:bCs/>
              </w:rPr>
            </w:pPr>
            <w:r w:rsidRPr="006E6A57">
              <w:rPr>
                <w:rFonts w:asciiTheme="minorHAnsi" w:hAnsiTheme="minorHAnsi" w:cstheme="minorHAnsi"/>
                <w:b/>
              </w:rPr>
              <w:t>Iepirkuma daļa Nr.1</w:t>
            </w:r>
            <w:r w:rsidR="007C16CB">
              <w:rPr>
                <w:rFonts w:asciiTheme="minorHAnsi" w:hAnsiTheme="minorHAnsi" w:cstheme="minorHAnsi"/>
                <w:b/>
                <w:bCs/>
              </w:rPr>
              <w:t xml:space="preserve"> –</w:t>
            </w:r>
            <w:r w:rsidRPr="006E6A57">
              <w:rPr>
                <w:rFonts w:asciiTheme="minorHAnsi" w:hAnsiTheme="minorHAnsi" w:cstheme="minorHAnsi"/>
                <w:b/>
                <w:bCs/>
              </w:rPr>
              <w:t xml:space="preserve"> </w:t>
            </w:r>
            <w:r w:rsidRPr="006E6A57">
              <w:rPr>
                <w:rFonts w:asciiTheme="minorHAnsi" w:hAnsiTheme="minorHAnsi" w:cstheme="minorHAnsi"/>
                <w:b/>
              </w:rPr>
              <w:t>95E markas benzīna</w:t>
            </w:r>
            <w:r w:rsidRPr="006E6A57">
              <w:rPr>
                <w:rFonts w:asciiTheme="minorHAnsi" w:hAnsiTheme="minorHAnsi" w:cstheme="minorHAnsi"/>
                <w:b/>
                <w:bCs/>
              </w:rPr>
              <w:t xml:space="preserve"> iegāde piegādātāja uzpildes stacijās, </w:t>
            </w:r>
            <w:r w:rsidRPr="006E6A57">
              <w:rPr>
                <w:rFonts w:asciiTheme="minorHAnsi" w:hAnsiTheme="minorHAnsi" w:cstheme="minorHAnsi"/>
                <w:b/>
                <w:bCs/>
                <w:u w:val="single"/>
              </w:rPr>
              <w:t xml:space="preserve">kopējais </w:t>
            </w:r>
            <w:r w:rsidRPr="00A06960">
              <w:rPr>
                <w:rFonts w:asciiTheme="minorHAnsi" w:hAnsiTheme="minorHAnsi" w:cstheme="minorHAnsi"/>
                <w:b/>
                <w:bCs/>
                <w:u w:val="single"/>
              </w:rPr>
              <w:t>daudzums</w:t>
            </w:r>
            <w:r w:rsidRPr="00A06960">
              <w:rPr>
                <w:rFonts w:asciiTheme="minorHAnsi" w:hAnsiTheme="minorHAnsi" w:cstheme="minorHAnsi"/>
                <w:b/>
                <w:bCs/>
              </w:rPr>
              <w:t xml:space="preserve"> </w:t>
            </w:r>
            <w:r w:rsidR="00160B40" w:rsidRPr="00A06960">
              <w:rPr>
                <w:rFonts w:asciiTheme="minorHAnsi" w:hAnsiTheme="minorHAnsi" w:cstheme="minorHAnsi"/>
                <w:b/>
                <w:bCs/>
              </w:rPr>
              <w:t>46</w:t>
            </w:r>
            <w:r w:rsidRPr="00A06960">
              <w:rPr>
                <w:rFonts w:asciiTheme="minorHAnsi" w:hAnsiTheme="minorHAnsi" w:cstheme="minorHAnsi"/>
                <w:b/>
              </w:rPr>
              <w:t xml:space="preserve"> 000</w:t>
            </w:r>
            <w:r w:rsidRPr="006E6A57">
              <w:rPr>
                <w:rFonts w:asciiTheme="minorHAnsi" w:hAnsiTheme="minorHAnsi" w:cstheme="minorHAnsi"/>
                <w:b/>
              </w:rPr>
              <w:t xml:space="preserve"> litru</w:t>
            </w:r>
            <w:r w:rsidRPr="006E6A57">
              <w:rPr>
                <w:rFonts w:asciiTheme="minorHAnsi" w:hAnsiTheme="minorHAnsi" w:cstheme="minorHAnsi"/>
                <w:b/>
                <w:bCs/>
              </w:rPr>
              <w:t xml:space="preserve">, atbilstoši </w:t>
            </w:r>
            <w:r w:rsidR="00252BCF" w:rsidRPr="006E6A57">
              <w:rPr>
                <w:rFonts w:asciiTheme="minorHAnsi" w:hAnsiTheme="minorHAnsi" w:cstheme="minorHAnsi"/>
                <w:b/>
                <w:color w:val="000000"/>
                <w:spacing w:val="7"/>
                <w:lang w:eastAsia="lv-LV"/>
              </w:rPr>
              <w:t>Nolikuma</w:t>
            </w:r>
            <w:r w:rsidR="00252BCF" w:rsidRPr="006E6A57">
              <w:rPr>
                <w:rFonts w:asciiTheme="minorHAnsi" w:hAnsiTheme="minorHAnsi" w:cstheme="minorHAnsi"/>
                <w:b/>
                <w:bCs/>
              </w:rPr>
              <w:t xml:space="preserve">  un tehniskās specifikācijas </w:t>
            </w:r>
            <w:r w:rsidR="00252BCF" w:rsidRPr="006E6A57">
              <w:rPr>
                <w:rFonts w:asciiTheme="minorHAnsi" w:hAnsiTheme="minorHAnsi" w:cstheme="minorHAnsi"/>
                <w:b/>
              </w:rPr>
              <w:t>prasībām.</w:t>
            </w:r>
          </w:p>
        </w:tc>
      </w:tr>
      <w:tr w:rsidR="00DA7B78" w:rsidRPr="00C254D6" w:rsidTr="00AA4693">
        <w:tc>
          <w:tcPr>
            <w:tcW w:w="948" w:type="dxa"/>
          </w:tcPr>
          <w:p w:rsidR="00DA7B78" w:rsidRPr="00C254D6" w:rsidRDefault="00DA7B78" w:rsidP="00AA4693">
            <w:pPr>
              <w:rPr>
                <w:rFonts w:asciiTheme="minorHAnsi" w:hAnsiTheme="minorHAnsi" w:cstheme="minorHAnsi"/>
              </w:rPr>
            </w:pPr>
          </w:p>
        </w:tc>
        <w:tc>
          <w:tcPr>
            <w:tcW w:w="8160" w:type="dxa"/>
          </w:tcPr>
          <w:p w:rsidR="00DA7B78" w:rsidRPr="006E6A57" w:rsidRDefault="00DA7B78" w:rsidP="00DA7B78">
            <w:pPr>
              <w:ind w:left="-97"/>
              <w:jc w:val="both"/>
              <w:rPr>
                <w:rFonts w:asciiTheme="minorHAnsi" w:hAnsiTheme="minorHAnsi" w:cstheme="minorHAnsi"/>
                <w:b/>
              </w:rPr>
            </w:pPr>
            <w:r w:rsidRPr="006E6A57">
              <w:rPr>
                <w:rFonts w:asciiTheme="minorHAnsi" w:hAnsiTheme="minorHAnsi" w:cstheme="minorHAnsi"/>
                <w:b/>
              </w:rPr>
              <w:t>Iepirkuma daļa Nr.2</w:t>
            </w:r>
            <w:r w:rsidRPr="006E6A57">
              <w:rPr>
                <w:rFonts w:asciiTheme="minorHAnsi" w:hAnsiTheme="minorHAnsi" w:cstheme="minorHAnsi"/>
                <w:b/>
                <w:bCs/>
              </w:rPr>
              <w:t xml:space="preserve"> – </w:t>
            </w:r>
            <w:r w:rsidRPr="006E6A57">
              <w:rPr>
                <w:rFonts w:asciiTheme="minorHAnsi" w:hAnsiTheme="minorHAnsi" w:cstheme="minorHAnsi"/>
                <w:b/>
              </w:rPr>
              <w:t>dīzeļdegvielas (DD)</w:t>
            </w:r>
            <w:r w:rsidRPr="006E6A57">
              <w:rPr>
                <w:rFonts w:asciiTheme="minorHAnsi" w:hAnsiTheme="minorHAnsi" w:cstheme="minorHAnsi"/>
                <w:b/>
                <w:bCs/>
              </w:rPr>
              <w:t xml:space="preserve"> iegāde</w:t>
            </w:r>
            <w:r w:rsidRPr="006E6A57">
              <w:rPr>
                <w:rFonts w:asciiTheme="minorHAnsi" w:hAnsiTheme="minorHAnsi" w:cstheme="minorHAnsi"/>
                <w:b/>
              </w:rPr>
              <w:t xml:space="preserve"> piegādātāja uzpildes stacijās</w:t>
            </w:r>
            <w:r w:rsidRPr="006E6A57">
              <w:rPr>
                <w:rFonts w:asciiTheme="minorHAnsi" w:hAnsiTheme="minorHAnsi" w:cstheme="minorHAnsi"/>
                <w:b/>
                <w:bCs/>
              </w:rPr>
              <w:t xml:space="preserve">, </w:t>
            </w:r>
            <w:r w:rsidRPr="006E6A57">
              <w:rPr>
                <w:rFonts w:asciiTheme="minorHAnsi" w:hAnsiTheme="minorHAnsi" w:cstheme="minorHAnsi"/>
                <w:b/>
                <w:bCs/>
                <w:u w:val="single"/>
              </w:rPr>
              <w:t>kopējais daudzums</w:t>
            </w:r>
            <w:r w:rsidRPr="006E6A57">
              <w:rPr>
                <w:rFonts w:asciiTheme="minorHAnsi" w:hAnsiTheme="minorHAnsi" w:cstheme="minorHAnsi"/>
                <w:b/>
                <w:bCs/>
              </w:rPr>
              <w:t xml:space="preserve"> </w:t>
            </w:r>
            <w:r w:rsidR="00160B40" w:rsidRPr="00A06960">
              <w:rPr>
                <w:rFonts w:asciiTheme="minorHAnsi" w:hAnsiTheme="minorHAnsi" w:cstheme="minorHAnsi"/>
                <w:b/>
                <w:bCs/>
              </w:rPr>
              <w:t>67</w:t>
            </w:r>
            <w:r w:rsidRPr="00A06960">
              <w:rPr>
                <w:rFonts w:asciiTheme="minorHAnsi" w:hAnsiTheme="minorHAnsi" w:cstheme="minorHAnsi"/>
                <w:b/>
              </w:rPr>
              <w:t xml:space="preserve"> 000</w:t>
            </w:r>
            <w:r w:rsidRPr="006E6A57">
              <w:rPr>
                <w:rFonts w:asciiTheme="minorHAnsi" w:hAnsiTheme="minorHAnsi" w:cstheme="minorHAnsi"/>
                <w:b/>
              </w:rPr>
              <w:t xml:space="preserve"> litru, </w:t>
            </w:r>
            <w:r w:rsidRPr="006E6A57">
              <w:rPr>
                <w:rFonts w:asciiTheme="minorHAnsi" w:hAnsiTheme="minorHAnsi" w:cstheme="minorHAnsi"/>
                <w:b/>
                <w:bCs/>
              </w:rPr>
              <w:t xml:space="preserve">atbilstoši </w:t>
            </w:r>
            <w:r w:rsidR="00252BCF" w:rsidRPr="006E6A57">
              <w:rPr>
                <w:rFonts w:asciiTheme="minorHAnsi" w:hAnsiTheme="minorHAnsi" w:cstheme="minorHAnsi"/>
                <w:b/>
              </w:rPr>
              <w:t>Nolikuma  un tehniskās specifikācijas prasībām.</w:t>
            </w:r>
          </w:p>
        </w:tc>
      </w:tr>
      <w:tr w:rsidR="00164279" w:rsidRPr="00C254D6" w:rsidTr="00AA4693">
        <w:tc>
          <w:tcPr>
            <w:tcW w:w="948" w:type="dxa"/>
          </w:tcPr>
          <w:p w:rsidR="00164279" w:rsidRPr="00C254D6" w:rsidRDefault="00164279" w:rsidP="00AA4693">
            <w:pPr>
              <w:rPr>
                <w:rFonts w:asciiTheme="minorHAnsi" w:hAnsiTheme="minorHAnsi" w:cstheme="minorHAnsi"/>
                <w:bCs/>
                <w:spacing w:val="7"/>
              </w:rPr>
            </w:pPr>
            <w:bookmarkStart w:id="34" w:name="_GoBack"/>
            <w:bookmarkEnd w:id="34"/>
          </w:p>
        </w:tc>
        <w:tc>
          <w:tcPr>
            <w:tcW w:w="8160" w:type="dxa"/>
          </w:tcPr>
          <w:p w:rsidR="00164279" w:rsidRPr="006E6A57" w:rsidRDefault="00164279" w:rsidP="007C16CB">
            <w:pPr>
              <w:ind w:left="-97"/>
              <w:jc w:val="both"/>
              <w:rPr>
                <w:rFonts w:asciiTheme="minorHAnsi" w:hAnsiTheme="minorHAnsi" w:cstheme="minorHAnsi"/>
                <w:b/>
              </w:rPr>
            </w:pPr>
            <w:r w:rsidRPr="006E6A57">
              <w:rPr>
                <w:rFonts w:asciiTheme="minorHAnsi" w:hAnsiTheme="minorHAnsi" w:cstheme="minorHAnsi"/>
                <w:b/>
              </w:rPr>
              <w:t xml:space="preserve">Iepirkuma daļa </w:t>
            </w:r>
            <w:r w:rsidR="0093063B" w:rsidRPr="006E6A57">
              <w:rPr>
                <w:rFonts w:asciiTheme="minorHAnsi" w:hAnsiTheme="minorHAnsi" w:cstheme="minorHAnsi"/>
                <w:b/>
              </w:rPr>
              <w:t xml:space="preserve"> Nr.3</w:t>
            </w:r>
            <w:r w:rsidR="007C16CB">
              <w:rPr>
                <w:rFonts w:asciiTheme="minorHAnsi" w:hAnsiTheme="minorHAnsi" w:cstheme="minorHAnsi"/>
                <w:b/>
              </w:rPr>
              <w:t xml:space="preserve"> –</w:t>
            </w:r>
            <w:r w:rsidR="0093063B" w:rsidRPr="006E6A57">
              <w:rPr>
                <w:rFonts w:asciiTheme="minorHAnsi" w:hAnsiTheme="minorHAnsi" w:cstheme="minorHAnsi"/>
                <w:b/>
              </w:rPr>
              <w:t xml:space="preserve"> dīzeļdegviela </w:t>
            </w:r>
            <w:r w:rsidR="0093063B" w:rsidRPr="00A06960">
              <w:rPr>
                <w:rFonts w:asciiTheme="minorHAnsi" w:hAnsiTheme="minorHAnsi" w:cstheme="minorHAnsi"/>
                <w:b/>
              </w:rPr>
              <w:t>46</w:t>
            </w:r>
            <w:r w:rsidR="007C16CB" w:rsidRPr="00A06960">
              <w:rPr>
                <w:rFonts w:asciiTheme="minorHAnsi" w:hAnsiTheme="minorHAnsi" w:cstheme="minorHAnsi"/>
                <w:b/>
              </w:rPr>
              <w:t xml:space="preserve"> </w:t>
            </w:r>
            <w:r w:rsidR="0093063B" w:rsidRPr="00A06960">
              <w:rPr>
                <w:rFonts w:asciiTheme="minorHAnsi" w:hAnsiTheme="minorHAnsi" w:cstheme="minorHAnsi"/>
                <w:b/>
              </w:rPr>
              <w:t>000</w:t>
            </w:r>
            <w:r w:rsidR="0093063B" w:rsidRPr="006E6A57">
              <w:rPr>
                <w:rFonts w:asciiTheme="minorHAnsi" w:hAnsiTheme="minorHAnsi" w:cstheme="minorHAnsi"/>
                <w:b/>
              </w:rPr>
              <w:t xml:space="preserve"> litr</w:t>
            </w:r>
            <w:r w:rsidR="006D3E3E" w:rsidRPr="006E6A57">
              <w:rPr>
                <w:rFonts w:asciiTheme="minorHAnsi" w:hAnsiTheme="minorHAnsi" w:cstheme="minorHAnsi"/>
                <w:b/>
              </w:rPr>
              <w:t>u</w:t>
            </w:r>
            <w:r w:rsidR="0093063B" w:rsidRPr="006E6A57">
              <w:rPr>
                <w:rFonts w:asciiTheme="minorHAnsi" w:hAnsiTheme="minorHAnsi" w:cstheme="minorHAnsi"/>
                <w:b/>
              </w:rPr>
              <w:t xml:space="preserve"> ar piegādātāja transportu jāpiegādā adresē: „Nīcas ATC”, Nīca, Nīcas pagasts, Nīcas novads, ne vairāk kā </w:t>
            </w:r>
            <w:r w:rsidR="0093063B" w:rsidRPr="00A06960">
              <w:rPr>
                <w:rFonts w:asciiTheme="minorHAnsi" w:hAnsiTheme="minorHAnsi" w:cstheme="minorHAnsi"/>
                <w:b/>
              </w:rPr>
              <w:t>divpadsmit</w:t>
            </w:r>
            <w:r w:rsidR="0093063B" w:rsidRPr="006E6A57">
              <w:rPr>
                <w:rFonts w:asciiTheme="minorHAnsi" w:hAnsiTheme="minorHAnsi" w:cstheme="minorHAnsi"/>
                <w:b/>
              </w:rPr>
              <w:t xml:space="preserve"> piegādes reizēs ar piegādājamo daudzumu no 1000 litriem (viens tūkstotis) līdz 5000 litriem (pieci tūkstoši) vienā piegādes reizē un ne vēlāk kā 2 (divu) nedēļu laikā no Pasūtījuma veikšana.</w:t>
            </w:r>
          </w:p>
        </w:tc>
      </w:tr>
    </w:tbl>
    <w:p w:rsidR="009C3A37" w:rsidRPr="00C254D6" w:rsidRDefault="009C3A37" w:rsidP="00BE5487">
      <w:pPr>
        <w:widowControl w:val="0"/>
        <w:autoSpaceDE w:val="0"/>
        <w:autoSpaceDN w:val="0"/>
        <w:adjustRightInd w:val="0"/>
        <w:ind w:right="-20"/>
        <w:rPr>
          <w:rFonts w:asciiTheme="minorHAnsi" w:hAnsiTheme="minorHAnsi" w:cstheme="minorHAnsi"/>
          <w:w w:val="99"/>
        </w:rPr>
      </w:pPr>
    </w:p>
    <w:p w:rsidR="009B5EE2" w:rsidRPr="00C254D6" w:rsidRDefault="003A262B" w:rsidP="00B27B76">
      <w:pPr>
        <w:widowControl w:val="0"/>
        <w:autoSpaceDE w:val="0"/>
        <w:autoSpaceDN w:val="0"/>
        <w:adjustRightInd w:val="0"/>
        <w:ind w:right="-20"/>
        <w:rPr>
          <w:rFonts w:asciiTheme="minorHAnsi" w:hAnsiTheme="minorHAnsi" w:cstheme="minorHAnsi"/>
          <w:b/>
          <w:w w:val="99"/>
          <w:u w:val="single"/>
        </w:rPr>
      </w:pPr>
      <w:r w:rsidRPr="00C254D6">
        <w:rPr>
          <w:rFonts w:asciiTheme="minorHAnsi" w:hAnsiTheme="minorHAnsi" w:cstheme="minorHAnsi"/>
          <w:b/>
          <w:w w:val="99"/>
          <w:u w:val="single"/>
        </w:rPr>
        <w:t>Parakstot šo pieteikumu, mēs apliecinām, ka:</w:t>
      </w:r>
      <w:r w:rsidR="009B5EE2" w:rsidRPr="00C254D6">
        <w:rPr>
          <w:rFonts w:asciiTheme="minorHAnsi" w:hAnsiTheme="minorHAnsi" w:cstheme="minorHAnsi"/>
          <w:b/>
          <w:bCs/>
          <w:color w:val="FF0000"/>
        </w:rPr>
        <w:t xml:space="preserve">               </w:t>
      </w:r>
    </w:p>
    <w:p w:rsidR="009B5EE2" w:rsidRPr="00C254D6" w:rsidRDefault="009B5EE2" w:rsidP="00163762">
      <w:pPr>
        <w:widowControl w:val="0"/>
        <w:autoSpaceDE w:val="0"/>
        <w:autoSpaceDN w:val="0"/>
        <w:adjustRightInd w:val="0"/>
        <w:spacing w:after="12" w:line="60" w:lineRule="exact"/>
        <w:rPr>
          <w:rFonts w:asciiTheme="minorHAnsi" w:hAnsiTheme="minorHAnsi" w:cstheme="minorHAnsi"/>
          <w:b/>
          <w:bCs/>
        </w:rPr>
      </w:pPr>
    </w:p>
    <w:p w:rsidR="00BD15F5" w:rsidRPr="00C254D6" w:rsidRDefault="00DA7B78"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sz w:val="24"/>
          <w:szCs w:val="24"/>
        </w:rPr>
      </w:pPr>
      <w:r w:rsidRPr="00C254D6">
        <w:rPr>
          <w:rFonts w:asciiTheme="minorHAnsi" w:hAnsiTheme="minorHAnsi" w:cstheme="minorHAnsi"/>
          <w:b w:val="0"/>
          <w:bCs w:val="0"/>
          <w:sz w:val="24"/>
          <w:szCs w:val="24"/>
        </w:rPr>
        <w:t xml:space="preserve">esam iepazinušies ar iepirkuma Nolikumu, Tehnisko specifikāciju, Līguma projektu un </w:t>
      </w:r>
      <w:r w:rsidRPr="00C254D6">
        <w:rPr>
          <w:rFonts w:asciiTheme="minorHAnsi" w:hAnsiTheme="minorHAnsi" w:cstheme="minorHAnsi"/>
          <w:b w:val="0"/>
          <w:bCs w:val="0"/>
          <w:sz w:val="24"/>
          <w:szCs w:val="24"/>
        </w:rPr>
        <w:lastRenderedPageBreak/>
        <w:t>piekrītam visiem iepirkuma Nolikuma, Tehniskās specifikācijas, Līguma projekta noteikumiem;</w:t>
      </w:r>
    </w:p>
    <w:p w:rsidR="00BD15F5" w:rsidRPr="00C254D6" w:rsidRDefault="00DA7B78"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sz w:val="24"/>
          <w:szCs w:val="24"/>
        </w:rPr>
      </w:pPr>
      <w:r w:rsidRPr="00C254D6">
        <w:rPr>
          <w:rFonts w:asciiTheme="minorHAnsi" w:hAnsiTheme="minorHAnsi" w:cstheme="minorHAnsi"/>
          <w:b w:val="0"/>
          <w:bCs w:val="0"/>
          <w:sz w:val="24"/>
          <w:szCs w:val="24"/>
        </w:rPr>
        <w:t>mūsu rīcībā ir visi nepieciešamie resursi, lai kvalitatīvi un savlaicīgi veiktu pasūtītājam nepieciešamo piegādi;</w:t>
      </w:r>
    </w:p>
    <w:p w:rsidR="00BD15F5" w:rsidRPr="00C254D6" w:rsidRDefault="009B5EE2"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sz w:val="24"/>
          <w:szCs w:val="24"/>
        </w:rPr>
      </w:pPr>
      <w:r w:rsidRPr="00C254D6">
        <w:rPr>
          <w:rFonts w:asciiTheme="minorHAnsi" w:hAnsiTheme="minorHAnsi" w:cstheme="minorHAnsi"/>
          <w:b w:val="0"/>
          <w:bCs w:val="0"/>
          <w:sz w:val="24"/>
          <w:szCs w:val="24"/>
        </w:rPr>
        <w:t>nav</w:t>
      </w:r>
      <w:r w:rsidRPr="00C254D6">
        <w:rPr>
          <w:rFonts w:asciiTheme="minorHAnsi" w:hAnsiTheme="minorHAnsi" w:cstheme="minorHAnsi"/>
          <w:b w:val="0"/>
          <w:bCs w:val="0"/>
          <w:spacing w:val="52"/>
          <w:sz w:val="24"/>
          <w:szCs w:val="24"/>
        </w:rPr>
        <w:t xml:space="preserve"> </w:t>
      </w:r>
      <w:r w:rsidRPr="00C254D6">
        <w:rPr>
          <w:rFonts w:asciiTheme="minorHAnsi" w:hAnsiTheme="minorHAnsi" w:cstheme="minorHAnsi"/>
          <w:b w:val="0"/>
          <w:bCs w:val="0"/>
          <w:sz w:val="24"/>
          <w:szCs w:val="24"/>
        </w:rPr>
        <w:t>tādu</w:t>
      </w:r>
      <w:r w:rsidRPr="00C254D6">
        <w:rPr>
          <w:rFonts w:asciiTheme="minorHAnsi" w:hAnsiTheme="minorHAnsi" w:cstheme="minorHAnsi"/>
          <w:b w:val="0"/>
          <w:bCs w:val="0"/>
          <w:spacing w:val="49"/>
          <w:sz w:val="24"/>
          <w:szCs w:val="24"/>
        </w:rPr>
        <w:t xml:space="preserve"> </w:t>
      </w:r>
      <w:r w:rsidRPr="00C254D6">
        <w:rPr>
          <w:rFonts w:asciiTheme="minorHAnsi" w:hAnsiTheme="minorHAnsi" w:cstheme="minorHAnsi"/>
          <w:b w:val="0"/>
          <w:bCs w:val="0"/>
          <w:sz w:val="24"/>
          <w:szCs w:val="24"/>
        </w:rPr>
        <w:t>ap</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tākļu,</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sz w:val="24"/>
          <w:szCs w:val="24"/>
        </w:rPr>
        <w:t>ku</w:t>
      </w:r>
      <w:r w:rsidRPr="00C254D6">
        <w:rPr>
          <w:rFonts w:asciiTheme="minorHAnsi" w:hAnsiTheme="minorHAnsi" w:cstheme="minorHAnsi"/>
          <w:b w:val="0"/>
          <w:bCs w:val="0"/>
          <w:w w:val="99"/>
          <w:sz w:val="24"/>
          <w:szCs w:val="24"/>
        </w:rPr>
        <w:t>r</w:t>
      </w:r>
      <w:r w:rsidRPr="00C254D6">
        <w:rPr>
          <w:rFonts w:asciiTheme="minorHAnsi" w:hAnsiTheme="minorHAnsi" w:cstheme="minorHAnsi"/>
          <w:b w:val="0"/>
          <w:bCs w:val="0"/>
          <w:sz w:val="24"/>
          <w:szCs w:val="24"/>
        </w:rPr>
        <w:t>i</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sz w:val="24"/>
          <w:szCs w:val="24"/>
        </w:rPr>
        <w:t>li</w:t>
      </w:r>
      <w:r w:rsidRPr="00C254D6">
        <w:rPr>
          <w:rFonts w:asciiTheme="minorHAnsi" w:hAnsiTheme="minorHAnsi" w:cstheme="minorHAnsi"/>
          <w:b w:val="0"/>
          <w:bCs w:val="0"/>
          <w:spacing w:val="-2"/>
          <w:sz w:val="24"/>
          <w:szCs w:val="24"/>
        </w:rPr>
        <w:t>eg</w:t>
      </w:r>
      <w:r w:rsidRPr="00C254D6">
        <w:rPr>
          <w:rFonts w:asciiTheme="minorHAnsi" w:hAnsiTheme="minorHAnsi" w:cstheme="minorHAnsi"/>
          <w:b w:val="0"/>
          <w:bCs w:val="0"/>
          <w:sz w:val="24"/>
          <w:szCs w:val="24"/>
        </w:rPr>
        <w:t>tu</w:t>
      </w:r>
      <w:r w:rsidRPr="00C254D6">
        <w:rPr>
          <w:rFonts w:asciiTheme="minorHAnsi" w:hAnsiTheme="minorHAnsi" w:cstheme="minorHAnsi"/>
          <w:b w:val="0"/>
          <w:bCs w:val="0"/>
          <w:spacing w:val="49"/>
          <w:sz w:val="24"/>
          <w:szCs w:val="24"/>
        </w:rPr>
        <w:t xml:space="preserve"> </w:t>
      </w:r>
      <w:r w:rsidRPr="00C254D6">
        <w:rPr>
          <w:rFonts w:asciiTheme="minorHAnsi" w:hAnsiTheme="minorHAnsi" w:cstheme="minorHAnsi"/>
          <w:b w:val="0"/>
          <w:bCs w:val="0"/>
          <w:sz w:val="24"/>
          <w:szCs w:val="24"/>
        </w:rPr>
        <w:t>piedalītie</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w w:val="99"/>
          <w:sz w:val="24"/>
          <w:szCs w:val="24"/>
        </w:rPr>
        <w:t>K</w:t>
      </w:r>
      <w:r w:rsidRPr="00C254D6">
        <w:rPr>
          <w:rFonts w:asciiTheme="minorHAnsi" w:hAnsiTheme="minorHAnsi" w:cstheme="minorHAnsi"/>
          <w:b w:val="0"/>
          <w:bCs w:val="0"/>
          <w:sz w:val="24"/>
          <w:szCs w:val="24"/>
        </w:rPr>
        <w:t>onku</w:t>
      </w:r>
      <w:r w:rsidRPr="00C254D6">
        <w:rPr>
          <w:rFonts w:asciiTheme="minorHAnsi" w:hAnsiTheme="minorHAnsi" w:cstheme="minorHAnsi"/>
          <w:b w:val="0"/>
          <w:bCs w:val="0"/>
          <w:w w:val="99"/>
          <w:sz w:val="24"/>
          <w:szCs w:val="24"/>
        </w:rPr>
        <w:t>rs</w:t>
      </w:r>
      <w:r w:rsidRPr="00C254D6">
        <w:rPr>
          <w:rFonts w:asciiTheme="minorHAnsi" w:hAnsiTheme="minorHAnsi" w:cstheme="minorHAnsi"/>
          <w:b w:val="0"/>
          <w:bCs w:val="0"/>
          <w:sz w:val="24"/>
          <w:szCs w:val="24"/>
        </w:rPr>
        <w:t>ā,</w:t>
      </w:r>
      <w:r w:rsidRPr="00C254D6">
        <w:rPr>
          <w:rFonts w:asciiTheme="minorHAnsi" w:hAnsiTheme="minorHAnsi" w:cstheme="minorHAnsi"/>
          <w:b w:val="0"/>
          <w:bCs w:val="0"/>
          <w:spacing w:val="50"/>
          <w:sz w:val="24"/>
          <w:szCs w:val="24"/>
        </w:rPr>
        <w:t xml:space="preserve"> </w:t>
      </w:r>
      <w:r w:rsidRPr="00C254D6">
        <w:rPr>
          <w:rFonts w:asciiTheme="minorHAnsi" w:hAnsiTheme="minorHAnsi" w:cstheme="minorHAnsi"/>
          <w:b w:val="0"/>
          <w:bCs w:val="0"/>
          <w:sz w:val="24"/>
          <w:szCs w:val="24"/>
        </w:rPr>
        <w:t>pi</w:t>
      </w:r>
      <w:r w:rsidRPr="00C254D6">
        <w:rPr>
          <w:rFonts w:asciiTheme="minorHAnsi" w:hAnsiTheme="minorHAnsi" w:cstheme="minorHAnsi"/>
          <w:b w:val="0"/>
          <w:bCs w:val="0"/>
          <w:spacing w:val="1"/>
          <w:sz w:val="24"/>
          <w:szCs w:val="24"/>
        </w:rPr>
        <w:t>l</w:t>
      </w:r>
      <w:r w:rsidRPr="00C254D6">
        <w:rPr>
          <w:rFonts w:asciiTheme="minorHAnsi" w:hAnsiTheme="minorHAnsi" w:cstheme="minorHAnsi"/>
          <w:b w:val="0"/>
          <w:bCs w:val="0"/>
          <w:sz w:val="24"/>
          <w:szCs w:val="24"/>
        </w:rPr>
        <w:t>dīt</w:t>
      </w:r>
      <w:r w:rsidRPr="00C254D6">
        <w:rPr>
          <w:rFonts w:asciiTheme="minorHAnsi" w:hAnsiTheme="minorHAnsi" w:cstheme="minorHAnsi"/>
          <w:b w:val="0"/>
          <w:bCs w:val="0"/>
          <w:spacing w:val="49"/>
          <w:sz w:val="24"/>
          <w:szCs w:val="24"/>
        </w:rPr>
        <w:t xml:space="preserve"> </w:t>
      </w:r>
      <w:r w:rsidRPr="00C254D6">
        <w:rPr>
          <w:rFonts w:asciiTheme="minorHAnsi" w:hAnsiTheme="minorHAnsi" w:cstheme="minorHAnsi"/>
          <w:b w:val="0"/>
          <w:bCs w:val="0"/>
          <w:w w:val="99"/>
          <w:sz w:val="24"/>
          <w:szCs w:val="24"/>
        </w:rPr>
        <w:t>K</w:t>
      </w:r>
      <w:r w:rsidRPr="00C254D6">
        <w:rPr>
          <w:rFonts w:asciiTheme="minorHAnsi" w:hAnsiTheme="minorHAnsi" w:cstheme="minorHAnsi"/>
          <w:b w:val="0"/>
          <w:bCs w:val="0"/>
          <w:sz w:val="24"/>
          <w:szCs w:val="24"/>
        </w:rPr>
        <w:t>onk</w:t>
      </w:r>
      <w:r w:rsidRPr="00C254D6">
        <w:rPr>
          <w:rFonts w:asciiTheme="minorHAnsi" w:hAnsiTheme="minorHAnsi" w:cstheme="minorHAnsi"/>
          <w:b w:val="0"/>
          <w:bCs w:val="0"/>
          <w:spacing w:val="5"/>
          <w:sz w:val="24"/>
          <w:szCs w:val="24"/>
        </w:rPr>
        <w:t>u</w:t>
      </w:r>
      <w:r w:rsidRPr="00C254D6">
        <w:rPr>
          <w:rFonts w:asciiTheme="minorHAnsi" w:hAnsiTheme="minorHAnsi" w:cstheme="minorHAnsi"/>
          <w:b w:val="0"/>
          <w:bCs w:val="0"/>
          <w:w w:val="99"/>
          <w:sz w:val="24"/>
          <w:szCs w:val="24"/>
        </w:rPr>
        <w:t>rs</w:t>
      </w:r>
      <w:r w:rsidRPr="00C254D6">
        <w:rPr>
          <w:rFonts w:asciiTheme="minorHAnsi" w:hAnsiTheme="minorHAnsi" w:cstheme="minorHAnsi"/>
          <w:b w:val="0"/>
          <w:bCs w:val="0"/>
          <w:sz w:val="24"/>
          <w:szCs w:val="24"/>
        </w:rPr>
        <w:t>a noliku</w:t>
      </w:r>
      <w:r w:rsidRPr="00C254D6">
        <w:rPr>
          <w:rFonts w:asciiTheme="minorHAnsi" w:hAnsiTheme="minorHAnsi" w:cstheme="minorHAnsi"/>
          <w:b w:val="0"/>
          <w:bCs w:val="0"/>
          <w:spacing w:val="1"/>
          <w:sz w:val="24"/>
          <w:szCs w:val="24"/>
        </w:rPr>
        <w:t>m</w:t>
      </w:r>
      <w:r w:rsidRPr="00C254D6">
        <w:rPr>
          <w:rFonts w:asciiTheme="minorHAnsi" w:hAnsiTheme="minorHAnsi" w:cstheme="minorHAnsi"/>
          <w:b w:val="0"/>
          <w:bCs w:val="0"/>
          <w:sz w:val="24"/>
          <w:szCs w:val="24"/>
        </w:rPr>
        <w:t>a un Tehni</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k</w:t>
      </w:r>
      <w:r w:rsidRPr="00C254D6">
        <w:rPr>
          <w:rFonts w:asciiTheme="minorHAnsi" w:hAnsiTheme="minorHAnsi" w:cstheme="minorHAnsi"/>
          <w:b w:val="0"/>
          <w:bCs w:val="0"/>
          <w:spacing w:val="-1"/>
          <w:sz w:val="24"/>
          <w:szCs w:val="24"/>
        </w:rPr>
        <w:t>a</w:t>
      </w:r>
      <w:r w:rsidRPr="00C254D6">
        <w:rPr>
          <w:rFonts w:asciiTheme="minorHAnsi" w:hAnsiTheme="minorHAnsi" w:cstheme="minorHAnsi"/>
          <w:b w:val="0"/>
          <w:bCs w:val="0"/>
          <w:sz w:val="24"/>
          <w:szCs w:val="24"/>
        </w:rPr>
        <w:t xml:space="preserve">jā </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peci</w:t>
      </w:r>
      <w:r w:rsidRPr="00C254D6">
        <w:rPr>
          <w:rFonts w:asciiTheme="minorHAnsi" w:hAnsiTheme="minorHAnsi" w:cstheme="minorHAnsi"/>
          <w:b w:val="0"/>
          <w:bCs w:val="0"/>
          <w:w w:val="99"/>
          <w:sz w:val="24"/>
          <w:szCs w:val="24"/>
        </w:rPr>
        <w:t>f</w:t>
      </w:r>
      <w:r w:rsidRPr="00C254D6">
        <w:rPr>
          <w:rFonts w:asciiTheme="minorHAnsi" w:hAnsiTheme="minorHAnsi" w:cstheme="minorHAnsi"/>
          <w:b w:val="0"/>
          <w:bCs w:val="0"/>
          <w:sz w:val="24"/>
          <w:szCs w:val="24"/>
        </w:rPr>
        <w:t>ikā</w:t>
      </w:r>
      <w:r w:rsidRPr="00C254D6">
        <w:rPr>
          <w:rFonts w:asciiTheme="minorHAnsi" w:hAnsiTheme="minorHAnsi" w:cstheme="minorHAnsi"/>
          <w:b w:val="0"/>
          <w:bCs w:val="0"/>
          <w:spacing w:val="-1"/>
          <w:sz w:val="24"/>
          <w:szCs w:val="24"/>
        </w:rPr>
        <w:t>c</w:t>
      </w:r>
      <w:r w:rsidRPr="00C254D6">
        <w:rPr>
          <w:rFonts w:asciiTheme="minorHAnsi" w:hAnsiTheme="minorHAnsi" w:cstheme="minorHAnsi"/>
          <w:b w:val="0"/>
          <w:bCs w:val="0"/>
          <w:sz w:val="24"/>
          <w:szCs w:val="24"/>
        </w:rPr>
        <w:t>ijā no</w:t>
      </w:r>
      <w:r w:rsidRPr="00C254D6">
        <w:rPr>
          <w:rFonts w:asciiTheme="minorHAnsi" w:hAnsiTheme="minorHAnsi" w:cstheme="minorHAnsi"/>
          <w:b w:val="0"/>
          <w:bCs w:val="0"/>
          <w:w w:val="99"/>
          <w:sz w:val="24"/>
          <w:szCs w:val="24"/>
        </w:rPr>
        <w:t>r</w:t>
      </w:r>
      <w:r w:rsidRPr="00C254D6">
        <w:rPr>
          <w:rFonts w:asciiTheme="minorHAnsi" w:hAnsiTheme="minorHAnsi" w:cstheme="minorHAnsi"/>
          <w:b w:val="0"/>
          <w:bCs w:val="0"/>
          <w:spacing w:val="-2"/>
          <w:sz w:val="24"/>
          <w:szCs w:val="24"/>
        </w:rPr>
        <w:t>ā</w:t>
      </w:r>
      <w:r w:rsidRPr="00C254D6">
        <w:rPr>
          <w:rFonts w:asciiTheme="minorHAnsi" w:hAnsiTheme="minorHAnsi" w:cstheme="minorHAnsi"/>
          <w:b w:val="0"/>
          <w:bCs w:val="0"/>
          <w:sz w:val="24"/>
          <w:szCs w:val="24"/>
        </w:rPr>
        <w:t>dītā</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 xml:space="preserve"> </w:t>
      </w:r>
      <w:r w:rsidRPr="00C254D6">
        <w:rPr>
          <w:rFonts w:asciiTheme="minorHAnsi" w:hAnsiTheme="minorHAnsi" w:cstheme="minorHAnsi"/>
          <w:b w:val="0"/>
          <w:bCs w:val="0"/>
          <w:spacing w:val="1"/>
          <w:sz w:val="24"/>
          <w:szCs w:val="24"/>
        </w:rPr>
        <w:t>p</w:t>
      </w:r>
      <w:r w:rsidRPr="00C254D6">
        <w:rPr>
          <w:rFonts w:asciiTheme="minorHAnsi" w:hAnsiTheme="minorHAnsi" w:cstheme="minorHAnsi"/>
          <w:b w:val="0"/>
          <w:bCs w:val="0"/>
          <w:w w:val="99"/>
          <w:sz w:val="24"/>
          <w:szCs w:val="24"/>
        </w:rPr>
        <w:t>r</w:t>
      </w:r>
      <w:r w:rsidRPr="00C254D6">
        <w:rPr>
          <w:rFonts w:asciiTheme="minorHAnsi" w:hAnsiTheme="minorHAnsi" w:cstheme="minorHAnsi"/>
          <w:b w:val="0"/>
          <w:bCs w:val="0"/>
          <w:sz w:val="24"/>
          <w:szCs w:val="24"/>
        </w:rPr>
        <w:t>a</w:t>
      </w:r>
      <w:r w:rsidRPr="00C254D6">
        <w:rPr>
          <w:rFonts w:asciiTheme="minorHAnsi" w:hAnsiTheme="minorHAnsi" w:cstheme="minorHAnsi"/>
          <w:b w:val="0"/>
          <w:bCs w:val="0"/>
          <w:w w:val="99"/>
          <w:sz w:val="24"/>
          <w:szCs w:val="24"/>
        </w:rPr>
        <w:t>s</w:t>
      </w:r>
      <w:r w:rsidRPr="00C254D6">
        <w:rPr>
          <w:rFonts w:asciiTheme="minorHAnsi" w:hAnsiTheme="minorHAnsi" w:cstheme="minorHAnsi"/>
          <w:b w:val="0"/>
          <w:bCs w:val="0"/>
          <w:sz w:val="24"/>
          <w:szCs w:val="24"/>
        </w:rPr>
        <w:t>ī</w:t>
      </w:r>
      <w:r w:rsidRPr="00C254D6">
        <w:rPr>
          <w:rFonts w:asciiTheme="minorHAnsi" w:hAnsiTheme="minorHAnsi" w:cstheme="minorHAnsi"/>
          <w:b w:val="0"/>
          <w:bCs w:val="0"/>
          <w:spacing w:val="2"/>
          <w:sz w:val="24"/>
          <w:szCs w:val="24"/>
        </w:rPr>
        <w:t>b</w:t>
      </w:r>
      <w:r w:rsidRPr="00C254D6">
        <w:rPr>
          <w:rFonts w:asciiTheme="minorHAnsi" w:hAnsiTheme="minorHAnsi" w:cstheme="minorHAnsi"/>
          <w:b w:val="0"/>
          <w:bCs w:val="0"/>
          <w:sz w:val="24"/>
          <w:szCs w:val="24"/>
        </w:rPr>
        <w:t>a</w:t>
      </w:r>
      <w:r w:rsidRPr="00C254D6">
        <w:rPr>
          <w:rFonts w:asciiTheme="minorHAnsi" w:hAnsiTheme="minorHAnsi" w:cstheme="minorHAnsi"/>
          <w:b w:val="0"/>
          <w:bCs w:val="0"/>
          <w:w w:val="99"/>
          <w:sz w:val="24"/>
          <w:szCs w:val="24"/>
        </w:rPr>
        <w:t>s</w:t>
      </w:r>
      <w:r w:rsidR="00BD15F5" w:rsidRPr="00C254D6">
        <w:rPr>
          <w:rFonts w:asciiTheme="minorHAnsi" w:hAnsiTheme="minorHAnsi" w:cstheme="minorHAnsi"/>
          <w:sz w:val="24"/>
          <w:szCs w:val="24"/>
        </w:rPr>
        <w:t>;</w:t>
      </w:r>
    </w:p>
    <w:p w:rsidR="00BD15F5" w:rsidRPr="00C254D6" w:rsidRDefault="003A262B"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šis Piedāvājums ir sagatavots individuāli un nav saskaņots ar konkurentiem </w:t>
      </w:r>
      <w:r w:rsidR="009B5EE2" w:rsidRPr="00C254D6">
        <w:rPr>
          <w:rFonts w:asciiTheme="minorHAnsi" w:hAnsiTheme="minorHAnsi" w:cstheme="minorHAnsi"/>
          <w:b w:val="0"/>
          <w:sz w:val="24"/>
          <w:szCs w:val="24"/>
        </w:rPr>
        <w:t xml:space="preserve">un </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ni</w:t>
      </w:r>
      <w:r w:rsidR="009B5EE2" w:rsidRPr="00C254D6">
        <w:rPr>
          <w:rFonts w:asciiTheme="minorHAnsi" w:hAnsiTheme="minorHAnsi" w:cstheme="minorHAnsi"/>
          <w:b w:val="0"/>
          <w:spacing w:val="-1"/>
          <w:sz w:val="24"/>
          <w:szCs w:val="24"/>
        </w:rPr>
        <w:t>e</w:t>
      </w:r>
      <w:r w:rsidR="009B5EE2" w:rsidRPr="00C254D6">
        <w:rPr>
          <w:rFonts w:asciiTheme="minorHAnsi" w:hAnsiTheme="minorHAnsi" w:cstheme="minorHAnsi"/>
          <w:b w:val="0"/>
          <w:sz w:val="24"/>
          <w:szCs w:val="24"/>
        </w:rPr>
        <w:t xml:space="preserve">dzam </w:t>
      </w:r>
      <w:r w:rsidR="009B5EE2" w:rsidRPr="00C254D6">
        <w:rPr>
          <w:rFonts w:asciiTheme="minorHAnsi" w:hAnsiTheme="minorHAnsi" w:cstheme="minorHAnsi"/>
          <w:b w:val="0"/>
          <w:spacing w:val="2"/>
          <w:sz w:val="24"/>
          <w:szCs w:val="24"/>
        </w:rPr>
        <w:t>p</w:t>
      </w:r>
      <w:r w:rsidR="009B5EE2" w:rsidRPr="00C254D6">
        <w:rPr>
          <w:rFonts w:asciiTheme="minorHAnsi" w:hAnsiTheme="minorHAnsi" w:cstheme="minorHAnsi"/>
          <w:b w:val="0"/>
          <w:sz w:val="24"/>
          <w:szCs w:val="24"/>
        </w:rPr>
        <w:t>atie</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u in</w:t>
      </w:r>
      <w:r w:rsidR="009B5EE2" w:rsidRPr="00C254D6">
        <w:rPr>
          <w:rFonts w:asciiTheme="minorHAnsi" w:hAnsiTheme="minorHAnsi" w:cstheme="minorHAnsi"/>
          <w:b w:val="0"/>
          <w:w w:val="99"/>
          <w:sz w:val="24"/>
          <w:szCs w:val="24"/>
        </w:rPr>
        <w:t>f</w:t>
      </w:r>
      <w:r w:rsidR="009B5EE2" w:rsidRPr="00C254D6">
        <w:rPr>
          <w:rFonts w:asciiTheme="minorHAnsi" w:hAnsiTheme="minorHAnsi" w:cstheme="minorHAnsi"/>
          <w:b w:val="0"/>
          <w:sz w:val="24"/>
          <w:szCs w:val="24"/>
        </w:rPr>
        <w:t>o</w:t>
      </w:r>
      <w:r w:rsidR="009B5EE2" w:rsidRPr="00C254D6">
        <w:rPr>
          <w:rFonts w:asciiTheme="minorHAnsi" w:hAnsiTheme="minorHAnsi" w:cstheme="minorHAnsi"/>
          <w:b w:val="0"/>
          <w:spacing w:val="-1"/>
          <w:w w:val="99"/>
          <w:sz w:val="24"/>
          <w:szCs w:val="24"/>
        </w:rPr>
        <w:t>r</w:t>
      </w:r>
      <w:r w:rsidR="009B5EE2" w:rsidRPr="00C254D6">
        <w:rPr>
          <w:rFonts w:asciiTheme="minorHAnsi" w:hAnsiTheme="minorHAnsi" w:cstheme="minorHAnsi"/>
          <w:b w:val="0"/>
          <w:sz w:val="24"/>
          <w:szCs w:val="24"/>
        </w:rPr>
        <w:t>mā</w:t>
      </w:r>
      <w:r w:rsidR="009B5EE2" w:rsidRPr="00C254D6">
        <w:rPr>
          <w:rFonts w:asciiTheme="minorHAnsi" w:hAnsiTheme="minorHAnsi" w:cstheme="minorHAnsi"/>
          <w:b w:val="0"/>
          <w:spacing w:val="-2"/>
          <w:sz w:val="24"/>
          <w:szCs w:val="24"/>
        </w:rPr>
        <w:t>c</w:t>
      </w:r>
      <w:r w:rsidR="009B5EE2" w:rsidRPr="00C254D6">
        <w:rPr>
          <w:rFonts w:asciiTheme="minorHAnsi" w:hAnsiTheme="minorHAnsi" w:cstheme="minorHAnsi"/>
          <w:b w:val="0"/>
          <w:sz w:val="24"/>
          <w:szCs w:val="24"/>
        </w:rPr>
        <w:t xml:space="preserve">iju </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a</w:t>
      </w:r>
      <w:r w:rsidR="009B5EE2" w:rsidRPr="00C254D6">
        <w:rPr>
          <w:rFonts w:asciiTheme="minorHAnsi" w:hAnsiTheme="minorHAnsi" w:cstheme="minorHAnsi"/>
          <w:b w:val="0"/>
          <w:spacing w:val="2"/>
          <w:sz w:val="24"/>
          <w:szCs w:val="24"/>
        </w:rPr>
        <w:t>v</w:t>
      </w:r>
      <w:r w:rsidR="009B5EE2" w:rsidRPr="00C254D6">
        <w:rPr>
          <w:rFonts w:asciiTheme="minorHAnsi" w:hAnsiTheme="minorHAnsi" w:cstheme="minorHAnsi"/>
          <w:b w:val="0"/>
          <w:sz w:val="24"/>
          <w:szCs w:val="24"/>
        </w:rPr>
        <w:t>a</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 xml:space="preserve"> kv</w:t>
      </w:r>
      <w:r w:rsidR="009B5EE2" w:rsidRPr="00C254D6">
        <w:rPr>
          <w:rFonts w:asciiTheme="minorHAnsi" w:hAnsiTheme="minorHAnsi" w:cstheme="minorHAnsi"/>
          <w:b w:val="0"/>
          <w:spacing w:val="-1"/>
          <w:sz w:val="24"/>
          <w:szCs w:val="24"/>
        </w:rPr>
        <w:t>a</w:t>
      </w:r>
      <w:r w:rsidR="009B5EE2" w:rsidRPr="00C254D6">
        <w:rPr>
          <w:rFonts w:asciiTheme="minorHAnsi" w:hAnsiTheme="minorHAnsi" w:cstheme="minorHAnsi"/>
          <w:b w:val="0"/>
          <w:sz w:val="24"/>
          <w:szCs w:val="24"/>
        </w:rPr>
        <w:t>li</w:t>
      </w:r>
      <w:r w:rsidR="009B5EE2" w:rsidRPr="00C254D6">
        <w:rPr>
          <w:rFonts w:asciiTheme="minorHAnsi" w:hAnsiTheme="minorHAnsi" w:cstheme="minorHAnsi"/>
          <w:b w:val="0"/>
          <w:w w:val="99"/>
          <w:sz w:val="24"/>
          <w:szCs w:val="24"/>
        </w:rPr>
        <w:t>f</w:t>
      </w:r>
      <w:r w:rsidR="009B5EE2" w:rsidRPr="00C254D6">
        <w:rPr>
          <w:rFonts w:asciiTheme="minorHAnsi" w:hAnsiTheme="minorHAnsi" w:cstheme="minorHAnsi"/>
          <w:b w:val="0"/>
          <w:sz w:val="24"/>
          <w:szCs w:val="24"/>
        </w:rPr>
        <w:t>ik</w:t>
      </w:r>
      <w:r w:rsidR="009B5EE2" w:rsidRPr="00C254D6">
        <w:rPr>
          <w:rFonts w:asciiTheme="minorHAnsi" w:hAnsiTheme="minorHAnsi" w:cstheme="minorHAnsi"/>
          <w:b w:val="0"/>
          <w:spacing w:val="-1"/>
          <w:sz w:val="24"/>
          <w:szCs w:val="24"/>
        </w:rPr>
        <w:t>āc</w:t>
      </w:r>
      <w:r w:rsidR="009B5EE2" w:rsidRPr="00C254D6">
        <w:rPr>
          <w:rFonts w:asciiTheme="minorHAnsi" w:hAnsiTheme="minorHAnsi" w:cstheme="minorHAnsi"/>
          <w:b w:val="0"/>
          <w:sz w:val="24"/>
          <w:szCs w:val="24"/>
        </w:rPr>
        <w:t>ija</w:t>
      </w:r>
      <w:r w:rsidR="009B5EE2" w:rsidRPr="00C254D6">
        <w:rPr>
          <w:rFonts w:asciiTheme="minorHAnsi" w:hAnsiTheme="minorHAnsi" w:cstheme="minorHAnsi"/>
          <w:b w:val="0"/>
          <w:w w:val="99"/>
          <w:sz w:val="24"/>
          <w:szCs w:val="24"/>
        </w:rPr>
        <w:t>s</w:t>
      </w:r>
      <w:r w:rsidR="009B5EE2" w:rsidRPr="00C254D6">
        <w:rPr>
          <w:rFonts w:asciiTheme="minorHAnsi" w:hAnsiTheme="minorHAnsi" w:cstheme="minorHAnsi"/>
          <w:b w:val="0"/>
          <w:sz w:val="24"/>
          <w:szCs w:val="24"/>
        </w:rPr>
        <w:t xml:space="preserve"> nov</w:t>
      </w:r>
      <w:r w:rsidR="009B5EE2" w:rsidRPr="00C254D6">
        <w:rPr>
          <w:rFonts w:asciiTheme="minorHAnsi" w:hAnsiTheme="minorHAnsi" w:cstheme="minorHAnsi"/>
          <w:b w:val="0"/>
          <w:spacing w:val="-1"/>
          <w:sz w:val="24"/>
          <w:szCs w:val="24"/>
        </w:rPr>
        <w:t>ē</w:t>
      </w:r>
      <w:r w:rsidR="009B5EE2" w:rsidRPr="00C254D6">
        <w:rPr>
          <w:rFonts w:asciiTheme="minorHAnsi" w:hAnsiTheme="minorHAnsi" w:cstheme="minorHAnsi"/>
          <w:b w:val="0"/>
          <w:w w:val="99"/>
          <w:sz w:val="24"/>
          <w:szCs w:val="24"/>
        </w:rPr>
        <w:t>r</w:t>
      </w:r>
      <w:r w:rsidR="009B5EE2" w:rsidRPr="00C254D6">
        <w:rPr>
          <w:rFonts w:asciiTheme="minorHAnsi" w:hAnsiTheme="minorHAnsi" w:cstheme="minorHAnsi"/>
          <w:b w:val="0"/>
          <w:spacing w:val="1"/>
          <w:sz w:val="24"/>
          <w:szCs w:val="24"/>
        </w:rPr>
        <w:t>t</w:t>
      </w:r>
      <w:r w:rsidR="009B5EE2" w:rsidRPr="00C254D6">
        <w:rPr>
          <w:rFonts w:asciiTheme="minorHAnsi" w:hAnsiTheme="minorHAnsi" w:cstheme="minorHAnsi"/>
          <w:b w:val="0"/>
          <w:sz w:val="24"/>
          <w:szCs w:val="24"/>
        </w:rPr>
        <w:t>ē</w:t>
      </w:r>
      <w:r w:rsidR="009B5EE2" w:rsidRPr="00C254D6">
        <w:rPr>
          <w:rFonts w:asciiTheme="minorHAnsi" w:hAnsiTheme="minorHAnsi" w:cstheme="minorHAnsi"/>
          <w:b w:val="0"/>
          <w:w w:val="99"/>
          <w:sz w:val="24"/>
          <w:szCs w:val="24"/>
        </w:rPr>
        <w:t>š</w:t>
      </w:r>
      <w:r w:rsidR="009B5EE2" w:rsidRPr="00C254D6">
        <w:rPr>
          <w:rFonts w:asciiTheme="minorHAnsi" w:hAnsiTheme="minorHAnsi" w:cstheme="minorHAnsi"/>
          <w:b w:val="0"/>
          <w:sz w:val="24"/>
          <w:szCs w:val="24"/>
        </w:rPr>
        <w:t>a</w:t>
      </w:r>
      <w:r w:rsidR="009B5EE2" w:rsidRPr="00C254D6">
        <w:rPr>
          <w:rFonts w:asciiTheme="minorHAnsi" w:hAnsiTheme="minorHAnsi" w:cstheme="minorHAnsi"/>
          <w:b w:val="0"/>
          <w:spacing w:val="1"/>
          <w:sz w:val="24"/>
          <w:szCs w:val="24"/>
        </w:rPr>
        <w:t>n</w:t>
      </w:r>
      <w:r w:rsidR="009B5EE2" w:rsidRPr="00C254D6">
        <w:rPr>
          <w:rFonts w:asciiTheme="minorHAnsi" w:hAnsiTheme="minorHAnsi" w:cstheme="minorHAnsi"/>
          <w:b w:val="0"/>
          <w:sz w:val="24"/>
          <w:szCs w:val="24"/>
        </w:rPr>
        <w:t>ai</w:t>
      </w:r>
      <w:bookmarkStart w:id="35" w:name="_Hlk479006534"/>
      <w:r w:rsidR="00AD43D0" w:rsidRPr="00C254D6">
        <w:rPr>
          <w:rFonts w:asciiTheme="minorHAnsi" w:hAnsiTheme="minorHAnsi" w:cstheme="minorHAnsi"/>
          <w:b w:val="0"/>
          <w:sz w:val="24"/>
          <w:szCs w:val="24"/>
        </w:rPr>
        <w:t>;</w:t>
      </w:r>
    </w:p>
    <w:p w:rsidR="003A262B" w:rsidRPr="00C254D6" w:rsidRDefault="003A262B" w:rsidP="00BD15F5">
      <w:pPr>
        <w:pStyle w:val="Sarakstarindkopa"/>
        <w:widowControl w:val="0"/>
        <w:numPr>
          <w:ilvl w:val="3"/>
          <w:numId w:val="16"/>
        </w:numPr>
        <w:autoSpaceDE w:val="0"/>
        <w:autoSpaceDN w:val="0"/>
        <w:adjustRightInd w:val="0"/>
        <w:ind w:left="0" w:right="-20" w:firstLine="0"/>
        <w:jc w:val="both"/>
        <w:rPr>
          <w:rFonts w:asciiTheme="minorHAnsi" w:hAnsiTheme="minorHAnsi" w:cstheme="minorHAnsi"/>
          <w:b w:val="0"/>
          <w:sz w:val="24"/>
          <w:szCs w:val="24"/>
        </w:rPr>
      </w:pPr>
      <w:r w:rsidRPr="00C254D6">
        <w:rPr>
          <w:rFonts w:asciiTheme="minorHAnsi" w:hAnsiTheme="minorHAnsi" w:cstheme="minorHAnsi"/>
          <w:b w:val="0"/>
          <w:i/>
          <w:iCs/>
          <w:color w:val="000000"/>
          <w:sz w:val="24"/>
          <w:szCs w:val="24"/>
          <w:lang w:eastAsia="lv-LV"/>
        </w:rPr>
        <w:t>(aizpilda, ja attiecas, ja neattiecas - dzēš)</w:t>
      </w:r>
      <w:r w:rsidRPr="00C254D6">
        <w:rPr>
          <w:rFonts w:asciiTheme="minorHAnsi" w:hAnsiTheme="minorHAnsi" w:cstheme="minorHAnsi"/>
          <w:i/>
          <w:iCs/>
          <w:color w:val="000000"/>
          <w:sz w:val="24"/>
          <w:szCs w:val="24"/>
          <w:lang w:eastAsia="lv-LV"/>
        </w:rPr>
        <w:t xml:space="preserve"> </w:t>
      </w:r>
      <w:bookmarkEnd w:id="35"/>
      <w:r w:rsidRPr="00C254D6">
        <w:rPr>
          <w:rFonts w:asciiTheme="minorHAnsi" w:hAnsiTheme="minorHAnsi" w:cstheme="minorHAnsi"/>
          <w:color w:val="000000"/>
          <w:sz w:val="24"/>
          <w:szCs w:val="24"/>
          <w:u w:val="single"/>
          <w:lang w:eastAsia="lv-LV"/>
        </w:rPr>
        <w:t>piesaistām personu/-</w:t>
      </w:r>
      <w:proofErr w:type="spellStart"/>
      <w:r w:rsidRPr="00C254D6">
        <w:rPr>
          <w:rFonts w:asciiTheme="minorHAnsi" w:hAnsiTheme="minorHAnsi" w:cstheme="minorHAnsi"/>
          <w:color w:val="000000"/>
          <w:sz w:val="24"/>
          <w:szCs w:val="24"/>
          <w:u w:val="single"/>
          <w:lang w:eastAsia="lv-LV"/>
        </w:rPr>
        <w:t>nas</w:t>
      </w:r>
      <w:proofErr w:type="spellEnd"/>
      <w:r w:rsidRPr="00C254D6">
        <w:rPr>
          <w:rFonts w:asciiTheme="minorHAnsi" w:hAnsiTheme="minorHAnsi" w:cstheme="minorHAnsi"/>
          <w:color w:val="000000"/>
          <w:sz w:val="24"/>
          <w:szCs w:val="24"/>
          <w:u w:val="single"/>
          <w:lang w:eastAsia="lv-LV"/>
        </w:rPr>
        <w:t>,</w:t>
      </w:r>
      <w:r w:rsidRPr="00C254D6">
        <w:rPr>
          <w:rFonts w:asciiTheme="minorHAnsi" w:hAnsiTheme="minorHAnsi" w:cstheme="minorHAnsi"/>
          <w:color w:val="000000"/>
          <w:sz w:val="24"/>
          <w:szCs w:val="24"/>
          <w:lang w:eastAsia="lv-LV"/>
        </w:rPr>
        <w:t xml:space="preserve"> </w:t>
      </w:r>
      <w:r w:rsidRPr="00C254D6">
        <w:rPr>
          <w:rFonts w:asciiTheme="minorHAnsi" w:hAnsiTheme="minorHAnsi" w:cstheme="minorHAnsi"/>
          <w:b w:val="0"/>
          <w:color w:val="000000"/>
          <w:sz w:val="24"/>
          <w:szCs w:val="24"/>
          <w:lang w:eastAsia="lv-LV"/>
        </w:rPr>
        <w:t xml:space="preserve">lai apliecinātu, ka tā kvalifikācija atbilst prasībām, kas noteiktas paziņojumā par plānoto līgumu vai iepirkuma nolikumā un šī persona veiks būvdarbus vai sniegs pakalpojumus, kuru izpildei attiecīgās spējas ir nepieciešamas: </w:t>
      </w:r>
    </w:p>
    <w:p w:rsidR="00BD15F5" w:rsidRPr="00C254D6" w:rsidRDefault="003A262B" w:rsidP="00BD15F5">
      <w:pPr>
        <w:widowControl w:val="0"/>
        <w:ind w:right="71"/>
        <w:jc w:val="both"/>
        <w:rPr>
          <w:rFonts w:asciiTheme="minorHAnsi" w:hAnsiTheme="minorHAnsi" w:cstheme="minorHAnsi"/>
          <w:bCs/>
          <w:i/>
          <w:iCs/>
          <w:color w:val="000000"/>
          <w:lang w:eastAsia="lv-LV"/>
        </w:rPr>
      </w:pPr>
      <w:r w:rsidRPr="00C254D6">
        <w:rPr>
          <w:rFonts w:asciiTheme="minorHAnsi" w:hAnsiTheme="minorHAnsi" w:cstheme="minorHAnsi"/>
          <w:color w:val="000000"/>
          <w:lang w:eastAsia="lv-LV"/>
        </w:rPr>
        <w:t>- persona/-</w:t>
      </w:r>
      <w:proofErr w:type="spellStart"/>
      <w:r w:rsidRPr="00C254D6">
        <w:rPr>
          <w:rFonts w:asciiTheme="minorHAnsi" w:hAnsiTheme="minorHAnsi" w:cstheme="minorHAnsi"/>
          <w:color w:val="000000"/>
          <w:lang w:eastAsia="lv-LV"/>
        </w:rPr>
        <w:t>nas</w:t>
      </w:r>
      <w:proofErr w:type="spellEnd"/>
      <w:r w:rsidRPr="00C254D6">
        <w:rPr>
          <w:rFonts w:asciiTheme="minorHAnsi" w:hAnsiTheme="minorHAnsi" w:cstheme="minorHAnsi"/>
          <w:color w:val="000000"/>
          <w:lang w:eastAsia="lv-LV"/>
        </w:rPr>
        <w:t xml:space="preserve"> </w:t>
      </w:r>
      <w:r w:rsidRPr="00C254D6">
        <w:rPr>
          <w:rFonts w:asciiTheme="minorHAnsi" w:hAnsiTheme="minorHAnsi" w:cstheme="minorHAnsi"/>
          <w:i/>
          <w:color w:val="000000"/>
          <w:lang w:eastAsia="lv-LV"/>
        </w:rPr>
        <w:t xml:space="preserve">(nosaukums, </w:t>
      </w:r>
      <w:proofErr w:type="spellStart"/>
      <w:r w:rsidRPr="00C254D6">
        <w:rPr>
          <w:rFonts w:asciiTheme="minorHAnsi" w:hAnsiTheme="minorHAnsi" w:cstheme="minorHAnsi"/>
          <w:i/>
          <w:color w:val="000000"/>
          <w:lang w:eastAsia="lv-LV"/>
        </w:rPr>
        <w:t>reģ</w:t>
      </w:r>
      <w:proofErr w:type="spellEnd"/>
      <w:r w:rsidRPr="00C254D6">
        <w:rPr>
          <w:rFonts w:asciiTheme="minorHAnsi" w:hAnsiTheme="minorHAnsi" w:cstheme="minorHAnsi"/>
          <w:i/>
          <w:color w:val="000000"/>
          <w:lang w:eastAsia="lv-LV"/>
        </w:rPr>
        <w:t>. Nr., juridiskā adrese/vārds uzvārds personas kods)</w:t>
      </w:r>
      <w:r w:rsidRPr="00C254D6">
        <w:rPr>
          <w:rFonts w:asciiTheme="minorHAnsi" w:hAnsiTheme="minorHAnsi" w:cstheme="minorHAnsi"/>
          <w:color w:val="000000"/>
          <w:lang w:eastAsia="lv-LV"/>
        </w:rPr>
        <w:t>________________________________________</w:t>
      </w:r>
      <w:r w:rsidRPr="00C254D6">
        <w:rPr>
          <w:rFonts w:asciiTheme="minorHAnsi" w:hAnsiTheme="minorHAnsi" w:cstheme="minorHAnsi"/>
          <w:i/>
          <w:iCs/>
          <w:color w:val="000000"/>
          <w:lang w:eastAsia="lv-LV"/>
        </w:rPr>
        <w:t>(teikumu izman</w:t>
      </w:r>
      <w:r w:rsidR="00BD15F5" w:rsidRPr="00C254D6">
        <w:rPr>
          <w:rFonts w:asciiTheme="minorHAnsi" w:hAnsiTheme="minorHAnsi" w:cstheme="minorHAnsi"/>
          <w:bCs/>
          <w:i/>
          <w:iCs/>
          <w:color w:val="000000"/>
          <w:lang w:eastAsia="lv-LV"/>
        </w:rPr>
        <w:t>to tik reizes cik nepieciešams)</w:t>
      </w:r>
      <w:r w:rsidR="00151FBA" w:rsidRPr="00C254D6">
        <w:rPr>
          <w:rFonts w:asciiTheme="minorHAnsi" w:hAnsiTheme="minorHAnsi" w:cstheme="minorHAnsi"/>
          <w:bCs/>
          <w:i/>
          <w:iCs/>
          <w:color w:val="000000"/>
          <w:lang w:eastAsia="lv-LV"/>
        </w:rPr>
        <w:t>;</w:t>
      </w:r>
    </w:p>
    <w:p w:rsidR="00DD416B" w:rsidRPr="00C254D6" w:rsidRDefault="009F3E76" w:rsidP="00DD416B">
      <w:pPr>
        <w:pStyle w:val="Sarakstarindkopa"/>
        <w:widowControl w:val="0"/>
        <w:numPr>
          <w:ilvl w:val="3"/>
          <w:numId w:val="16"/>
        </w:numPr>
        <w:ind w:left="0" w:right="71" w:firstLine="0"/>
        <w:jc w:val="both"/>
        <w:rPr>
          <w:rFonts w:asciiTheme="minorHAnsi" w:hAnsiTheme="minorHAnsi" w:cstheme="minorHAnsi"/>
          <w:b w:val="0"/>
          <w:iCs/>
          <w:color w:val="000000"/>
          <w:sz w:val="24"/>
          <w:szCs w:val="24"/>
          <w:lang w:eastAsia="lv-LV"/>
        </w:rPr>
      </w:pPr>
      <w:r w:rsidRPr="00C254D6">
        <w:rPr>
          <w:rFonts w:asciiTheme="minorHAnsi" w:hAnsiTheme="minorHAnsi" w:cstheme="minorHAnsi"/>
          <w:b w:val="0"/>
          <w:i/>
          <w:iCs/>
          <w:color w:val="000000"/>
          <w:sz w:val="24"/>
          <w:szCs w:val="24"/>
          <w:lang w:eastAsia="lv-LV"/>
        </w:rPr>
        <w:t>(aizpilda, ja attiecas, ja neattiecas - dzēš</w:t>
      </w:r>
      <w:r w:rsidRPr="00C254D6">
        <w:rPr>
          <w:rFonts w:asciiTheme="minorHAnsi" w:hAnsiTheme="minorHAnsi" w:cstheme="minorHAnsi"/>
          <w:i/>
          <w:iCs/>
          <w:color w:val="000000"/>
          <w:sz w:val="24"/>
          <w:szCs w:val="24"/>
          <w:lang w:eastAsia="lv-LV"/>
        </w:rPr>
        <w:t xml:space="preserve">) </w:t>
      </w:r>
      <w:r w:rsidR="00E10483" w:rsidRPr="00C254D6">
        <w:rPr>
          <w:rFonts w:asciiTheme="minorHAnsi" w:hAnsiTheme="minorHAnsi" w:cstheme="minorHAnsi"/>
          <w:iCs/>
          <w:color w:val="000000"/>
          <w:sz w:val="24"/>
          <w:szCs w:val="24"/>
          <w:u w:val="single"/>
          <w:lang w:eastAsia="lv-LV"/>
        </w:rPr>
        <w:t>piesaistām</w:t>
      </w:r>
      <w:r w:rsidR="00E10483" w:rsidRPr="00C254D6">
        <w:rPr>
          <w:rFonts w:asciiTheme="minorHAnsi" w:hAnsiTheme="minorHAnsi" w:cstheme="minorHAnsi"/>
          <w:i/>
          <w:iCs/>
          <w:color w:val="000000"/>
          <w:sz w:val="24"/>
          <w:szCs w:val="24"/>
          <w:u w:val="single"/>
          <w:lang w:eastAsia="lv-LV"/>
        </w:rPr>
        <w:t xml:space="preserve"> </w:t>
      </w:r>
      <w:r w:rsidR="0033694B" w:rsidRPr="00C254D6">
        <w:rPr>
          <w:rFonts w:asciiTheme="minorHAnsi" w:hAnsiTheme="minorHAnsi" w:cstheme="minorHAnsi"/>
          <w:iCs/>
          <w:color w:val="000000"/>
          <w:sz w:val="24"/>
          <w:szCs w:val="24"/>
          <w:u w:val="single"/>
          <w:lang w:eastAsia="lv-LV"/>
        </w:rPr>
        <w:t>apakšuzņēmēju</w:t>
      </w:r>
      <w:r w:rsidR="002B4DF6" w:rsidRPr="00C254D6">
        <w:rPr>
          <w:rFonts w:asciiTheme="minorHAnsi" w:hAnsiTheme="minorHAnsi" w:cstheme="minorHAnsi"/>
          <w:iCs/>
          <w:color w:val="000000"/>
          <w:sz w:val="24"/>
          <w:szCs w:val="24"/>
          <w:u w:val="single"/>
          <w:lang w:eastAsia="lv-LV"/>
        </w:rPr>
        <w:t>/-</w:t>
      </w:r>
      <w:proofErr w:type="spellStart"/>
      <w:r w:rsidR="002B4DF6" w:rsidRPr="00C254D6">
        <w:rPr>
          <w:rFonts w:asciiTheme="minorHAnsi" w:hAnsiTheme="minorHAnsi" w:cstheme="minorHAnsi"/>
          <w:iCs/>
          <w:color w:val="000000"/>
          <w:sz w:val="24"/>
          <w:szCs w:val="24"/>
          <w:u w:val="single"/>
          <w:lang w:eastAsia="lv-LV"/>
        </w:rPr>
        <w:t>us</w:t>
      </w:r>
      <w:proofErr w:type="spellEnd"/>
      <w:r w:rsidR="0033694B" w:rsidRPr="00C254D6">
        <w:rPr>
          <w:rFonts w:asciiTheme="minorHAnsi" w:hAnsiTheme="minorHAnsi" w:cstheme="minorHAnsi"/>
          <w:iCs/>
          <w:color w:val="000000"/>
          <w:sz w:val="24"/>
          <w:szCs w:val="24"/>
          <w:u w:val="single"/>
          <w:lang w:eastAsia="lv-LV"/>
        </w:rPr>
        <w:t>,</w:t>
      </w:r>
      <w:r w:rsidR="0033694B" w:rsidRPr="00C254D6">
        <w:rPr>
          <w:rFonts w:asciiTheme="minorHAnsi" w:hAnsiTheme="minorHAnsi" w:cstheme="minorHAnsi"/>
          <w:b w:val="0"/>
          <w:iCs/>
          <w:color w:val="000000"/>
          <w:sz w:val="24"/>
          <w:szCs w:val="24"/>
          <w:u w:val="single"/>
          <w:lang w:eastAsia="lv-LV"/>
        </w:rPr>
        <w:t xml:space="preserve"> kura veicamo būvdarbu vai sniedzamo pakalpojumu vērtība ir vismaz 10 procenti</w:t>
      </w:r>
      <w:r w:rsidR="0033694B" w:rsidRPr="00C254D6">
        <w:rPr>
          <w:rFonts w:asciiTheme="minorHAnsi" w:hAnsiTheme="minorHAnsi" w:cstheme="minorHAnsi"/>
          <w:b w:val="0"/>
          <w:iCs/>
          <w:color w:val="000000"/>
          <w:sz w:val="24"/>
          <w:szCs w:val="24"/>
          <w:lang w:eastAsia="lv-LV"/>
        </w:rPr>
        <w:t xml:space="preserve"> no kopējās publiska būvdarbu, pakalpoju</w:t>
      </w:r>
      <w:r w:rsidR="00E10483" w:rsidRPr="00C254D6">
        <w:rPr>
          <w:rFonts w:asciiTheme="minorHAnsi" w:hAnsiTheme="minorHAnsi" w:cstheme="minorHAnsi"/>
          <w:b w:val="0"/>
          <w:iCs/>
          <w:color w:val="000000"/>
          <w:sz w:val="24"/>
          <w:szCs w:val="24"/>
          <w:lang w:eastAsia="lv-LV"/>
        </w:rPr>
        <w:t>ma vai piegādes līguma vērtības:</w:t>
      </w:r>
    </w:p>
    <w:p w:rsidR="000C302A" w:rsidRPr="00C254D6" w:rsidRDefault="00D74EFF" w:rsidP="00D74EFF">
      <w:pPr>
        <w:pStyle w:val="Sarakstarindkopa"/>
        <w:widowControl w:val="0"/>
        <w:ind w:left="0" w:right="71" w:firstLine="0"/>
        <w:jc w:val="both"/>
        <w:rPr>
          <w:rFonts w:asciiTheme="minorHAnsi" w:hAnsiTheme="minorHAnsi" w:cstheme="minorHAnsi"/>
          <w:b w:val="0"/>
          <w:iCs/>
          <w:color w:val="000000"/>
          <w:sz w:val="24"/>
          <w:szCs w:val="24"/>
          <w:lang w:eastAsia="lv-LV"/>
        </w:rPr>
      </w:pPr>
      <w:r w:rsidRPr="00C254D6">
        <w:rPr>
          <w:rFonts w:asciiTheme="minorHAnsi" w:hAnsiTheme="minorHAnsi" w:cstheme="minorHAnsi"/>
          <w:b w:val="0"/>
          <w:iCs/>
          <w:color w:val="000000"/>
          <w:sz w:val="24"/>
          <w:szCs w:val="24"/>
          <w:lang w:eastAsia="lv-LV"/>
        </w:rPr>
        <w:t xml:space="preserve">- </w:t>
      </w:r>
      <w:r w:rsidR="00E30F8F" w:rsidRPr="00C254D6">
        <w:rPr>
          <w:rFonts w:asciiTheme="minorHAnsi" w:hAnsiTheme="minorHAnsi" w:cstheme="minorHAnsi"/>
          <w:b w:val="0"/>
          <w:iCs/>
          <w:color w:val="000000"/>
          <w:sz w:val="24"/>
          <w:szCs w:val="24"/>
          <w:lang w:eastAsia="lv-LV"/>
        </w:rPr>
        <w:t>apakšuzņēmēju/-</w:t>
      </w:r>
      <w:proofErr w:type="spellStart"/>
      <w:r w:rsidR="00E30F8F" w:rsidRPr="00C254D6">
        <w:rPr>
          <w:rFonts w:asciiTheme="minorHAnsi" w:hAnsiTheme="minorHAnsi" w:cstheme="minorHAnsi"/>
          <w:b w:val="0"/>
          <w:iCs/>
          <w:color w:val="000000"/>
          <w:sz w:val="24"/>
          <w:szCs w:val="24"/>
          <w:lang w:eastAsia="lv-LV"/>
        </w:rPr>
        <w:t>us</w:t>
      </w:r>
      <w:proofErr w:type="spellEnd"/>
      <w:r w:rsidR="00E30F8F" w:rsidRPr="00C254D6">
        <w:rPr>
          <w:rFonts w:asciiTheme="minorHAnsi" w:hAnsiTheme="minorHAnsi" w:cstheme="minorHAnsi"/>
          <w:b w:val="0"/>
          <w:iCs/>
          <w:color w:val="000000"/>
          <w:sz w:val="24"/>
          <w:szCs w:val="24"/>
          <w:lang w:eastAsia="lv-LV"/>
        </w:rPr>
        <w:t>,  (nosauk</w:t>
      </w:r>
      <w:r w:rsidRPr="00C254D6">
        <w:rPr>
          <w:rFonts w:asciiTheme="minorHAnsi" w:hAnsiTheme="minorHAnsi" w:cstheme="minorHAnsi"/>
          <w:b w:val="0"/>
          <w:iCs/>
          <w:color w:val="000000"/>
          <w:sz w:val="24"/>
          <w:szCs w:val="24"/>
          <w:lang w:eastAsia="lv-LV"/>
        </w:rPr>
        <w:t xml:space="preserve">ums, </w:t>
      </w:r>
      <w:proofErr w:type="spellStart"/>
      <w:r w:rsidRPr="00C254D6">
        <w:rPr>
          <w:rFonts w:asciiTheme="minorHAnsi" w:hAnsiTheme="minorHAnsi" w:cstheme="minorHAnsi"/>
          <w:b w:val="0"/>
          <w:iCs/>
          <w:color w:val="000000"/>
          <w:sz w:val="24"/>
          <w:szCs w:val="24"/>
          <w:lang w:eastAsia="lv-LV"/>
        </w:rPr>
        <w:t>reģ</w:t>
      </w:r>
      <w:proofErr w:type="spellEnd"/>
      <w:r w:rsidRPr="00C254D6">
        <w:rPr>
          <w:rFonts w:asciiTheme="minorHAnsi" w:hAnsiTheme="minorHAnsi" w:cstheme="minorHAnsi"/>
          <w:b w:val="0"/>
          <w:iCs/>
          <w:color w:val="000000"/>
          <w:sz w:val="24"/>
          <w:szCs w:val="24"/>
          <w:lang w:eastAsia="lv-LV"/>
        </w:rPr>
        <w:t>. Nr., juridiskā adrese</w:t>
      </w:r>
      <w:r w:rsidR="00E30F8F" w:rsidRPr="00C254D6">
        <w:rPr>
          <w:rFonts w:asciiTheme="minorHAnsi" w:hAnsiTheme="minorHAnsi" w:cstheme="minorHAnsi"/>
          <w:b w:val="0"/>
          <w:iCs/>
          <w:color w:val="000000"/>
          <w:sz w:val="24"/>
          <w:szCs w:val="24"/>
          <w:lang w:eastAsia="lv-LV"/>
        </w:rPr>
        <w:t>)_________</w:t>
      </w:r>
      <w:r w:rsidR="000C302A" w:rsidRPr="00C254D6">
        <w:rPr>
          <w:rFonts w:asciiTheme="minorHAnsi" w:hAnsiTheme="minorHAnsi" w:cstheme="minorHAnsi"/>
          <w:b w:val="0"/>
          <w:iCs/>
          <w:color w:val="000000"/>
          <w:sz w:val="24"/>
          <w:szCs w:val="24"/>
          <w:lang w:eastAsia="lv-LV"/>
        </w:rPr>
        <w:t>_______________________________;</w:t>
      </w:r>
    </w:p>
    <w:p w:rsidR="00D74EFF" w:rsidRPr="00C254D6" w:rsidRDefault="000C302A" w:rsidP="00D74EFF">
      <w:pPr>
        <w:pStyle w:val="Sarakstarindkopa"/>
        <w:widowControl w:val="0"/>
        <w:ind w:left="0" w:right="71" w:firstLine="0"/>
        <w:jc w:val="both"/>
        <w:rPr>
          <w:rFonts w:asciiTheme="minorHAnsi" w:hAnsiTheme="minorHAnsi" w:cstheme="minorHAnsi"/>
          <w:b w:val="0"/>
          <w:i/>
          <w:iCs/>
          <w:color w:val="000000"/>
          <w:sz w:val="24"/>
          <w:szCs w:val="24"/>
          <w:lang w:eastAsia="lv-LV"/>
        </w:rPr>
      </w:pPr>
      <w:r w:rsidRPr="00C254D6">
        <w:rPr>
          <w:rFonts w:asciiTheme="minorHAnsi" w:hAnsiTheme="minorHAnsi" w:cstheme="minorHAnsi"/>
          <w:b w:val="0"/>
          <w:i/>
          <w:iCs/>
          <w:color w:val="000000"/>
          <w:sz w:val="24"/>
          <w:szCs w:val="24"/>
          <w:lang w:eastAsia="lv-LV"/>
        </w:rPr>
        <w:t xml:space="preserve"> </w:t>
      </w:r>
      <w:r w:rsidR="00D74EFF" w:rsidRPr="00C254D6">
        <w:rPr>
          <w:rFonts w:asciiTheme="minorHAnsi" w:hAnsiTheme="minorHAnsi" w:cstheme="minorHAnsi"/>
          <w:b w:val="0"/>
          <w:i/>
          <w:iCs/>
          <w:color w:val="000000"/>
          <w:sz w:val="24"/>
          <w:szCs w:val="24"/>
          <w:lang w:eastAsia="lv-LV"/>
        </w:rPr>
        <w:t xml:space="preserve">- </w:t>
      </w:r>
      <w:r w:rsidR="00D74EFF" w:rsidRPr="00C254D6">
        <w:rPr>
          <w:rFonts w:asciiTheme="minorHAnsi" w:hAnsiTheme="minorHAnsi" w:cstheme="minorHAnsi"/>
          <w:b w:val="0"/>
          <w:iCs/>
          <w:color w:val="000000"/>
          <w:sz w:val="24"/>
          <w:szCs w:val="24"/>
          <w:lang w:eastAsia="lv-LV"/>
        </w:rPr>
        <w:t>apakšuzņēmēja atbildības līmenis % no kopējās iepirkuma līguma summas_</w:t>
      </w:r>
      <w:r w:rsidR="00E72DF3" w:rsidRPr="00C254D6">
        <w:rPr>
          <w:rFonts w:asciiTheme="minorHAnsi" w:hAnsiTheme="minorHAnsi" w:cstheme="minorHAnsi"/>
          <w:b w:val="0"/>
          <w:i/>
          <w:iCs/>
          <w:color w:val="000000"/>
          <w:sz w:val="24"/>
          <w:szCs w:val="24"/>
          <w:lang w:eastAsia="lv-LV"/>
        </w:rPr>
        <w:t xml:space="preserve">____________________________ </w:t>
      </w:r>
      <w:r w:rsidR="00D74EFF" w:rsidRPr="00C254D6">
        <w:rPr>
          <w:rFonts w:asciiTheme="minorHAnsi" w:hAnsiTheme="minorHAnsi" w:cstheme="minorHAnsi"/>
          <w:b w:val="0"/>
          <w:i/>
          <w:iCs/>
          <w:color w:val="000000"/>
          <w:sz w:val="24"/>
          <w:szCs w:val="24"/>
          <w:lang w:eastAsia="lv-LV"/>
        </w:rPr>
        <w:t>(teikumu izmanto tik reizes cik nepieciešamas).</w:t>
      </w:r>
    </w:p>
    <w:p w:rsidR="009B5EE2" w:rsidRPr="00C254D6" w:rsidRDefault="003A262B" w:rsidP="0063615A">
      <w:pPr>
        <w:pStyle w:val="Sarakstarindkopa"/>
        <w:widowControl w:val="0"/>
        <w:numPr>
          <w:ilvl w:val="3"/>
          <w:numId w:val="16"/>
        </w:numPr>
        <w:ind w:left="0" w:right="71" w:firstLine="0"/>
        <w:jc w:val="both"/>
        <w:rPr>
          <w:rFonts w:asciiTheme="minorHAnsi" w:hAnsiTheme="minorHAnsi" w:cstheme="minorHAnsi"/>
          <w:b w:val="0"/>
          <w:i/>
          <w:iCs/>
          <w:color w:val="000000"/>
          <w:sz w:val="24"/>
          <w:szCs w:val="24"/>
          <w:lang w:eastAsia="lv-LV"/>
        </w:rPr>
      </w:pPr>
      <w:r w:rsidRPr="00C254D6">
        <w:rPr>
          <w:rFonts w:asciiTheme="minorHAnsi" w:hAnsiTheme="minorHAnsi" w:cstheme="minorHAnsi"/>
          <w:b w:val="0"/>
          <w:i/>
          <w:iCs/>
          <w:color w:val="000000"/>
          <w:sz w:val="24"/>
          <w:szCs w:val="24"/>
          <w:lang w:eastAsia="lv-LV"/>
        </w:rPr>
        <w:t>(aizpilda, ja attiecas, ja neattiecas - dzēš)</w:t>
      </w:r>
      <w:r w:rsidRPr="00C254D6">
        <w:rPr>
          <w:rFonts w:asciiTheme="minorHAnsi" w:hAnsiTheme="minorHAnsi" w:cstheme="minorHAnsi"/>
          <w:i/>
          <w:iCs/>
          <w:color w:val="000000"/>
          <w:sz w:val="24"/>
          <w:szCs w:val="24"/>
          <w:lang w:eastAsia="lv-LV"/>
        </w:rPr>
        <w:t xml:space="preserve"> </w:t>
      </w:r>
      <w:r w:rsidR="00E10483" w:rsidRPr="00C254D6">
        <w:rPr>
          <w:rFonts w:asciiTheme="minorHAnsi" w:hAnsiTheme="minorHAnsi" w:cstheme="minorHAnsi"/>
          <w:iCs/>
          <w:color w:val="000000"/>
          <w:sz w:val="24"/>
          <w:szCs w:val="24"/>
          <w:u w:val="single"/>
          <w:lang w:eastAsia="lv-LV"/>
        </w:rPr>
        <w:t xml:space="preserve">esam </w:t>
      </w:r>
      <w:r w:rsidR="009B5EE2" w:rsidRPr="00C254D6">
        <w:rPr>
          <w:rFonts w:asciiTheme="minorHAnsi" w:hAnsiTheme="minorHAnsi" w:cstheme="minorHAnsi"/>
          <w:sz w:val="24"/>
          <w:szCs w:val="24"/>
          <w:u w:val="single"/>
        </w:rPr>
        <w:t>pi</w:t>
      </w:r>
      <w:r w:rsidR="009B5EE2" w:rsidRPr="00C254D6">
        <w:rPr>
          <w:rFonts w:asciiTheme="minorHAnsi" w:hAnsiTheme="minorHAnsi" w:cstheme="minorHAnsi"/>
          <w:spacing w:val="1"/>
          <w:sz w:val="24"/>
          <w:szCs w:val="24"/>
          <w:u w:val="single"/>
        </w:rPr>
        <w:t>e</w:t>
      </w:r>
      <w:r w:rsidR="009B5EE2" w:rsidRPr="00C254D6">
        <w:rPr>
          <w:rFonts w:asciiTheme="minorHAnsi" w:hAnsiTheme="minorHAnsi" w:cstheme="minorHAnsi"/>
          <w:spacing w:val="-2"/>
          <w:sz w:val="24"/>
          <w:szCs w:val="24"/>
          <w:u w:val="single"/>
        </w:rPr>
        <w:t>g</w:t>
      </w:r>
      <w:r w:rsidR="009B5EE2" w:rsidRPr="00C254D6">
        <w:rPr>
          <w:rFonts w:asciiTheme="minorHAnsi" w:hAnsiTheme="minorHAnsi" w:cstheme="minorHAnsi"/>
          <w:sz w:val="24"/>
          <w:szCs w:val="24"/>
          <w:u w:val="single"/>
        </w:rPr>
        <w:t>ād</w:t>
      </w:r>
      <w:r w:rsidR="009B5EE2" w:rsidRPr="00C254D6">
        <w:rPr>
          <w:rFonts w:asciiTheme="minorHAnsi" w:hAnsiTheme="minorHAnsi" w:cstheme="minorHAnsi"/>
          <w:spacing w:val="-1"/>
          <w:sz w:val="24"/>
          <w:szCs w:val="24"/>
          <w:u w:val="single"/>
        </w:rPr>
        <w:t>ā</w:t>
      </w:r>
      <w:r w:rsidR="009B5EE2" w:rsidRPr="00C254D6">
        <w:rPr>
          <w:rFonts w:asciiTheme="minorHAnsi" w:hAnsiTheme="minorHAnsi" w:cstheme="minorHAnsi"/>
          <w:spacing w:val="1"/>
          <w:sz w:val="24"/>
          <w:szCs w:val="24"/>
          <w:u w:val="single"/>
        </w:rPr>
        <w:t>t</w:t>
      </w:r>
      <w:r w:rsidR="009B5EE2" w:rsidRPr="00C254D6">
        <w:rPr>
          <w:rFonts w:asciiTheme="minorHAnsi" w:hAnsiTheme="minorHAnsi" w:cstheme="minorHAnsi"/>
          <w:sz w:val="24"/>
          <w:szCs w:val="24"/>
          <w:u w:val="single"/>
        </w:rPr>
        <w:t>āju</w:t>
      </w:r>
      <w:r w:rsidR="009B5EE2" w:rsidRPr="00C254D6">
        <w:rPr>
          <w:rFonts w:asciiTheme="minorHAnsi" w:hAnsiTheme="minorHAnsi" w:cstheme="minorHAnsi"/>
          <w:spacing w:val="1"/>
          <w:sz w:val="24"/>
          <w:szCs w:val="24"/>
          <w:u w:val="single"/>
        </w:rPr>
        <w:t xml:space="preserve"> </w:t>
      </w:r>
      <w:r w:rsidR="009B5EE2" w:rsidRPr="00C254D6">
        <w:rPr>
          <w:rFonts w:asciiTheme="minorHAnsi" w:hAnsiTheme="minorHAnsi" w:cstheme="minorHAnsi"/>
          <w:sz w:val="24"/>
          <w:szCs w:val="24"/>
          <w:u w:val="single"/>
        </w:rPr>
        <w:t>ap</w:t>
      </w:r>
      <w:r w:rsidR="009B5EE2" w:rsidRPr="00C254D6">
        <w:rPr>
          <w:rFonts w:asciiTheme="minorHAnsi" w:hAnsiTheme="minorHAnsi" w:cstheme="minorHAnsi"/>
          <w:w w:val="99"/>
          <w:sz w:val="24"/>
          <w:szCs w:val="24"/>
          <w:u w:val="single"/>
        </w:rPr>
        <w:t>v</w:t>
      </w:r>
      <w:r w:rsidR="009B5EE2" w:rsidRPr="00C254D6">
        <w:rPr>
          <w:rFonts w:asciiTheme="minorHAnsi" w:hAnsiTheme="minorHAnsi" w:cstheme="minorHAnsi"/>
          <w:sz w:val="24"/>
          <w:szCs w:val="24"/>
          <w:u w:val="single"/>
        </w:rPr>
        <w:t>ienīb</w:t>
      </w:r>
      <w:r w:rsidR="009B5EE2" w:rsidRPr="00C254D6">
        <w:rPr>
          <w:rFonts w:asciiTheme="minorHAnsi" w:hAnsiTheme="minorHAnsi" w:cstheme="minorHAnsi"/>
          <w:spacing w:val="-1"/>
          <w:sz w:val="24"/>
          <w:szCs w:val="24"/>
          <w:u w:val="single"/>
        </w:rPr>
        <w:t>a</w:t>
      </w:r>
      <w:r w:rsidR="009B5EE2" w:rsidRPr="00C254D6">
        <w:rPr>
          <w:rFonts w:asciiTheme="minorHAnsi" w:hAnsiTheme="minorHAnsi" w:cstheme="minorHAnsi"/>
          <w:i/>
          <w:iCs/>
          <w:sz w:val="24"/>
          <w:szCs w:val="24"/>
          <w:u w:val="single"/>
        </w:rPr>
        <w:t>:</w:t>
      </w:r>
    </w:p>
    <w:p w:rsidR="00C45F41" w:rsidRPr="00C254D6" w:rsidRDefault="009B5EE2" w:rsidP="00C45F41">
      <w:pPr>
        <w:widowControl w:val="0"/>
        <w:autoSpaceDE w:val="0"/>
        <w:autoSpaceDN w:val="0"/>
        <w:adjustRightInd w:val="0"/>
        <w:ind w:left="566" w:right="88" w:hanging="139"/>
        <w:jc w:val="both"/>
        <w:rPr>
          <w:rFonts w:asciiTheme="minorHAnsi" w:hAnsiTheme="minorHAnsi" w:cstheme="minorHAnsi"/>
          <w:bCs/>
        </w:rPr>
      </w:pPr>
      <w:r w:rsidRPr="00C254D6">
        <w:rPr>
          <w:rFonts w:asciiTheme="minorHAnsi" w:hAnsiTheme="minorHAnsi" w:cstheme="minorHAnsi"/>
          <w:bCs/>
          <w:w w:val="99"/>
        </w:rPr>
        <w:t>-</w:t>
      </w:r>
      <w:r w:rsidRPr="00C254D6">
        <w:rPr>
          <w:rFonts w:asciiTheme="minorHAnsi" w:hAnsiTheme="minorHAnsi" w:cstheme="minorHAnsi"/>
          <w:bCs/>
        </w:rPr>
        <w:t xml:space="preserve"> p</w:t>
      </w:r>
      <w:r w:rsidRPr="00C254D6">
        <w:rPr>
          <w:rFonts w:asciiTheme="minorHAnsi" w:hAnsiTheme="minorHAnsi" w:cstheme="minorHAnsi"/>
          <w:bCs/>
          <w:spacing w:val="-1"/>
        </w:rPr>
        <w:t>e</w:t>
      </w:r>
      <w:r w:rsidRPr="00C254D6">
        <w:rPr>
          <w:rFonts w:asciiTheme="minorHAnsi" w:hAnsiTheme="minorHAnsi" w:cstheme="minorHAnsi"/>
          <w:bCs/>
          <w:w w:val="99"/>
        </w:rPr>
        <w:t>rso</w:t>
      </w:r>
      <w:r w:rsidRPr="00C254D6">
        <w:rPr>
          <w:rFonts w:asciiTheme="minorHAnsi" w:hAnsiTheme="minorHAnsi" w:cstheme="minorHAnsi"/>
          <w:bCs/>
        </w:rPr>
        <w:t>n</w:t>
      </w:r>
      <w:r w:rsidRPr="00C254D6">
        <w:rPr>
          <w:rFonts w:asciiTheme="minorHAnsi" w:hAnsiTheme="minorHAnsi" w:cstheme="minorHAnsi"/>
          <w:bCs/>
          <w:spacing w:val="-2"/>
        </w:rPr>
        <w:t>a</w:t>
      </w:r>
      <w:r w:rsidRPr="00C254D6">
        <w:rPr>
          <w:rFonts w:asciiTheme="minorHAnsi" w:hAnsiTheme="minorHAnsi" w:cstheme="minorHAnsi"/>
          <w:bCs/>
          <w:w w:val="99"/>
        </w:rPr>
        <w:t>s</w:t>
      </w:r>
      <w:r w:rsidRPr="00C254D6">
        <w:rPr>
          <w:rFonts w:asciiTheme="minorHAnsi" w:hAnsiTheme="minorHAnsi" w:cstheme="minorHAnsi"/>
          <w:bCs/>
        </w:rPr>
        <w:t>,</w:t>
      </w:r>
      <w:r w:rsidRPr="00C254D6">
        <w:rPr>
          <w:rFonts w:asciiTheme="minorHAnsi" w:hAnsiTheme="minorHAnsi" w:cstheme="minorHAnsi"/>
          <w:bCs/>
          <w:spacing w:val="81"/>
        </w:rPr>
        <w:t xml:space="preserve"> </w:t>
      </w:r>
      <w:r w:rsidRPr="00C254D6">
        <w:rPr>
          <w:rFonts w:asciiTheme="minorHAnsi" w:hAnsiTheme="minorHAnsi" w:cstheme="minorHAnsi"/>
          <w:bCs/>
        </w:rPr>
        <w:t>k</w:t>
      </w:r>
      <w:r w:rsidRPr="00C254D6">
        <w:rPr>
          <w:rFonts w:asciiTheme="minorHAnsi" w:hAnsiTheme="minorHAnsi" w:cstheme="minorHAnsi"/>
          <w:bCs/>
          <w:spacing w:val="2"/>
        </w:rPr>
        <w:t>u</w:t>
      </w:r>
      <w:r w:rsidRPr="00C254D6">
        <w:rPr>
          <w:rFonts w:asciiTheme="minorHAnsi" w:hAnsiTheme="minorHAnsi" w:cstheme="minorHAnsi"/>
          <w:bCs/>
          <w:w w:val="99"/>
        </w:rPr>
        <w:t>r</w:t>
      </w:r>
      <w:r w:rsidRPr="00C254D6">
        <w:rPr>
          <w:rFonts w:asciiTheme="minorHAnsi" w:hAnsiTheme="minorHAnsi" w:cstheme="minorHAnsi"/>
          <w:bCs/>
          <w:spacing w:val="-1"/>
        </w:rPr>
        <w:t>a</w:t>
      </w:r>
      <w:r w:rsidRPr="00C254D6">
        <w:rPr>
          <w:rFonts w:asciiTheme="minorHAnsi" w:hAnsiTheme="minorHAnsi" w:cstheme="minorHAnsi"/>
          <w:bCs/>
          <w:w w:val="99"/>
        </w:rPr>
        <w:t>s</w:t>
      </w:r>
      <w:r w:rsidRPr="00C254D6">
        <w:rPr>
          <w:rFonts w:asciiTheme="minorHAnsi" w:hAnsiTheme="minorHAnsi" w:cstheme="minorHAnsi"/>
          <w:bCs/>
          <w:spacing w:val="81"/>
        </w:rPr>
        <w:t xml:space="preserve"> </w:t>
      </w:r>
      <w:r w:rsidRPr="00C254D6">
        <w:rPr>
          <w:rFonts w:asciiTheme="minorHAnsi" w:hAnsiTheme="minorHAnsi" w:cstheme="minorHAnsi"/>
          <w:bCs/>
          <w:spacing w:val="2"/>
        </w:rPr>
        <w:t>v</w:t>
      </w:r>
      <w:r w:rsidRPr="00C254D6">
        <w:rPr>
          <w:rFonts w:asciiTheme="minorHAnsi" w:hAnsiTheme="minorHAnsi" w:cstheme="minorHAnsi"/>
          <w:bCs/>
        </w:rPr>
        <w:t>eido</w:t>
      </w:r>
      <w:r w:rsidRPr="00C254D6">
        <w:rPr>
          <w:rFonts w:asciiTheme="minorHAnsi" w:hAnsiTheme="minorHAnsi" w:cstheme="minorHAnsi"/>
          <w:bCs/>
          <w:spacing w:val="83"/>
        </w:rPr>
        <w:t xml:space="preserve"> </w:t>
      </w:r>
      <w:r w:rsidRPr="00C254D6">
        <w:rPr>
          <w:rFonts w:asciiTheme="minorHAnsi" w:hAnsiTheme="minorHAnsi" w:cstheme="minorHAnsi"/>
          <w:bCs/>
        </w:rPr>
        <w:t>piegā</w:t>
      </w:r>
      <w:r w:rsidRPr="00C254D6">
        <w:rPr>
          <w:rFonts w:asciiTheme="minorHAnsi" w:hAnsiTheme="minorHAnsi" w:cstheme="minorHAnsi"/>
          <w:bCs/>
          <w:w w:val="99"/>
        </w:rPr>
        <w:t>d</w:t>
      </w:r>
      <w:r w:rsidRPr="00C254D6">
        <w:rPr>
          <w:rFonts w:asciiTheme="minorHAnsi" w:hAnsiTheme="minorHAnsi" w:cstheme="minorHAnsi"/>
          <w:bCs/>
          <w:spacing w:val="-1"/>
        </w:rPr>
        <w:t>ā</w:t>
      </w:r>
      <w:r w:rsidRPr="00C254D6">
        <w:rPr>
          <w:rFonts w:asciiTheme="minorHAnsi" w:hAnsiTheme="minorHAnsi" w:cstheme="minorHAnsi"/>
          <w:bCs/>
        </w:rPr>
        <w:t>tāju</w:t>
      </w:r>
      <w:r w:rsidRPr="00C254D6">
        <w:rPr>
          <w:rFonts w:asciiTheme="minorHAnsi" w:hAnsiTheme="minorHAnsi" w:cstheme="minorHAnsi"/>
          <w:bCs/>
          <w:spacing w:val="83"/>
        </w:rPr>
        <w:t xml:space="preserve"> </w:t>
      </w:r>
      <w:r w:rsidRPr="00C254D6">
        <w:rPr>
          <w:rFonts w:asciiTheme="minorHAnsi" w:hAnsiTheme="minorHAnsi" w:cstheme="minorHAnsi"/>
          <w:bCs/>
        </w:rPr>
        <w:t>apvienību</w:t>
      </w:r>
      <w:r w:rsidRPr="00C254D6">
        <w:rPr>
          <w:rFonts w:asciiTheme="minorHAnsi" w:hAnsiTheme="minorHAnsi" w:cstheme="minorHAnsi"/>
          <w:bCs/>
          <w:spacing w:val="80"/>
        </w:rPr>
        <w:t xml:space="preserve"> </w:t>
      </w:r>
      <w:r w:rsidRPr="00C254D6">
        <w:rPr>
          <w:rFonts w:asciiTheme="minorHAnsi" w:hAnsiTheme="minorHAnsi" w:cstheme="minorHAnsi"/>
          <w:bCs/>
          <w:spacing w:val="2"/>
          <w:w w:val="99"/>
        </w:rPr>
        <w:t>(</w:t>
      </w:r>
      <w:r w:rsidRPr="00C254D6">
        <w:rPr>
          <w:rFonts w:asciiTheme="minorHAnsi" w:hAnsiTheme="minorHAnsi" w:cstheme="minorHAnsi"/>
          <w:bCs/>
        </w:rPr>
        <w:t>no</w:t>
      </w:r>
      <w:r w:rsidRPr="00C254D6">
        <w:rPr>
          <w:rFonts w:asciiTheme="minorHAnsi" w:hAnsiTheme="minorHAnsi" w:cstheme="minorHAnsi"/>
          <w:bCs/>
          <w:w w:val="99"/>
        </w:rPr>
        <w:t>s</w:t>
      </w:r>
      <w:r w:rsidRPr="00C254D6">
        <w:rPr>
          <w:rFonts w:asciiTheme="minorHAnsi" w:hAnsiTheme="minorHAnsi" w:cstheme="minorHAnsi"/>
          <w:bCs/>
        </w:rPr>
        <w:t>aukum</w:t>
      </w:r>
      <w:r w:rsidRPr="00C254D6">
        <w:rPr>
          <w:rFonts w:asciiTheme="minorHAnsi" w:hAnsiTheme="minorHAnsi" w:cstheme="minorHAnsi"/>
          <w:bCs/>
          <w:w w:val="99"/>
        </w:rPr>
        <w:t>s</w:t>
      </w:r>
      <w:r w:rsidRPr="00C254D6">
        <w:rPr>
          <w:rFonts w:asciiTheme="minorHAnsi" w:hAnsiTheme="minorHAnsi" w:cstheme="minorHAnsi"/>
          <w:bCs/>
        </w:rPr>
        <w:t>,</w:t>
      </w:r>
      <w:r w:rsidRPr="00C254D6">
        <w:rPr>
          <w:rFonts w:asciiTheme="minorHAnsi" w:hAnsiTheme="minorHAnsi" w:cstheme="minorHAnsi"/>
          <w:bCs/>
          <w:spacing w:val="81"/>
        </w:rPr>
        <w:t xml:space="preserve"> </w:t>
      </w:r>
      <w:r w:rsidRPr="00C254D6">
        <w:rPr>
          <w:rFonts w:asciiTheme="minorHAnsi" w:hAnsiTheme="minorHAnsi" w:cstheme="minorHAnsi"/>
          <w:bCs/>
          <w:w w:val="99"/>
        </w:rPr>
        <w:t>r</w:t>
      </w:r>
      <w:r w:rsidRPr="00C254D6">
        <w:rPr>
          <w:rFonts w:asciiTheme="minorHAnsi" w:hAnsiTheme="minorHAnsi" w:cstheme="minorHAnsi"/>
          <w:bCs/>
        </w:rPr>
        <w:t>e</w:t>
      </w:r>
      <w:r w:rsidRPr="00C254D6">
        <w:rPr>
          <w:rFonts w:asciiTheme="minorHAnsi" w:hAnsiTheme="minorHAnsi" w:cstheme="minorHAnsi"/>
          <w:bCs/>
          <w:spacing w:val="-1"/>
        </w:rPr>
        <w:t>ģ</w:t>
      </w:r>
      <w:r w:rsidRPr="00C254D6">
        <w:rPr>
          <w:rFonts w:asciiTheme="minorHAnsi" w:hAnsiTheme="minorHAnsi" w:cstheme="minorHAnsi"/>
          <w:bCs/>
        </w:rPr>
        <w:t>.</w:t>
      </w:r>
      <w:r w:rsidRPr="00C254D6">
        <w:rPr>
          <w:rFonts w:asciiTheme="minorHAnsi" w:hAnsiTheme="minorHAnsi" w:cstheme="minorHAnsi"/>
          <w:bCs/>
          <w:spacing w:val="82"/>
        </w:rPr>
        <w:t xml:space="preserve"> </w:t>
      </w:r>
      <w:r w:rsidRPr="00C254D6">
        <w:rPr>
          <w:rFonts w:asciiTheme="minorHAnsi" w:hAnsiTheme="minorHAnsi" w:cstheme="minorHAnsi"/>
          <w:bCs/>
          <w:w w:val="99"/>
        </w:rPr>
        <w:t>Nr</w:t>
      </w:r>
      <w:r w:rsidRPr="00C254D6">
        <w:rPr>
          <w:rFonts w:asciiTheme="minorHAnsi" w:hAnsiTheme="minorHAnsi" w:cstheme="minorHAnsi"/>
          <w:bCs/>
        </w:rPr>
        <w:t>.</w:t>
      </w:r>
      <w:r w:rsidRPr="00C254D6">
        <w:rPr>
          <w:rFonts w:asciiTheme="minorHAnsi" w:hAnsiTheme="minorHAnsi" w:cstheme="minorHAnsi"/>
          <w:bCs/>
          <w:spacing w:val="83"/>
        </w:rPr>
        <w:t xml:space="preserve"> </w:t>
      </w:r>
      <w:r w:rsidRPr="00C254D6">
        <w:rPr>
          <w:rFonts w:asciiTheme="minorHAnsi" w:hAnsiTheme="minorHAnsi" w:cstheme="minorHAnsi"/>
          <w:bCs/>
        </w:rPr>
        <w:t>ju</w:t>
      </w:r>
      <w:r w:rsidRPr="00C254D6">
        <w:rPr>
          <w:rFonts w:asciiTheme="minorHAnsi" w:hAnsiTheme="minorHAnsi" w:cstheme="minorHAnsi"/>
          <w:bCs/>
          <w:w w:val="99"/>
        </w:rPr>
        <w:t>r</w:t>
      </w:r>
      <w:r w:rsidRPr="00C254D6">
        <w:rPr>
          <w:rFonts w:asciiTheme="minorHAnsi" w:hAnsiTheme="minorHAnsi" w:cstheme="minorHAnsi"/>
          <w:bCs/>
        </w:rPr>
        <w:t>idi</w:t>
      </w:r>
      <w:r w:rsidRPr="00C254D6">
        <w:rPr>
          <w:rFonts w:asciiTheme="minorHAnsi" w:hAnsiTheme="minorHAnsi" w:cstheme="minorHAnsi"/>
          <w:bCs/>
          <w:w w:val="99"/>
        </w:rPr>
        <w:t>s</w:t>
      </w:r>
      <w:r w:rsidRPr="00C254D6">
        <w:rPr>
          <w:rFonts w:asciiTheme="minorHAnsi" w:hAnsiTheme="minorHAnsi" w:cstheme="minorHAnsi"/>
          <w:bCs/>
        </w:rPr>
        <w:t>kā</w:t>
      </w:r>
      <w:r w:rsidRPr="00C254D6">
        <w:rPr>
          <w:rFonts w:asciiTheme="minorHAnsi" w:hAnsiTheme="minorHAnsi" w:cstheme="minorHAnsi"/>
          <w:bCs/>
          <w:spacing w:val="81"/>
        </w:rPr>
        <w:t xml:space="preserve"> </w:t>
      </w:r>
      <w:r w:rsidRPr="00C254D6">
        <w:rPr>
          <w:rFonts w:asciiTheme="minorHAnsi" w:hAnsiTheme="minorHAnsi" w:cstheme="minorHAnsi"/>
          <w:bCs/>
        </w:rPr>
        <w:t>ad</w:t>
      </w:r>
      <w:r w:rsidRPr="00C254D6">
        <w:rPr>
          <w:rFonts w:asciiTheme="minorHAnsi" w:hAnsiTheme="minorHAnsi" w:cstheme="minorHAnsi"/>
          <w:bCs/>
          <w:w w:val="99"/>
        </w:rPr>
        <w:t>r</w:t>
      </w:r>
      <w:r w:rsidRPr="00C254D6">
        <w:rPr>
          <w:rFonts w:asciiTheme="minorHAnsi" w:hAnsiTheme="minorHAnsi" w:cstheme="minorHAnsi"/>
          <w:bCs/>
        </w:rPr>
        <w:t>e</w:t>
      </w:r>
      <w:r w:rsidRPr="00C254D6">
        <w:rPr>
          <w:rFonts w:asciiTheme="minorHAnsi" w:hAnsiTheme="minorHAnsi" w:cstheme="minorHAnsi"/>
          <w:bCs/>
          <w:w w:val="99"/>
        </w:rPr>
        <w:t>s</w:t>
      </w:r>
      <w:r w:rsidRPr="00C254D6">
        <w:rPr>
          <w:rFonts w:asciiTheme="minorHAnsi" w:hAnsiTheme="minorHAnsi" w:cstheme="minorHAnsi"/>
          <w:bCs/>
        </w:rPr>
        <w:t>e</w:t>
      </w:r>
      <w:r w:rsidRPr="00C254D6">
        <w:rPr>
          <w:rFonts w:asciiTheme="minorHAnsi" w:hAnsiTheme="minorHAnsi" w:cstheme="minorHAnsi"/>
          <w:bCs/>
          <w:w w:val="99"/>
        </w:rPr>
        <w:t>)</w:t>
      </w:r>
      <w:r w:rsidRPr="00C254D6">
        <w:rPr>
          <w:rFonts w:asciiTheme="minorHAnsi" w:hAnsiTheme="minorHAnsi" w:cstheme="minorHAnsi"/>
          <w:bCs/>
        </w:rPr>
        <w:t>: ________________</w:t>
      </w:r>
      <w:r w:rsidR="00DD416B" w:rsidRPr="00C254D6">
        <w:rPr>
          <w:rFonts w:asciiTheme="minorHAnsi" w:hAnsiTheme="minorHAnsi" w:cstheme="minorHAnsi"/>
          <w:bCs/>
        </w:rPr>
        <w:t>__________________.</w:t>
      </w:r>
    </w:p>
    <w:p w:rsidR="00C45F41" w:rsidRPr="00C254D6" w:rsidRDefault="00E624A4" w:rsidP="00C45F41">
      <w:pPr>
        <w:pStyle w:val="Sarakstarindkopa"/>
        <w:widowControl w:val="0"/>
        <w:numPr>
          <w:ilvl w:val="3"/>
          <w:numId w:val="16"/>
        </w:numPr>
        <w:autoSpaceDE w:val="0"/>
        <w:autoSpaceDN w:val="0"/>
        <w:adjustRightInd w:val="0"/>
        <w:ind w:left="709" w:right="88"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Pretendents atbilst</w:t>
      </w:r>
      <w:r w:rsidR="00483BC9">
        <w:rPr>
          <w:rFonts w:asciiTheme="minorHAnsi" w:hAnsiTheme="minorHAnsi" w:cstheme="minorHAnsi"/>
          <w:b w:val="0"/>
          <w:sz w:val="24"/>
          <w:szCs w:val="24"/>
        </w:rPr>
        <w:t>/</w:t>
      </w:r>
      <w:r w:rsidR="00D1082D" w:rsidRPr="00C254D6">
        <w:rPr>
          <w:rFonts w:asciiTheme="minorHAnsi" w:hAnsiTheme="minorHAnsi" w:cstheme="minorHAnsi"/>
          <w:b w:val="0"/>
          <w:sz w:val="24"/>
          <w:szCs w:val="24"/>
        </w:rPr>
        <w:t xml:space="preserve"> neatbilst</w:t>
      </w:r>
      <w:r w:rsidR="00483BC9">
        <w:rPr>
          <w:rFonts w:asciiTheme="minorHAnsi" w:hAnsiTheme="minorHAnsi" w:cstheme="minorHAnsi"/>
          <w:b w:val="0"/>
          <w:sz w:val="24"/>
          <w:szCs w:val="24"/>
        </w:rPr>
        <w:t>/</w:t>
      </w:r>
      <w:r w:rsidR="00D1082D" w:rsidRPr="00C254D6">
        <w:rPr>
          <w:rFonts w:asciiTheme="minorHAnsi" w:hAnsiTheme="minorHAnsi" w:cstheme="minorHAnsi"/>
          <w:b w:val="0"/>
          <w:sz w:val="24"/>
          <w:szCs w:val="24"/>
        </w:rPr>
        <w:t xml:space="preserve"> mazā vai vidējā uzņēmuma statusam</w:t>
      </w:r>
      <w:r w:rsidR="00503585" w:rsidRPr="00C254D6">
        <w:rPr>
          <w:rStyle w:val="Vresatsauce"/>
          <w:rFonts w:asciiTheme="minorHAnsi" w:hAnsiTheme="minorHAnsi" w:cstheme="minorHAnsi"/>
          <w:b w:val="0"/>
          <w:sz w:val="24"/>
          <w:szCs w:val="24"/>
        </w:rPr>
        <w:footnoteReference w:id="4"/>
      </w:r>
      <w:r w:rsidR="00D1082D" w:rsidRPr="00C254D6">
        <w:rPr>
          <w:rFonts w:asciiTheme="minorHAnsi" w:hAnsiTheme="minorHAnsi" w:cstheme="minorHAnsi"/>
          <w:b w:val="0"/>
          <w:sz w:val="24"/>
          <w:szCs w:val="24"/>
        </w:rPr>
        <w:t xml:space="preserve">  </w:t>
      </w:r>
    </w:p>
    <w:p w:rsidR="00C45F41" w:rsidRPr="00C254D6" w:rsidRDefault="00C64433" w:rsidP="00C45F41">
      <w:pPr>
        <w:pStyle w:val="Sarakstarindkopa"/>
        <w:widowControl w:val="0"/>
        <w:numPr>
          <w:ilvl w:val="3"/>
          <w:numId w:val="16"/>
        </w:numPr>
        <w:autoSpaceDE w:val="0"/>
        <w:autoSpaceDN w:val="0"/>
        <w:adjustRightInd w:val="0"/>
        <w:ind w:left="709" w:right="88"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ar šo mēs apstiprinām, ka mūsu Piedāvājums ir spēkā 6 mēnešus, skaitot n</w:t>
      </w:r>
      <w:r w:rsidR="00AD43D0" w:rsidRPr="00C254D6">
        <w:rPr>
          <w:rFonts w:asciiTheme="minorHAnsi" w:hAnsiTheme="minorHAnsi" w:cstheme="minorHAnsi"/>
          <w:b w:val="0"/>
          <w:sz w:val="24"/>
          <w:szCs w:val="24"/>
        </w:rPr>
        <w:t>o piedāvājumu atvēršanas dienas.</w:t>
      </w:r>
    </w:p>
    <w:p w:rsidR="00C64433" w:rsidRPr="00C254D6" w:rsidRDefault="00C64433" w:rsidP="00C45F41">
      <w:pPr>
        <w:pStyle w:val="Sarakstarindkopa"/>
        <w:widowControl w:val="0"/>
        <w:numPr>
          <w:ilvl w:val="3"/>
          <w:numId w:val="16"/>
        </w:numPr>
        <w:autoSpaceDE w:val="0"/>
        <w:autoSpaceDN w:val="0"/>
        <w:adjustRightInd w:val="0"/>
        <w:ind w:left="709" w:right="88" w:hanging="709"/>
        <w:jc w:val="both"/>
        <w:rPr>
          <w:rFonts w:asciiTheme="minorHAnsi" w:hAnsiTheme="minorHAnsi" w:cstheme="minorHAnsi"/>
          <w:b w:val="0"/>
          <w:sz w:val="24"/>
          <w:szCs w:val="24"/>
        </w:rPr>
      </w:pPr>
      <w:r w:rsidRPr="00C254D6">
        <w:rPr>
          <w:rFonts w:asciiTheme="minorHAnsi" w:hAnsiTheme="minorHAnsi" w:cstheme="minorHAnsi"/>
          <w:b w:val="0"/>
          <w:sz w:val="24"/>
          <w:szCs w:val="24"/>
        </w:rPr>
        <w:t>visa piedāvājumā</w:t>
      </w:r>
      <w:r w:rsidR="0075129C" w:rsidRPr="00C254D6">
        <w:rPr>
          <w:rFonts w:asciiTheme="minorHAnsi" w:hAnsiTheme="minorHAnsi" w:cstheme="minorHAnsi"/>
          <w:b w:val="0"/>
          <w:sz w:val="24"/>
          <w:szCs w:val="24"/>
        </w:rPr>
        <w:t xml:space="preserve"> sniegtā informācija ir patiesa.</w:t>
      </w:r>
    </w:p>
    <w:p w:rsidR="0075129C" w:rsidRPr="00C254D6" w:rsidRDefault="0075129C" w:rsidP="0075129C">
      <w:pPr>
        <w:pStyle w:val="Sarakstarindkopa"/>
        <w:widowControl w:val="0"/>
        <w:autoSpaceDE w:val="0"/>
        <w:autoSpaceDN w:val="0"/>
        <w:adjustRightInd w:val="0"/>
        <w:ind w:left="709" w:right="88" w:firstLine="0"/>
        <w:jc w:val="both"/>
        <w:rPr>
          <w:rFonts w:asciiTheme="minorHAnsi" w:hAnsiTheme="minorHAnsi" w:cstheme="minorHAnsi"/>
          <w:b w:val="0"/>
          <w:sz w:val="24"/>
          <w:szCs w:val="24"/>
        </w:rPr>
      </w:pPr>
    </w:p>
    <w:p w:rsidR="009B5EE2" w:rsidRPr="00C254D6" w:rsidRDefault="009B5EE2" w:rsidP="00B543C5">
      <w:pPr>
        <w:widowControl w:val="0"/>
        <w:autoSpaceDE w:val="0"/>
        <w:autoSpaceDN w:val="0"/>
        <w:adjustRightInd w:val="0"/>
        <w:spacing w:after="8" w:line="100" w:lineRule="exact"/>
        <w:rPr>
          <w:rFonts w:asciiTheme="minorHAnsi" w:hAnsiTheme="minorHAnsi" w:cstheme="minorHAnsi"/>
          <w:b/>
          <w:bCs/>
        </w:rPr>
      </w:pPr>
    </w:p>
    <w:p w:rsidR="00C64433" w:rsidRPr="00C254D6" w:rsidRDefault="00C64433" w:rsidP="00C64433">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C64433" w:rsidRPr="00C254D6" w:rsidTr="007C16CB">
        <w:trPr>
          <w:trHeight w:val="420"/>
        </w:trPr>
        <w:tc>
          <w:tcPr>
            <w:tcW w:w="2807" w:type="dxa"/>
          </w:tcPr>
          <w:p w:rsidR="00C64433" w:rsidRPr="00C254D6" w:rsidRDefault="00C64433" w:rsidP="007C16CB">
            <w:pPr>
              <w:rPr>
                <w:rFonts w:asciiTheme="minorHAnsi" w:hAnsiTheme="minorHAnsi" w:cstheme="minorHAnsi"/>
                <w:color w:val="000000"/>
                <w:lang w:eastAsia="lv-LV"/>
              </w:rPr>
            </w:pPr>
            <w:r w:rsidRPr="00C254D6">
              <w:rPr>
                <w:rFonts w:asciiTheme="minorHAnsi" w:hAnsiTheme="minorHAnsi" w:cstheme="minorHAnsi"/>
                <w:color w:val="000000"/>
                <w:lang w:eastAsia="lv-LV"/>
              </w:rPr>
              <w:t>Amats, vārds, uzvārds¹</w:t>
            </w:r>
          </w:p>
        </w:tc>
        <w:tc>
          <w:tcPr>
            <w:tcW w:w="6188" w:type="dxa"/>
          </w:tcPr>
          <w:p w:rsidR="00C64433" w:rsidRPr="00C254D6" w:rsidRDefault="00C64433" w:rsidP="00C64433">
            <w:pPr>
              <w:jc w:val="both"/>
              <w:rPr>
                <w:rFonts w:asciiTheme="minorHAnsi" w:hAnsiTheme="minorHAnsi" w:cstheme="minorHAnsi"/>
                <w:color w:val="000000"/>
                <w:lang w:eastAsia="lv-LV"/>
              </w:rPr>
            </w:pPr>
          </w:p>
        </w:tc>
      </w:tr>
      <w:tr w:rsidR="00C64433" w:rsidRPr="00C254D6" w:rsidTr="007C16CB">
        <w:trPr>
          <w:trHeight w:val="220"/>
        </w:trPr>
        <w:tc>
          <w:tcPr>
            <w:tcW w:w="2807" w:type="dxa"/>
          </w:tcPr>
          <w:p w:rsidR="00C64433" w:rsidRPr="00C254D6" w:rsidRDefault="00C64433" w:rsidP="00C64433">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Paraksts¹</w:t>
            </w:r>
          </w:p>
        </w:tc>
        <w:tc>
          <w:tcPr>
            <w:tcW w:w="6188" w:type="dxa"/>
          </w:tcPr>
          <w:p w:rsidR="00C64433" w:rsidRPr="00C254D6" w:rsidRDefault="00C64433" w:rsidP="00C64433">
            <w:pPr>
              <w:jc w:val="both"/>
              <w:rPr>
                <w:rFonts w:asciiTheme="minorHAnsi" w:hAnsiTheme="minorHAnsi" w:cstheme="minorHAnsi"/>
                <w:color w:val="000000"/>
                <w:lang w:eastAsia="lv-LV"/>
              </w:rPr>
            </w:pPr>
          </w:p>
        </w:tc>
      </w:tr>
      <w:tr w:rsidR="00C64433" w:rsidRPr="00C254D6" w:rsidTr="007C16CB">
        <w:trPr>
          <w:trHeight w:val="320"/>
        </w:trPr>
        <w:tc>
          <w:tcPr>
            <w:tcW w:w="2807" w:type="dxa"/>
          </w:tcPr>
          <w:p w:rsidR="00C64433" w:rsidRPr="00C254D6" w:rsidRDefault="00C64433" w:rsidP="00C64433">
            <w:pPr>
              <w:jc w:val="both"/>
              <w:rPr>
                <w:rFonts w:asciiTheme="minorHAnsi" w:hAnsiTheme="minorHAnsi" w:cstheme="minorHAnsi"/>
                <w:color w:val="000000"/>
                <w:lang w:eastAsia="lv-LV"/>
              </w:rPr>
            </w:pPr>
            <w:r w:rsidRPr="00C254D6">
              <w:rPr>
                <w:rFonts w:asciiTheme="minorHAnsi" w:hAnsiTheme="minorHAnsi" w:cstheme="minorHAnsi"/>
                <w:color w:val="000000"/>
                <w:lang w:eastAsia="lv-LV"/>
              </w:rPr>
              <w:t>Datums¹</w:t>
            </w:r>
          </w:p>
        </w:tc>
        <w:tc>
          <w:tcPr>
            <w:tcW w:w="6188" w:type="dxa"/>
          </w:tcPr>
          <w:p w:rsidR="00C64433" w:rsidRPr="00C254D6" w:rsidRDefault="00C64433" w:rsidP="00C64433">
            <w:pPr>
              <w:jc w:val="both"/>
              <w:rPr>
                <w:rFonts w:asciiTheme="minorHAnsi" w:hAnsiTheme="minorHAnsi" w:cstheme="minorHAnsi"/>
                <w:color w:val="000000"/>
                <w:lang w:eastAsia="lv-LV"/>
              </w:rPr>
            </w:pPr>
          </w:p>
        </w:tc>
      </w:tr>
    </w:tbl>
    <w:p w:rsidR="009B5EE2" w:rsidRPr="00C254D6" w:rsidRDefault="009B5EE2" w:rsidP="00B543C5">
      <w:pPr>
        <w:ind w:right="-109"/>
        <w:rPr>
          <w:rFonts w:asciiTheme="minorHAnsi" w:hAnsiTheme="minorHAnsi" w:cstheme="minorHAnsi"/>
          <w:b/>
          <w:bCs/>
        </w:rPr>
      </w:pPr>
    </w:p>
    <w:p w:rsidR="009B5EE2" w:rsidRPr="00C254D6" w:rsidRDefault="009B5EE2" w:rsidP="00B543C5">
      <w:pPr>
        <w:ind w:right="-109"/>
        <w:rPr>
          <w:rFonts w:asciiTheme="minorHAnsi" w:hAnsiTheme="minorHAnsi" w:cstheme="minorHAnsi"/>
          <w:b/>
          <w:bCs/>
        </w:rPr>
      </w:pPr>
    </w:p>
    <w:p w:rsidR="009B5EE2" w:rsidRPr="00C254D6" w:rsidRDefault="009B5EE2" w:rsidP="00B543C5">
      <w:pPr>
        <w:ind w:right="-109"/>
        <w:rPr>
          <w:rFonts w:asciiTheme="minorHAnsi" w:hAnsiTheme="minorHAnsi" w:cstheme="minorHAnsi"/>
          <w:b/>
          <w:bCs/>
        </w:rPr>
      </w:pPr>
    </w:p>
    <w:p w:rsidR="007C16CB" w:rsidRDefault="007C16CB" w:rsidP="007C16CB">
      <w:pPr>
        <w:ind w:right="-109"/>
        <w:rPr>
          <w:rFonts w:asciiTheme="minorHAnsi" w:hAnsiTheme="minorHAnsi" w:cstheme="minorHAnsi"/>
          <w:b/>
          <w:bCs/>
          <w:sz w:val="20"/>
          <w:szCs w:val="20"/>
        </w:rPr>
      </w:pPr>
    </w:p>
    <w:p w:rsidR="007C16CB" w:rsidRDefault="007C16CB" w:rsidP="007C16CB">
      <w:pPr>
        <w:ind w:right="-109"/>
        <w:rPr>
          <w:rFonts w:asciiTheme="minorHAnsi" w:hAnsiTheme="minorHAnsi" w:cstheme="minorHAnsi"/>
          <w:b/>
          <w:bCs/>
          <w:sz w:val="20"/>
          <w:szCs w:val="20"/>
        </w:rPr>
      </w:pPr>
    </w:p>
    <w:p w:rsidR="007C16CB" w:rsidRPr="007C16CB" w:rsidRDefault="00C64433" w:rsidP="007C16CB">
      <w:pPr>
        <w:jc w:val="both"/>
        <w:rPr>
          <w:rFonts w:asciiTheme="minorHAnsi" w:hAnsiTheme="minorHAnsi" w:cstheme="minorHAnsi"/>
          <w:bCs/>
          <w:i/>
          <w:iCs/>
          <w:sz w:val="20"/>
          <w:szCs w:val="20"/>
        </w:rPr>
      </w:pPr>
      <w:r w:rsidRPr="006E6A57">
        <w:rPr>
          <w:rFonts w:asciiTheme="minorHAnsi" w:hAnsiTheme="minorHAnsi" w:cstheme="minorHAnsi"/>
          <w:b/>
          <w:bCs/>
          <w:sz w:val="20"/>
          <w:szCs w:val="20"/>
        </w:rPr>
        <w:t>¹</w:t>
      </w:r>
      <w:r w:rsidR="009B5EE2" w:rsidRPr="006E6A57">
        <w:rPr>
          <w:rFonts w:asciiTheme="minorHAnsi" w:hAnsiTheme="minorHAnsi" w:cstheme="minorHAnsi"/>
          <w:bCs/>
          <w:i/>
          <w:iCs/>
          <w:sz w:val="20"/>
          <w:szCs w:val="20"/>
        </w:rPr>
        <w:t>Ja piedāvājumu iesniedz personu apvienība kā pretendenta dalībnieki, šie lauki jāaizpilda par katru personas apvienības dalībnieku atsevišķi, kā arī papildus jānorāda, kura persona pārstāv p</w:t>
      </w:r>
      <w:r w:rsidR="007C16CB">
        <w:rPr>
          <w:rFonts w:asciiTheme="minorHAnsi" w:hAnsiTheme="minorHAnsi" w:cstheme="minorHAnsi"/>
          <w:bCs/>
          <w:i/>
          <w:iCs/>
          <w:sz w:val="20"/>
          <w:szCs w:val="20"/>
        </w:rPr>
        <w:t>ersonu apvienību šajā konkursā</w:t>
      </w:r>
    </w:p>
    <w:p w:rsidR="009B5EE2" w:rsidRPr="00C254D6" w:rsidRDefault="007C16CB" w:rsidP="007C16CB">
      <w:pPr>
        <w:tabs>
          <w:tab w:val="left" w:pos="8256"/>
        </w:tabs>
        <w:jc w:val="right"/>
        <w:rPr>
          <w:rFonts w:asciiTheme="minorHAnsi" w:hAnsiTheme="minorHAnsi" w:cstheme="minorHAnsi"/>
          <w:b/>
          <w:bCs/>
        </w:rPr>
      </w:pPr>
      <w:r>
        <w:rPr>
          <w:rFonts w:asciiTheme="minorHAnsi" w:hAnsiTheme="minorHAnsi" w:cstheme="minorHAnsi"/>
          <w:b/>
          <w:bCs/>
        </w:rPr>
        <w:br w:type="page"/>
      </w:r>
      <w:r>
        <w:rPr>
          <w:rFonts w:asciiTheme="minorHAnsi" w:hAnsiTheme="minorHAnsi" w:cstheme="minorHAnsi"/>
          <w:b/>
          <w:bCs/>
        </w:rPr>
        <w:lastRenderedPageBreak/>
        <w:t>2</w:t>
      </w:r>
      <w:r w:rsidR="009B5EE2" w:rsidRPr="00C254D6">
        <w:rPr>
          <w:rFonts w:asciiTheme="minorHAnsi" w:hAnsiTheme="minorHAnsi" w:cstheme="minorHAnsi"/>
          <w:b/>
          <w:bCs/>
        </w:rPr>
        <w:t>.pielikum</w:t>
      </w:r>
      <w:r w:rsidR="009B5EE2" w:rsidRPr="00C254D6">
        <w:rPr>
          <w:rFonts w:asciiTheme="minorHAnsi" w:hAnsiTheme="minorHAnsi" w:cstheme="minorHAnsi"/>
          <w:b/>
          <w:bCs/>
          <w:w w:val="99"/>
        </w:rPr>
        <w:t>s</w:t>
      </w:r>
      <w:r w:rsidR="009B5EE2" w:rsidRPr="00C254D6">
        <w:rPr>
          <w:rFonts w:asciiTheme="minorHAnsi" w:hAnsiTheme="minorHAnsi" w:cstheme="minorHAnsi"/>
          <w:b/>
          <w:bCs/>
        </w:rPr>
        <w:t xml:space="preserve"> </w:t>
      </w:r>
    </w:p>
    <w:p w:rsidR="001B1AC8" w:rsidRPr="00C254D6" w:rsidRDefault="001B1AC8" w:rsidP="001B1AC8">
      <w:pPr>
        <w:pStyle w:val="Sarakstarindkopa"/>
        <w:widowControl w:val="0"/>
        <w:autoSpaceDE w:val="0"/>
        <w:autoSpaceDN w:val="0"/>
        <w:adjustRightInd w:val="0"/>
        <w:ind w:right="82"/>
        <w:jc w:val="right"/>
        <w:rPr>
          <w:rFonts w:asciiTheme="minorHAnsi" w:hAnsiTheme="minorHAnsi" w:cstheme="minorHAnsi"/>
          <w:sz w:val="24"/>
          <w:szCs w:val="24"/>
        </w:rPr>
      </w:pPr>
      <w:r w:rsidRPr="00C254D6">
        <w:rPr>
          <w:rFonts w:asciiTheme="minorHAnsi" w:hAnsiTheme="minorHAnsi" w:cstheme="minorHAnsi"/>
          <w:sz w:val="24"/>
          <w:szCs w:val="24"/>
        </w:rPr>
        <w:t xml:space="preserve">„Transporta degvielas piegāde Nīcas novada pašvaldības vajadzībām” </w:t>
      </w:r>
    </w:p>
    <w:p w:rsidR="001B1AC8" w:rsidRPr="00C254D6" w:rsidRDefault="001B1AC8" w:rsidP="001B1AC8">
      <w:pPr>
        <w:pStyle w:val="Sarakstarindkopa"/>
        <w:widowControl w:val="0"/>
        <w:autoSpaceDE w:val="0"/>
        <w:autoSpaceDN w:val="0"/>
        <w:adjustRightInd w:val="0"/>
        <w:ind w:right="82"/>
        <w:jc w:val="right"/>
        <w:rPr>
          <w:rFonts w:asciiTheme="minorHAnsi" w:hAnsiTheme="minorHAnsi" w:cstheme="minorHAnsi"/>
          <w:sz w:val="24"/>
          <w:szCs w:val="24"/>
        </w:rPr>
      </w:pPr>
      <w:r w:rsidRPr="00C254D6">
        <w:rPr>
          <w:rFonts w:asciiTheme="minorHAnsi" w:hAnsiTheme="minorHAnsi" w:cstheme="minorHAnsi"/>
          <w:sz w:val="24"/>
          <w:szCs w:val="24"/>
        </w:rPr>
        <w:t>Nolikumam (ID Nr. NND/201</w:t>
      </w:r>
      <w:r w:rsidR="003C1938" w:rsidRPr="00C254D6">
        <w:rPr>
          <w:rFonts w:asciiTheme="minorHAnsi" w:hAnsiTheme="minorHAnsi" w:cstheme="minorHAnsi"/>
          <w:sz w:val="24"/>
          <w:szCs w:val="24"/>
        </w:rPr>
        <w:t>8</w:t>
      </w:r>
      <w:r w:rsidRPr="00C254D6">
        <w:rPr>
          <w:rFonts w:asciiTheme="minorHAnsi" w:hAnsiTheme="minorHAnsi" w:cstheme="minorHAnsi"/>
          <w:sz w:val="24"/>
          <w:szCs w:val="24"/>
        </w:rPr>
        <w:t>/</w:t>
      </w:r>
      <w:r w:rsidR="001069CE">
        <w:rPr>
          <w:rFonts w:asciiTheme="minorHAnsi" w:hAnsiTheme="minorHAnsi" w:cstheme="minorHAnsi"/>
          <w:sz w:val="24"/>
          <w:szCs w:val="24"/>
        </w:rPr>
        <w:t>02</w:t>
      </w:r>
      <w:r w:rsidRPr="00C254D6">
        <w:rPr>
          <w:rFonts w:asciiTheme="minorHAnsi" w:hAnsiTheme="minorHAnsi" w:cstheme="minorHAnsi"/>
          <w:sz w:val="24"/>
          <w:szCs w:val="24"/>
        </w:rPr>
        <w:t>)</w:t>
      </w:r>
    </w:p>
    <w:p w:rsidR="009B5EE2" w:rsidRPr="00C254D6" w:rsidRDefault="009B5EE2" w:rsidP="009D12B3">
      <w:pPr>
        <w:pStyle w:val="Virsraksts1"/>
        <w:numPr>
          <w:ilvl w:val="0"/>
          <w:numId w:val="0"/>
        </w:numPr>
        <w:jc w:val="center"/>
        <w:rPr>
          <w:rFonts w:asciiTheme="minorHAnsi" w:hAnsiTheme="minorHAnsi" w:cstheme="minorHAnsi"/>
          <w:b/>
          <w:bCs/>
          <w:i/>
          <w:iCs/>
        </w:rPr>
      </w:pPr>
      <w:bookmarkStart w:id="36" w:name="_Toc373829000"/>
    </w:p>
    <w:p w:rsidR="009B5EE2" w:rsidRPr="00C254D6" w:rsidRDefault="009B5EE2" w:rsidP="009D12B3">
      <w:pPr>
        <w:pStyle w:val="Virsraksts1"/>
        <w:numPr>
          <w:ilvl w:val="0"/>
          <w:numId w:val="0"/>
        </w:numPr>
        <w:jc w:val="center"/>
        <w:rPr>
          <w:rFonts w:asciiTheme="minorHAnsi" w:hAnsiTheme="minorHAnsi" w:cstheme="minorHAnsi"/>
        </w:rPr>
      </w:pPr>
      <w:r w:rsidRPr="00C254D6">
        <w:rPr>
          <w:rFonts w:asciiTheme="minorHAnsi" w:hAnsiTheme="minorHAnsi" w:cstheme="minorHAnsi"/>
        </w:rPr>
        <w:t>TEHNISKAIS PIEDĀVĀJUMS</w:t>
      </w:r>
      <w:bookmarkEnd w:id="36"/>
      <w:r w:rsidR="00B40578" w:rsidRPr="00C254D6">
        <w:rPr>
          <w:rFonts w:asciiTheme="minorHAnsi" w:hAnsiTheme="minorHAnsi" w:cstheme="minorHAnsi"/>
          <w:b/>
          <w:bCs/>
          <w:i/>
          <w:iCs/>
        </w:rPr>
        <w:t xml:space="preserve"> veidlapa</w:t>
      </w:r>
    </w:p>
    <w:p w:rsidR="009B5EE2" w:rsidRPr="00C254D6" w:rsidRDefault="009B5EE2" w:rsidP="009D12B3">
      <w:pPr>
        <w:widowControl w:val="0"/>
        <w:autoSpaceDE w:val="0"/>
        <w:autoSpaceDN w:val="0"/>
        <w:adjustRightInd w:val="0"/>
        <w:ind w:right="-20"/>
        <w:jc w:val="center"/>
        <w:rPr>
          <w:rFonts w:asciiTheme="minorHAnsi" w:hAnsiTheme="minorHAnsi" w:cstheme="minorHAnsi"/>
        </w:rPr>
      </w:pPr>
    </w:p>
    <w:p w:rsidR="009B5EE2" w:rsidRPr="00C254D6" w:rsidRDefault="009B5EE2" w:rsidP="009B6C40">
      <w:pPr>
        <w:tabs>
          <w:tab w:val="left" w:pos="3240"/>
        </w:tabs>
        <w:jc w:val="both"/>
        <w:rPr>
          <w:rFonts w:asciiTheme="minorHAnsi" w:hAnsiTheme="minorHAnsi" w:cstheme="minorHAnsi"/>
          <w:bCs/>
          <w:i/>
          <w:iCs/>
        </w:rPr>
      </w:pPr>
      <w:r w:rsidRPr="00C254D6">
        <w:rPr>
          <w:rFonts w:asciiTheme="minorHAnsi" w:hAnsiTheme="minorHAnsi" w:cstheme="minorHAnsi"/>
          <w:bCs/>
          <w:i/>
          <w:iCs/>
        </w:rPr>
        <w:t>_______________________(pretendenta nosaukums)</w:t>
      </w:r>
      <w:r w:rsidRPr="00C254D6">
        <w:rPr>
          <w:rFonts w:asciiTheme="minorHAnsi" w:hAnsiTheme="minorHAnsi" w:cstheme="minorHAnsi"/>
          <w:bCs/>
        </w:rPr>
        <w:t xml:space="preserve"> atklātā</w:t>
      </w:r>
      <w:r w:rsidRPr="00C254D6">
        <w:rPr>
          <w:rFonts w:asciiTheme="minorHAnsi" w:hAnsiTheme="minorHAnsi" w:cstheme="minorHAnsi"/>
          <w:bCs/>
          <w:spacing w:val="145"/>
        </w:rPr>
        <w:t xml:space="preserve"> </w:t>
      </w:r>
      <w:r w:rsidRPr="00C254D6">
        <w:rPr>
          <w:rFonts w:asciiTheme="minorHAnsi" w:hAnsiTheme="minorHAnsi" w:cstheme="minorHAnsi"/>
          <w:bCs/>
          <w:w w:val="99"/>
        </w:rPr>
        <w:t>K</w:t>
      </w:r>
      <w:r w:rsidRPr="00C254D6">
        <w:rPr>
          <w:rFonts w:asciiTheme="minorHAnsi" w:hAnsiTheme="minorHAnsi" w:cstheme="minorHAnsi"/>
          <w:bCs/>
        </w:rPr>
        <w:t>onk</w:t>
      </w:r>
      <w:r w:rsidRPr="00C254D6">
        <w:rPr>
          <w:rFonts w:asciiTheme="minorHAnsi" w:hAnsiTheme="minorHAnsi" w:cstheme="minorHAnsi"/>
          <w:bCs/>
          <w:spacing w:val="2"/>
        </w:rPr>
        <w:t>u</w:t>
      </w:r>
      <w:r w:rsidRPr="00C254D6">
        <w:rPr>
          <w:rFonts w:asciiTheme="minorHAnsi" w:hAnsiTheme="minorHAnsi" w:cstheme="minorHAnsi"/>
          <w:bCs/>
          <w:w w:val="99"/>
        </w:rPr>
        <w:t>rs</w:t>
      </w:r>
      <w:r w:rsidRPr="00C254D6">
        <w:rPr>
          <w:rFonts w:asciiTheme="minorHAnsi" w:hAnsiTheme="minorHAnsi" w:cstheme="minorHAnsi"/>
          <w:bCs/>
        </w:rPr>
        <w:t xml:space="preserve">a „Transporta degvielas piegāde Nīcas novada pašvaldības vajadzībām” identifikācijas </w:t>
      </w:r>
      <w:r w:rsidRPr="00C254D6">
        <w:rPr>
          <w:rFonts w:asciiTheme="minorHAnsi" w:hAnsiTheme="minorHAnsi" w:cstheme="minorHAnsi"/>
          <w:bCs/>
          <w:color w:val="000000"/>
        </w:rPr>
        <w:t>numurs</w:t>
      </w:r>
      <w:r w:rsidRPr="00C254D6">
        <w:rPr>
          <w:rFonts w:asciiTheme="minorHAnsi" w:hAnsiTheme="minorHAnsi" w:cstheme="minorHAnsi"/>
          <w:bCs/>
        </w:rPr>
        <w:t xml:space="preserve"> NND/201</w:t>
      </w:r>
      <w:r w:rsidR="003C1938" w:rsidRPr="00C254D6">
        <w:rPr>
          <w:rFonts w:asciiTheme="minorHAnsi" w:hAnsiTheme="minorHAnsi" w:cstheme="minorHAnsi"/>
          <w:bCs/>
        </w:rPr>
        <w:t>8</w:t>
      </w:r>
      <w:r w:rsidRPr="00C254D6">
        <w:rPr>
          <w:rFonts w:asciiTheme="minorHAnsi" w:hAnsiTheme="minorHAnsi" w:cstheme="minorHAnsi"/>
          <w:bCs/>
        </w:rPr>
        <w:t>/</w:t>
      </w:r>
      <w:r w:rsidR="001069CE">
        <w:rPr>
          <w:rFonts w:asciiTheme="minorHAnsi" w:hAnsiTheme="minorHAnsi" w:cstheme="minorHAnsi"/>
          <w:bCs/>
        </w:rPr>
        <w:t>02</w:t>
      </w:r>
      <w:r w:rsidRPr="00C254D6">
        <w:rPr>
          <w:rFonts w:asciiTheme="minorHAnsi" w:hAnsiTheme="minorHAnsi" w:cstheme="minorHAnsi"/>
          <w:bCs/>
        </w:rPr>
        <w:t>, ietvaros, piedāvā piegādāt degvielu, atbilstoši Tehniskai specifikācijai iepirkuma daļās (</w:t>
      </w:r>
      <w:r w:rsidRPr="00C254D6">
        <w:rPr>
          <w:rFonts w:asciiTheme="minorHAnsi" w:hAnsiTheme="minorHAnsi" w:cstheme="minorHAnsi"/>
          <w:bCs/>
          <w:i/>
          <w:iCs/>
        </w:rPr>
        <w:t>atzīmēt ar X):</w:t>
      </w:r>
    </w:p>
    <w:p w:rsidR="009B5EE2" w:rsidRPr="00C254D6" w:rsidRDefault="009B5EE2" w:rsidP="009B6C40">
      <w:pPr>
        <w:tabs>
          <w:tab w:val="left" w:pos="3240"/>
        </w:tabs>
        <w:jc w:val="both"/>
        <w:rPr>
          <w:rFonts w:asciiTheme="minorHAnsi" w:hAnsiTheme="minorHAnsi" w:cstheme="minorHAnsi"/>
          <w:bCs/>
        </w:rPr>
      </w:pPr>
    </w:p>
    <w:tbl>
      <w:tblPr>
        <w:tblW w:w="91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8"/>
        <w:gridCol w:w="8160"/>
      </w:tblGrid>
      <w:tr w:rsidR="00A35C1A" w:rsidRPr="00C254D6" w:rsidTr="00A35C1A">
        <w:tc>
          <w:tcPr>
            <w:tcW w:w="948" w:type="dxa"/>
          </w:tcPr>
          <w:p w:rsidR="00A35C1A" w:rsidRPr="003E698F" w:rsidRDefault="00A35C1A" w:rsidP="00874839">
            <w:pPr>
              <w:widowControl w:val="0"/>
              <w:tabs>
                <w:tab w:val="left" w:pos="1067"/>
                <w:tab w:val="left" w:pos="3864"/>
                <w:tab w:val="left" w:pos="6162"/>
                <w:tab w:val="left" w:pos="7942"/>
              </w:tabs>
              <w:autoSpaceDE w:val="0"/>
              <w:autoSpaceDN w:val="0"/>
              <w:adjustRightInd w:val="0"/>
              <w:ind w:right="79"/>
              <w:rPr>
                <w:rFonts w:asciiTheme="minorHAnsi" w:hAnsiTheme="minorHAnsi" w:cstheme="minorHAnsi"/>
                <w:bCs/>
                <w:color w:val="FF0000"/>
              </w:rPr>
            </w:pPr>
          </w:p>
        </w:tc>
        <w:tc>
          <w:tcPr>
            <w:tcW w:w="8160" w:type="dxa"/>
          </w:tcPr>
          <w:p w:rsidR="00A35C1A" w:rsidRPr="00C254D6" w:rsidRDefault="00A35C1A" w:rsidP="003E698F">
            <w:pPr>
              <w:ind w:left="-99"/>
              <w:jc w:val="both"/>
              <w:rPr>
                <w:rFonts w:asciiTheme="minorHAnsi" w:hAnsiTheme="minorHAnsi" w:cstheme="minorHAnsi"/>
                <w:bCs/>
              </w:rPr>
            </w:pPr>
            <w:r w:rsidRPr="00C254D6">
              <w:rPr>
                <w:rFonts w:asciiTheme="minorHAnsi" w:hAnsiTheme="minorHAnsi" w:cstheme="minorHAnsi"/>
              </w:rPr>
              <w:t>Iepirkuma daļa Nr.1</w:t>
            </w:r>
            <w:r w:rsidR="007C16CB">
              <w:rPr>
                <w:rFonts w:asciiTheme="minorHAnsi" w:hAnsiTheme="minorHAnsi" w:cstheme="minorHAnsi"/>
                <w:bCs/>
              </w:rPr>
              <w:t xml:space="preserve"> –</w:t>
            </w:r>
            <w:r w:rsidRPr="00C254D6">
              <w:rPr>
                <w:rFonts w:asciiTheme="minorHAnsi" w:hAnsiTheme="minorHAnsi" w:cstheme="minorHAnsi"/>
                <w:bCs/>
              </w:rPr>
              <w:t xml:space="preserve"> </w:t>
            </w:r>
            <w:r w:rsidRPr="00C254D6">
              <w:rPr>
                <w:rFonts w:asciiTheme="minorHAnsi" w:hAnsiTheme="minorHAnsi" w:cstheme="minorHAnsi"/>
              </w:rPr>
              <w:t>95E markas benzīna</w:t>
            </w:r>
            <w:r w:rsidRPr="00C254D6">
              <w:rPr>
                <w:rFonts w:asciiTheme="minorHAnsi" w:hAnsiTheme="minorHAnsi" w:cstheme="minorHAnsi"/>
                <w:bCs/>
              </w:rPr>
              <w:t xml:space="preserve"> iegāde piegādātāja uzpildes stacijās, </w:t>
            </w:r>
            <w:r w:rsidRPr="00C254D6">
              <w:rPr>
                <w:rFonts w:asciiTheme="minorHAnsi" w:hAnsiTheme="minorHAnsi" w:cstheme="minorHAnsi"/>
                <w:bCs/>
                <w:u w:val="single"/>
              </w:rPr>
              <w:t>kopējais daudzums</w:t>
            </w:r>
            <w:r w:rsidRPr="00C254D6">
              <w:rPr>
                <w:rFonts w:asciiTheme="minorHAnsi" w:hAnsiTheme="minorHAnsi" w:cstheme="minorHAnsi"/>
                <w:bCs/>
              </w:rPr>
              <w:t xml:space="preserve"> </w:t>
            </w:r>
            <w:r w:rsidR="00160B40" w:rsidRPr="00A06960">
              <w:rPr>
                <w:rFonts w:asciiTheme="minorHAnsi" w:hAnsiTheme="minorHAnsi" w:cstheme="minorHAnsi"/>
                <w:bCs/>
              </w:rPr>
              <w:t>46</w:t>
            </w:r>
            <w:r w:rsidR="008E2CCE" w:rsidRPr="00A06960">
              <w:rPr>
                <w:rFonts w:asciiTheme="minorHAnsi" w:hAnsiTheme="minorHAnsi" w:cstheme="minorHAnsi"/>
              </w:rPr>
              <w:t xml:space="preserve"> </w:t>
            </w:r>
            <w:r w:rsidRPr="00A06960">
              <w:rPr>
                <w:rFonts w:asciiTheme="minorHAnsi" w:hAnsiTheme="minorHAnsi" w:cstheme="minorHAnsi"/>
              </w:rPr>
              <w:t>000</w:t>
            </w:r>
            <w:r w:rsidRPr="00C254D6">
              <w:rPr>
                <w:rFonts w:asciiTheme="minorHAnsi" w:hAnsiTheme="minorHAnsi" w:cstheme="minorHAnsi"/>
              </w:rPr>
              <w:t xml:space="preserve"> litru</w:t>
            </w:r>
            <w:r w:rsidR="008E2CCE" w:rsidRPr="00C254D6">
              <w:rPr>
                <w:rFonts w:asciiTheme="minorHAnsi" w:hAnsiTheme="minorHAnsi" w:cstheme="minorHAnsi"/>
                <w:bCs/>
              </w:rPr>
              <w:t xml:space="preserve">, </w:t>
            </w:r>
            <w:r w:rsidRPr="00C254D6">
              <w:rPr>
                <w:rFonts w:asciiTheme="minorHAnsi" w:hAnsiTheme="minorHAnsi" w:cstheme="minorHAnsi"/>
                <w:bCs/>
              </w:rPr>
              <w:t>atbilstoši tehniskai specifikācijai</w:t>
            </w:r>
          </w:p>
        </w:tc>
      </w:tr>
      <w:tr w:rsidR="00A35C1A" w:rsidRPr="00C254D6" w:rsidTr="00A35C1A">
        <w:tc>
          <w:tcPr>
            <w:tcW w:w="948" w:type="dxa"/>
          </w:tcPr>
          <w:p w:rsidR="00A35C1A" w:rsidRPr="003E698F" w:rsidRDefault="00A35C1A" w:rsidP="00874839">
            <w:pPr>
              <w:rPr>
                <w:rFonts w:asciiTheme="minorHAnsi" w:hAnsiTheme="minorHAnsi" w:cstheme="minorHAnsi"/>
                <w:color w:val="FF0000"/>
              </w:rPr>
            </w:pPr>
          </w:p>
        </w:tc>
        <w:tc>
          <w:tcPr>
            <w:tcW w:w="8160" w:type="dxa"/>
          </w:tcPr>
          <w:p w:rsidR="00A35C1A" w:rsidRPr="00C254D6" w:rsidRDefault="00A35C1A" w:rsidP="008E2CCE">
            <w:pPr>
              <w:ind w:left="-97"/>
              <w:jc w:val="both"/>
              <w:rPr>
                <w:rFonts w:asciiTheme="minorHAnsi" w:hAnsiTheme="minorHAnsi" w:cstheme="minorHAnsi"/>
              </w:rPr>
            </w:pPr>
            <w:r w:rsidRPr="00C254D6">
              <w:rPr>
                <w:rFonts w:asciiTheme="minorHAnsi" w:hAnsiTheme="minorHAnsi" w:cstheme="minorHAnsi"/>
              </w:rPr>
              <w:t>Iepirkuma daļa Nr.2</w:t>
            </w:r>
            <w:r w:rsidRPr="00C254D6">
              <w:rPr>
                <w:rFonts w:asciiTheme="minorHAnsi" w:hAnsiTheme="minorHAnsi" w:cstheme="minorHAnsi"/>
                <w:bCs/>
              </w:rPr>
              <w:t xml:space="preserve"> – </w:t>
            </w:r>
            <w:r w:rsidRPr="00C254D6">
              <w:rPr>
                <w:rFonts w:asciiTheme="minorHAnsi" w:hAnsiTheme="minorHAnsi" w:cstheme="minorHAnsi"/>
              </w:rPr>
              <w:t>dīzeļdegvielas (DD)</w:t>
            </w:r>
            <w:r w:rsidRPr="00C254D6">
              <w:rPr>
                <w:rFonts w:asciiTheme="minorHAnsi" w:hAnsiTheme="minorHAnsi" w:cstheme="minorHAnsi"/>
                <w:bCs/>
              </w:rPr>
              <w:t xml:space="preserve"> iegāde</w:t>
            </w:r>
            <w:r w:rsidR="008E2CCE" w:rsidRPr="00C254D6">
              <w:rPr>
                <w:rFonts w:asciiTheme="minorHAnsi" w:hAnsiTheme="minorHAnsi" w:cstheme="minorHAnsi"/>
                <w:bCs/>
              </w:rPr>
              <w:t xml:space="preserve"> piegādātāja DUS</w:t>
            </w:r>
            <w:r w:rsidRPr="00C254D6">
              <w:rPr>
                <w:rFonts w:asciiTheme="minorHAnsi" w:hAnsiTheme="minorHAnsi" w:cstheme="minorHAnsi"/>
                <w:bCs/>
              </w:rPr>
              <w:t xml:space="preserve">, </w:t>
            </w:r>
            <w:r w:rsidRPr="00C254D6">
              <w:rPr>
                <w:rFonts w:asciiTheme="minorHAnsi" w:hAnsiTheme="minorHAnsi" w:cstheme="minorHAnsi"/>
                <w:bCs/>
                <w:u w:val="single"/>
              </w:rPr>
              <w:t xml:space="preserve">kopējais </w:t>
            </w:r>
            <w:r w:rsidRPr="00A06960">
              <w:rPr>
                <w:rFonts w:asciiTheme="minorHAnsi" w:hAnsiTheme="minorHAnsi" w:cstheme="minorHAnsi"/>
                <w:bCs/>
                <w:u w:val="single"/>
              </w:rPr>
              <w:t>daudzums</w:t>
            </w:r>
            <w:r w:rsidRPr="00A06960">
              <w:rPr>
                <w:rFonts w:asciiTheme="minorHAnsi" w:hAnsiTheme="minorHAnsi" w:cstheme="minorHAnsi"/>
                <w:bCs/>
              </w:rPr>
              <w:t xml:space="preserve"> </w:t>
            </w:r>
            <w:r w:rsidR="00160B40" w:rsidRPr="00A06960">
              <w:rPr>
                <w:rFonts w:asciiTheme="minorHAnsi" w:hAnsiTheme="minorHAnsi" w:cstheme="minorHAnsi"/>
                <w:bCs/>
              </w:rPr>
              <w:t>67</w:t>
            </w:r>
            <w:r w:rsidR="008E2CCE" w:rsidRPr="00A06960">
              <w:rPr>
                <w:rFonts w:asciiTheme="minorHAnsi" w:hAnsiTheme="minorHAnsi" w:cstheme="minorHAnsi"/>
              </w:rPr>
              <w:t xml:space="preserve"> </w:t>
            </w:r>
            <w:r w:rsidRPr="00A06960">
              <w:rPr>
                <w:rFonts w:asciiTheme="minorHAnsi" w:hAnsiTheme="minorHAnsi" w:cstheme="minorHAnsi"/>
              </w:rPr>
              <w:t>000</w:t>
            </w:r>
            <w:r w:rsidRPr="00C254D6">
              <w:rPr>
                <w:rFonts w:asciiTheme="minorHAnsi" w:hAnsiTheme="minorHAnsi" w:cstheme="minorHAnsi"/>
              </w:rPr>
              <w:t xml:space="preserve"> </w:t>
            </w:r>
            <w:r w:rsidR="008E2CCE" w:rsidRPr="00C254D6">
              <w:rPr>
                <w:rFonts w:asciiTheme="minorHAnsi" w:hAnsiTheme="minorHAnsi" w:cstheme="minorHAnsi"/>
                <w:bCs/>
              </w:rPr>
              <w:t xml:space="preserve"> </w:t>
            </w:r>
            <w:r w:rsidR="008E2CCE" w:rsidRPr="00C254D6">
              <w:rPr>
                <w:rFonts w:asciiTheme="minorHAnsi" w:hAnsiTheme="minorHAnsi" w:cstheme="minorHAnsi"/>
              </w:rPr>
              <w:t>litru</w:t>
            </w:r>
            <w:r w:rsidRPr="00C254D6">
              <w:rPr>
                <w:rFonts w:asciiTheme="minorHAnsi" w:hAnsiTheme="minorHAnsi" w:cstheme="minorHAnsi"/>
                <w:bCs/>
              </w:rPr>
              <w:t xml:space="preserve"> </w:t>
            </w:r>
            <w:r w:rsidR="008E2CCE" w:rsidRPr="00C254D6">
              <w:rPr>
                <w:rFonts w:asciiTheme="minorHAnsi" w:hAnsiTheme="minorHAnsi" w:cstheme="minorHAnsi"/>
                <w:bCs/>
              </w:rPr>
              <w:t xml:space="preserve">, </w:t>
            </w:r>
            <w:r w:rsidRPr="00C254D6">
              <w:rPr>
                <w:rFonts w:asciiTheme="minorHAnsi" w:hAnsiTheme="minorHAnsi" w:cstheme="minorHAnsi"/>
                <w:bCs/>
              </w:rPr>
              <w:t xml:space="preserve">atbilstoši tehniskai specifikācijai.  </w:t>
            </w:r>
          </w:p>
        </w:tc>
      </w:tr>
      <w:tr w:rsidR="006D3E3E" w:rsidRPr="00C254D6" w:rsidTr="00A35C1A">
        <w:tc>
          <w:tcPr>
            <w:tcW w:w="948" w:type="dxa"/>
          </w:tcPr>
          <w:p w:rsidR="006D3E3E" w:rsidRPr="003E698F" w:rsidRDefault="006D3E3E" w:rsidP="00874839">
            <w:pPr>
              <w:rPr>
                <w:rFonts w:asciiTheme="minorHAnsi" w:hAnsiTheme="minorHAnsi" w:cstheme="minorHAnsi"/>
                <w:bCs/>
                <w:color w:val="FF0000"/>
                <w:spacing w:val="7"/>
              </w:rPr>
            </w:pPr>
          </w:p>
        </w:tc>
        <w:tc>
          <w:tcPr>
            <w:tcW w:w="8160" w:type="dxa"/>
          </w:tcPr>
          <w:p w:rsidR="006D3E3E" w:rsidRPr="00C254D6" w:rsidRDefault="007C16CB" w:rsidP="008E2CCE">
            <w:pPr>
              <w:ind w:left="-97"/>
              <w:jc w:val="both"/>
              <w:rPr>
                <w:rFonts w:asciiTheme="minorHAnsi" w:hAnsiTheme="minorHAnsi" w:cstheme="minorHAnsi"/>
              </w:rPr>
            </w:pPr>
            <w:r>
              <w:rPr>
                <w:rFonts w:asciiTheme="minorHAnsi" w:hAnsiTheme="minorHAnsi" w:cstheme="minorHAnsi"/>
              </w:rPr>
              <w:t>Iepirkuma daļa  Nr.3 –</w:t>
            </w:r>
            <w:r w:rsidR="006D3E3E" w:rsidRPr="00C254D6">
              <w:rPr>
                <w:rFonts w:asciiTheme="minorHAnsi" w:hAnsiTheme="minorHAnsi" w:cstheme="minorHAnsi"/>
              </w:rPr>
              <w:t xml:space="preserve"> </w:t>
            </w:r>
            <w:r w:rsidR="006D3E3E" w:rsidRPr="00A06960">
              <w:rPr>
                <w:rFonts w:asciiTheme="minorHAnsi" w:hAnsiTheme="minorHAnsi" w:cstheme="minorHAnsi"/>
              </w:rPr>
              <w:t>dīzeļdegviela 46000 litru</w:t>
            </w:r>
            <w:r w:rsidR="006D3E3E" w:rsidRPr="00C254D6">
              <w:rPr>
                <w:rFonts w:asciiTheme="minorHAnsi" w:hAnsiTheme="minorHAnsi" w:cstheme="minorHAnsi"/>
              </w:rPr>
              <w:t xml:space="preserve"> ar piegādātāja transportu jāpiegādā adresē: „Nīcas ATC”, Nīca, Nīcas pagasts, Nīcas novads, ne vairāk kā divpadsmit piegādes reizēs ar piegādājamo daudzumu no 1000 litriem (viens tūkstotis) līdz 5000 litriem (pieci tūkstoši) vienā piegādes reizē un ne vēlāk kā 2 (divu) nedēļu laikā no Pasūtījuma veikšana, atbilstoši tehniskai specifikācijai.</w:t>
            </w:r>
          </w:p>
        </w:tc>
      </w:tr>
    </w:tbl>
    <w:p w:rsidR="009B5EE2" w:rsidRPr="00C254D6" w:rsidRDefault="009B5EE2" w:rsidP="00F141B3">
      <w:pPr>
        <w:pStyle w:val="Sarakstarindkopa"/>
        <w:numPr>
          <w:ilvl w:val="0"/>
          <w:numId w:val="11"/>
        </w:numPr>
        <w:tabs>
          <w:tab w:val="left" w:pos="426"/>
        </w:tabs>
        <w:ind w:left="426" w:hanging="426"/>
        <w:jc w:val="both"/>
        <w:rPr>
          <w:rFonts w:asciiTheme="minorHAnsi" w:hAnsiTheme="minorHAnsi" w:cstheme="minorHAnsi"/>
          <w:b w:val="0"/>
          <w:sz w:val="24"/>
          <w:szCs w:val="24"/>
        </w:rPr>
      </w:pPr>
      <w:r w:rsidRPr="00C254D6">
        <w:rPr>
          <w:rFonts w:asciiTheme="minorHAnsi" w:hAnsiTheme="minorHAnsi" w:cstheme="minorHAnsi"/>
          <w:b w:val="0"/>
          <w:sz w:val="24"/>
          <w:szCs w:val="24"/>
        </w:rPr>
        <w:t>Garantējam:</w:t>
      </w:r>
    </w:p>
    <w:p w:rsidR="009B5EE2" w:rsidRPr="00C254D6" w:rsidRDefault="009B5EE2" w:rsidP="00F141B3">
      <w:pPr>
        <w:pStyle w:val="Sarakstarindkopa"/>
        <w:numPr>
          <w:ilvl w:val="0"/>
          <w:numId w:val="12"/>
        </w:numPr>
        <w:tabs>
          <w:tab w:val="left" w:pos="426"/>
        </w:tabs>
        <w:spacing w:before="120" w:after="120"/>
        <w:ind w:left="1145" w:hanging="357"/>
        <w:jc w:val="both"/>
        <w:rPr>
          <w:rFonts w:asciiTheme="minorHAnsi" w:hAnsiTheme="minorHAnsi" w:cstheme="minorHAnsi"/>
          <w:b w:val="0"/>
          <w:sz w:val="24"/>
          <w:szCs w:val="24"/>
        </w:rPr>
      </w:pPr>
      <w:r w:rsidRPr="00C254D6">
        <w:rPr>
          <w:rFonts w:asciiTheme="minorHAnsi" w:hAnsiTheme="minorHAnsi" w:cstheme="minorHAnsi"/>
          <w:b w:val="0"/>
          <w:sz w:val="24"/>
          <w:szCs w:val="24"/>
        </w:rPr>
        <w:t>pārdotās degvielas atbilstību LR no</w:t>
      </w:r>
      <w:r w:rsidRPr="00C254D6">
        <w:rPr>
          <w:rFonts w:asciiTheme="minorHAnsi" w:hAnsiTheme="minorHAnsi" w:cstheme="minorHAnsi"/>
          <w:b w:val="0"/>
          <w:w w:val="99"/>
          <w:sz w:val="24"/>
          <w:szCs w:val="24"/>
        </w:rPr>
        <w:t>r</w:t>
      </w:r>
      <w:r w:rsidRPr="00C254D6">
        <w:rPr>
          <w:rFonts w:asciiTheme="minorHAnsi" w:hAnsiTheme="minorHAnsi" w:cstheme="minorHAnsi"/>
          <w:b w:val="0"/>
          <w:sz w:val="24"/>
          <w:szCs w:val="24"/>
        </w:rPr>
        <w:t>matīvo</w:t>
      </w:r>
      <w:r w:rsidRPr="00C254D6">
        <w:rPr>
          <w:rFonts w:asciiTheme="minorHAnsi" w:hAnsiTheme="minorHAnsi" w:cstheme="minorHAnsi"/>
          <w:b w:val="0"/>
          <w:spacing w:val="97"/>
          <w:sz w:val="24"/>
          <w:szCs w:val="24"/>
        </w:rPr>
        <w:t xml:space="preserve"> </w:t>
      </w:r>
      <w:r w:rsidRPr="00C254D6">
        <w:rPr>
          <w:rFonts w:asciiTheme="minorHAnsi" w:hAnsiTheme="minorHAnsi" w:cstheme="minorHAnsi"/>
          <w:b w:val="0"/>
          <w:spacing w:val="2"/>
          <w:sz w:val="24"/>
          <w:szCs w:val="24"/>
        </w:rPr>
        <w:t>a</w:t>
      </w:r>
      <w:r w:rsidRPr="00C254D6">
        <w:rPr>
          <w:rFonts w:asciiTheme="minorHAnsi" w:hAnsiTheme="minorHAnsi" w:cstheme="minorHAnsi"/>
          <w:b w:val="0"/>
          <w:sz w:val="24"/>
          <w:szCs w:val="24"/>
        </w:rPr>
        <w:t>ktu</w:t>
      </w:r>
      <w:r w:rsidRPr="00C254D6">
        <w:rPr>
          <w:rFonts w:asciiTheme="minorHAnsi" w:hAnsiTheme="minorHAnsi" w:cstheme="minorHAnsi"/>
          <w:b w:val="0"/>
          <w:spacing w:val="98"/>
          <w:sz w:val="24"/>
          <w:szCs w:val="24"/>
        </w:rPr>
        <w:t xml:space="preserve"> </w:t>
      </w:r>
      <w:r w:rsidRPr="00C254D6">
        <w:rPr>
          <w:rFonts w:asciiTheme="minorHAnsi" w:hAnsiTheme="minorHAnsi" w:cstheme="minorHAnsi"/>
          <w:b w:val="0"/>
          <w:sz w:val="24"/>
          <w:szCs w:val="24"/>
        </w:rPr>
        <w:t>p</w:t>
      </w:r>
      <w:r w:rsidRPr="00C254D6">
        <w:rPr>
          <w:rFonts w:asciiTheme="minorHAnsi" w:hAnsiTheme="minorHAnsi" w:cstheme="minorHAnsi"/>
          <w:b w:val="0"/>
          <w:w w:val="99"/>
          <w:sz w:val="24"/>
          <w:szCs w:val="24"/>
        </w:rPr>
        <w:t>r</w:t>
      </w:r>
      <w:r w:rsidRPr="00C254D6">
        <w:rPr>
          <w:rFonts w:asciiTheme="minorHAnsi" w:hAnsiTheme="minorHAnsi" w:cstheme="minorHAnsi"/>
          <w:b w:val="0"/>
          <w:sz w:val="24"/>
          <w:szCs w:val="24"/>
        </w:rPr>
        <w:t>a</w:t>
      </w:r>
      <w:r w:rsidRPr="00C254D6">
        <w:rPr>
          <w:rFonts w:asciiTheme="minorHAnsi" w:hAnsiTheme="minorHAnsi" w:cstheme="minorHAnsi"/>
          <w:b w:val="0"/>
          <w:w w:val="99"/>
          <w:sz w:val="24"/>
          <w:szCs w:val="24"/>
        </w:rPr>
        <w:t>s</w:t>
      </w:r>
      <w:r w:rsidRPr="00C254D6">
        <w:rPr>
          <w:rFonts w:asciiTheme="minorHAnsi" w:hAnsiTheme="minorHAnsi" w:cstheme="minorHAnsi"/>
          <w:b w:val="0"/>
          <w:sz w:val="24"/>
          <w:szCs w:val="24"/>
        </w:rPr>
        <w:t>ībām,</w:t>
      </w:r>
      <w:r w:rsidRPr="00C254D6">
        <w:rPr>
          <w:rFonts w:asciiTheme="minorHAnsi" w:hAnsiTheme="minorHAnsi" w:cstheme="minorHAnsi"/>
          <w:b w:val="0"/>
          <w:color w:val="000000"/>
          <w:sz w:val="24"/>
          <w:szCs w:val="24"/>
        </w:rPr>
        <w:t xml:space="preserve"> Latvijas nacionālajiem un Eiropas Savienības standartiem, kā arī normatīvo dokumentu prasībām, t.sk.</w:t>
      </w:r>
      <w:r w:rsidR="00804653" w:rsidRPr="00C254D6">
        <w:rPr>
          <w:rFonts w:asciiTheme="minorHAnsi" w:hAnsiTheme="minorHAnsi" w:cstheme="minorHAnsi"/>
          <w:b w:val="0"/>
          <w:color w:val="000000"/>
          <w:sz w:val="24"/>
          <w:szCs w:val="24"/>
        </w:rPr>
        <w:t>,</w:t>
      </w:r>
      <w:r w:rsidRPr="00C254D6">
        <w:rPr>
          <w:rFonts w:asciiTheme="minorHAnsi" w:hAnsiTheme="minorHAnsi" w:cstheme="minorHAnsi"/>
          <w:b w:val="0"/>
          <w:color w:val="000000"/>
          <w:sz w:val="24"/>
          <w:szCs w:val="24"/>
        </w:rPr>
        <w:t xml:space="preserve"> Ministru kabineta 26.09.2000. noteikumiem  Nr.332 „Noteikumi par benzīna un dīzeļdegvielas atbilstības novērtēšanu” </w:t>
      </w:r>
      <w:r w:rsidRPr="00C254D6">
        <w:rPr>
          <w:rFonts w:asciiTheme="minorHAnsi" w:hAnsiTheme="minorHAnsi" w:cstheme="minorHAnsi"/>
          <w:b w:val="0"/>
          <w:sz w:val="24"/>
          <w:szCs w:val="24"/>
        </w:rPr>
        <w:t>arī gadījumos, kad šādas prasības tiek mainītas;</w:t>
      </w:r>
    </w:p>
    <w:p w:rsidR="009B5EE2" w:rsidRPr="00C254D6" w:rsidRDefault="009B5EE2" w:rsidP="00F141B3">
      <w:pPr>
        <w:pStyle w:val="Sarakstarindkopa"/>
        <w:numPr>
          <w:ilvl w:val="0"/>
          <w:numId w:val="12"/>
        </w:numPr>
        <w:tabs>
          <w:tab w:val="left" w:pos="426"/>
        </w:tabs>
        <w:spacing w:before="120" w:after="120"/>
        <w:ind w:left="1145" w:hanging="357"/>
        <w:jc w:val="both"/>
        <w:rPr>
          <w:rFonts w:asciiTheme="minorHAnsi" w:hAnsiTheme="minorHAnsi" w:cstheme="minorHAnsi"/>
          <w:b w:val="0"/>
          <w:sz w:val="24"/>
          <w:szCs w:val="24"/>
        </w:rPr>
      </w:pPr>
      <w:r w:rsidRPr="00C254D6">
        <w:rPr>
          <w:rFonts w:asciiTheme="minorHAnsi" w:hAnsiTheme="minorHAnsi" w:cstheme="minorHAnsi"/>
          <w:b w:val="0"/>
          <w:sz w:val="24"/>
          <w:szCs w:val="24"/>
        </w:rPr>
        <w:t>degvielas iegādi degvielas uzpildes stacijās, izmantojot verificētu speciālo uzpildes iekārtu, kas nodrošina uzpildītās degvielas daudzuma noteikšanu, kā arī dabas aizsardzības un ugunsdrošības noteikumu ievērošanu,......... (darba laiks), norēķinus veicot ar mūsu izsniegtām degvielas norēķinu kartēm, kuras ir bezmaksas;</w:t>
      </w:r>
    </w:p>
    <w:p w:rsidR="009B5EE2" w:rsidRPr="00C254D6" w:rsidRDefault="009B5EE2" w:rsidP="007C16CB">
      <w:pPr>
        <w:widowControl w:val="0"/>
        <w:numPr>
          <w:ilvl w:val="0"/>
          <w:numId w:val="12"/>
        </w:numPr>
        <w:tabs>
          <w:tab w:val="left" w:pos="0"/>
        </w:tabs>
        <w:autoSpaceDE w:val="0"/>
        <w:autoSpaceDN w:val="0"/>
        <w:adjustRightInd w:val="0"/>
        <w:jc w:val="both"/>
        <w:rPr>
          <w:rFonts w:asciiTheme="minorHAnsi" w:hAnsiTheme="minorHAnsi" w:cstheme="minorHAnsi"/>
          <w:bCs/>
          <w:color w:val="000000"/>
        </w:rPr>
      </w:pPr>
      <w:r w:rsidRPr="00C254D6">
        <w:rPr>
          <w:rFonts w:asciiTheme="minorHAnsi" w:hAnsiTheme="minorHAnsi" w:cstheme="minorHAnsi"/>
          <w:bCs/>
        </w:rPr>
        <w:t xml:space="preserve">nekvalitatīvas/bojātas vai nozaudētas norēķinu kartes atjaunošanu 5 </w:t>
      </w:r>
      <w:r w:rsidR="007C16CB">
        <w:rPr>
          <w:rFonts w:asciiTheme="minorHAnsi" w:hAnsiTheme="minorHAnsi" w:cstheme="minorHAnsi"/>
          <w:bCs/>
        </w:rPr>
        <w:t>(</w:t>
      </w:r>
      <w:r w:rsidRPr="00C254D6">
        <w:rPr>
          <w:rFonts w:asciiTheme="minorHAnsi" w:hAnsiTheme="minorHAnsi" w:cstheme="minorHAnsi"/>
          <w:bCs/>
        </w:rPr>
        <w:t>piecu) dienu laikā no rakstiska p</w:t>
      </w:r>
      <w:r w:rsidR="008123A8" w:rsidRPr="00C254D6">
        <w:rPr>
          <w:rFonts w:asciiTheme="minorHAnsi" w:hAnsiTheme="minorHAnsi" w:cstheme="minorHAnsi"/>
          <w:bCs/>
        </w:rPr>
        <w:t>ieprasījuma iesniegšanas dienas.</w:t>
      </w:r>
    </w:p>
    <w:p w:rsidR="009B5EE2" w:rsidRPr="00C254D6" w:rsidRDefault="009B5EE2" w:rsidP="00081122">
      <w:pPr>
        <w:widowControl w:val="0"/>
        <w:tabs>
          <w:tab w:val="left" w:pos="0"/>
        </w:tabs>
        <w:autoSpaceDE w:val="0"/>
        <w:autoSpaceDN w:val="0"/>
        <w:adjustRightInd w:val="0"/>
        <w:ind w:left="1146" w:right="612"/>
        <w:jc w:val="both"/>
        <w:rPr>
          <w:rFonts w:asciiTheme="minorHAnsi" w:hAnsiTheme="minorHAnsi" w:cstheme="minorHAnsi"/>
          <w:bCs/>
          <w:color w:val="000000"/>
          <w:highlight w:val="yellow"/>
        </w:rPr>
      </w:pPr>
    </w:p>
    <w:p w:rsidR="009B5EE2" w:rsidRPr="00C254D6" w:rsidRDefault="00804653" w:rsidP="00F141B3">
      <w:pPr>
        <w:widowControl w:val="0"/>
        <w:numPr>
          <w:ilvl w:val="0"/>
          <w:numId w:val="11"/>
        </w:numPr>
        <w:tabs>
          <w:tab w:val="left" w:pos="0"/>
        </w:tabs>
        <w:autoSpaceDE w:val="0"/>
        <w:autoSpaceDN w:val="0"/>
        <w:adjustRightInd w:val="0"/>
        <w:jc w:val="both"/>
        <w:rPr>
          <w:rFonts w:asciiTheme="minorHAnsi" w:hAnsiTheme="minorHAnsi" w:cstheme="minorHAnsi"/>
          <w:bCs/>
          <w:color w:val="000000"/>
        </w:rPr>
      </w:pPr>
      <w:r w:rsidRPr="00C254D6">
        <w:rPr>
          <w:rFonts w:asciiTheme="minorHAnsi" w:hAnsiTheme="minorHAnsi" w:cstheme="minorHAnsi"/>
          <w:bCs/>
        </w:rPr>
        <w:t>Apliecinā</w:t>
      </w:r>
      <w:r w:rsidR="009B5EE2" w:rsidRPr="00C254D6">
        <w:rPr>
          <w:rFonts w:asciiTheme="minorHAnsi" w:hAnsiTheme="minorHAnsi" w:cstheme="minorHAnsi"/>
          <w:bCs/>
        </w:rPr>
        <w:t xml:space="preserve">m, ka attālums </w:t>
      </w:r>
      <w:r w:rsidR="009B5EE2" w:rsidRPr="00C254D6">
        <w:rPr>
          <w:rFonts w:asciiTheme="minorHAnsi" w:hAnsiTheme="minorHAnsi" w:cstheme="minorHAnsi"/>
          <w:bCs/>
          <w:u w:val="single"/>
        </w:rPr>
        <w:t>no mūsu tuvākās</w:t>
      </w:r>
      <w:r w:rsidR="009B5EE2" w:rsidRPr="00C254D6">
        <w:rPr>
          <w:rFonts w:asciiTheme="minorHAnsi" w:hAnsiTheme="minorHAnsi" w:cstheme="minorHAnsi"/>
          <w:bCs/>
        </w:rPr>
        <w:t xml:space="preserve"> degvielas uzpildes stacijas</w:t>
      </w:r>
      <w:r w:rsidR="00C01630" w:rsidRPr="00C254D6">
        <w:rPr>
          <w:rFonts w:asciiTheme="minorHAnsi" w:hAnsiTheme="minorHAnsi" w:cstheme="minorHAnsi"/>
          <w:bCs/>
        </w:rPr>
        <w:t>………..</w:t>
      </w:r>
      <w:r w:rsidR="009B5EE2" w:rsidRPr="00C254D6">
        <w:rPr>
          <w:rFonts w:asciiTheme="minorHAnsi" w:hAnsiTheme="minorHAnsi" w:cstheme="minorHAnsi"/>
          <w:bCs/>
        </w:rPr>
        <w:t xml:space="preserve"> </w:t>
      </w:r>
      <w:r w:rsidR="009B5EE2" w:rsidRPr="00C254D6">
        <w:rPr>
          <w:rFonts w:asciiTheme="minorHAnsi" w:hAnsiTheme="minorHAnsi" w:cstheme="minorHAnsi"/>
          <w:bCs/>
          <w:i/>
          <w:iCs/>
        </w:rPr>
        <w:t>(pretendenta DUS adrese)</w:t>
      </w:r>
      <w:r w:rsidR="009B5EE2" w:rsidRPr="00C254D6">
        <w:rPr>
          <w:rFonts w:asciiTheme="minorHAnsi" w:hAnsiTheme="minorHAnsi" w:cstheme="minorHAnsi"/>
          <w:bCs/>
        </w:rPr>
        <w:t xml:space="preserve"> līdz Nīcas novada domei, Bārtas ielā 6, Nīcā, Nīcas pagastā, Nīcas novadā, ir ..........</w:t>
      </w:r>
      <w:r w:rsidR="009B5EE2" w:rsidRPr="00C254D6">
        <w:rPr>
          <w:rFonts w:asciiTheme="minorHAnsi" w:hAnsiTheme="minorHAnsi" w:cstheme="minorHAnsi"/>
          <w:bCs/>
          <w:i/>
          <w:iCs/>
        </w:rPr>
        <w:t xml:space="preserve">(vārdiem) </w:t>
      </w:r>
      <w:r w:rsidR="009B5EE2" w:rsidRPr="00C254D6">
        <w:rPr>
          <w:rFonts w:asciiTheme="minorHAnsi" w:hAnsiTheme="minorHAnsi" w:cstheme="minorHAnsi"/>
          <w:bCs/>
        </w:rPr>
        <w:t>kilometri.</w:t>
      </w:r>
    </w:p>
    <w:p w:rsidR="00804653" w:rsidRPr="00C254D6" w:rsidRDefault="009B5EE2" w:rsidP="00F141B3">
      <w:pPr>
        <w:numPr>
          <w:ilvl w:val="0"/>
          <w:numId w:val="11"/>
        </w:numPr>
        <w:jc w:val="both"/>
        <w:rPr>
          <w:rFonts w:asciiTheme="minorHAnsi" w:hAnsiTheme="minorHAnsi" w:cstheme="minorHAnsi"/>
          <w:bCs/>
        </w:rPr>
      </w:pPr>
      <w:r w:rsidRPr="00C254D6">
        <w:rPr>
          <w:rFonts w:asciiTheme="minorHAnsi" w:hAnsiTheme="minorHAnsi" w:cstheme="minorHAnsi"/>
          <w:bCs/>
        </w:rPr>
        <w:t>Apliecinām, ka</w:t>
      </w:r>
      <w:r w:rsidR="00804653" w:rsidRPr="00C254D6">
        <w:rPr>
          <w:rFonts w:asciiTheme="minorHAnsi" w:hAnsiTheme="minorHAnsi" w:cstheme="minorHAnsi"/>
          <w:bCs/>
        </w:rPr>
        <w:t xml:space="preserve"> Latvijā</w:t>
      </w:r>
      <w:r w:rsidRPr="00C254D6">
        <w:rPr>
          <w:rFonts w:asciiTheme="minorHAnsi" w:hAnsiTheme="minorHAnsi" w:cstheme="minorHAnsi"/>
          <w:bCs/>
        </w:rPr>
        <w:t xml:space="preserve"> </w:t>
      </w:r>
      <w:r w:rsidR="00804653" w:rsidRPr="00C254D6">
        <w:rPr>
          <w:rFonts w:asciiTheme="minorHAnsi" w:hAnsiTheme="minorHAnsi" w:cstheme="minorHAnsi"/>
          <w:bCs/>
        </w:rPr>
        <w:t xml:space="preserve">iespējams iegādāties degvielu </w:t>
      </w:r>
      <w:r w:rsidR="00804653" w:rsidRPr="00C254D6">
        <w:rPr>
          <w:rFonts w:asciiTheme="minorHAnsi" w:hAnsiTheme="minorHAnsi" w:cstheme="minorHAnsi"/>
          <w:bCs/>
          <w:u w:val="single"/>
        </w:rPr>
        <w:t xml:space="preserve">vismaz 20 </w:t>
      </w:r>
      <w:r w:rsidR="00804653" w:rsidRPr="00C254D6">
        <w:rPr>
          <w:rFonts w:asciiTheme="minorHAnsi" w:hAnsiTheme="minorHAnsi" w:cstheme="minorHAnsi"/>
          <w:bCs/>
        </w:rPr>
        <w:t>(divdesmit) degvielas uzpildes stacijās, no kurām vismaz 1 (viena) atrodas 2. punktā norādītajā vietā un vismaz 1 (viena) Rīgā. Pretendentam piederošās DUS Latvijā atrodas viena no otras ne tālāk kā 200 km.</w:t>
      </w:r>
    </w:p>
    <w:p w:rsidR="00804653" w:rsidRPr="00C254D6" w:rsidRDefault="009B5EE2" w:rsidP="00F141B3">
      <w:pPr>
        <w:numPr>
          <w:ilvl w:val="0"/>
          <w:numId w:val="11"/>
        </w:numPr>
        <w:jc w:val="both"/>
        <w:rPr>
          <w:rFonts w:asciiTheme="minorHAnsi" w:hAnsiTheme="minorHAnsi" w:cstheme="minorHAnsi"/>
          <w:bCs/>
        </w:rPr>
      </w:pPr>
      <w:r w:rsidRPr="00C254D6">
        <w:rPr>
          <w:rFonts w:asciiTheme="minorHAnsi" w:hAnsiTheme="minorHAnsi" w:cstheme="minorHAnsi"/>
          <w:bCs/>
        </w:rPr>
        <w:t xml:space="preserve">Apliecinām, ka </w:t>
      </w:r>
      <w:r w:rsidR="00804653" w:rsidRPr="00C254D6">
        <w:rPr>
          <w:rFonts w:asciiTheme="minorHAnsi" w:hAnsiTheme="minorHAnsi" w:cstheme="minorHAnsi"/>
          <w:bCs/>
        </w:rPr>
        <w:t xml:space="preserve">Lietuvā un Igaunijā iespējams iegādāties degvielu vismaz vienā DUS. </w:t>
      </w:r>
    </w:p>
    <w:p w:rsidR="009B5EE2" w:rsidRPr="00C254D6" w:rsidRDefault="009B5EE2" w:rsidP="00804653">
      <w:pPr>
        <w:widowControl w:val="0"/>
        <w:autoSpaceDE w:val="0"/>
        <w:autoSpaceDN w:val="0"/>
        <w:adjustRightInd w:val="0"/>
        <w:ind w:left="420" w:right="123"/>
        <w:jc w:val="both"/>
        <w:rPr>
          <w:rFonts w:asciiTheme="minorHAnsi" w:hAnsiTheme="minorHAnsi" w:cstheme="minorHAnsi"/>
          <w:bCs/>
        </w:rPr>
      </w:pPr>
    </w:p>
    <w:p w:rsidR="009B5EE2" w:rsidRPr="00C254D6" w:rsidRDefault="00C77FB7" w:rsidP="006C40DB">
      <w:pPr>
        <w:pStyle w:val="Sarakstarindkopa"/>
        <w:numPr>
          <w:ilvl w:val="0"/>
          <w:numId w:val="11"/>
        </w:numPr>
        <w:ind w:left="426" w:hanging="426"/>
        <w:jc w:val="both"/>
        <w:rPr>
          <w:rFonts w:asciiTheme="minorHAnsi" w:hAnsiTheme="minorHAnsi" w:cstheme="minorHAnsi"/>
          <w:b w:val="0"/>
          <w:sz w:val="24"/>
          <w:szCs w:val="24"/>
        </w:rPr>
      </w:pPr>
      <w:r w:rsidRPr="00C254D6">
        <w:rPr>
          <w:rFonts w:asciiTheme="minorHAnsi" w:hAnsiTheme="minorHAnsi" w:cstheme="minorHAnsi"/>
          <w:b w:val="0"/>
          <w:noProof/>
          <w:sz w:val="24"/>
          <w:szCs w:val="24"/>
          <w:lang w:eastAsia="lv-LV"/>
        </w:rPr>
        <mc:AlternateContent>
          <mc:Choice Requires="wps">
            <w:drawing>
              <wp:anchor distT="0" distB="0" distL="114300" distR="114300" simplePos="0" relativeHeight="251658240" behindDoc="0" locked="0" layoutInCell="1" allowOverlap="1" wp14:anchorId="6E9B25CF" wp14:editId="51065C40">
                <wp:simplePos x="0" y="0"/>
                <wp:positionH relativeFrom="column">
                  <wp:posOffset>161290</wp:posOffset>
                </wp:positionH>
                <wp:positionV relativeFrom="paragraph">
                  <wp:posOffset>8255</wp:posOffset>
                </wp:positionV>
                <wp:extent cx="129540" cy="155575"/>
                <wp:effectExtent l="0" t="0" r="22860" b="15875"/>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5557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E577D" id="Taisnstūris 1" o:spid="_x0000_s1026" style="position:absolute;margin-left:12.7pt;margin-top:.65pt;width:10.2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" strokeweight="2pt"/>
            </w:pict>
          </mc:Fallback>
        </mc:AlternateContent>
      </w:r>
      <w:r w:rsidR="009B5EE2" w:rsidRPr="00C254D6">
        <w:rPr>
          <w:rFonts w:asciiTheme="minorHAnsi" w:hAnsiTheme="minorHAnsi" w:cstheme="minorHAnsi"/>
          <w:b w:val="0"/>
          <w:sz w:val="24"/>
          <w:szCs w:val="24"/>
        </w:rPr>
        <w:t>(</w:t>
      </w:r>
      <w:r w:rsidR="009B5EE2" w:rsidRPr="00C254D6">
        <w:rPr>
          <w:rFonts w:asciiTheme="minorHAnsi" w:hAnsiTheme="minorHAnsi" w:cstheme="minorHAnsi"/>
          <w:b w:val="0"/>
          <w:i/>
          <w:iCs/>
          <w:sz w:val="24"/>
          <w:szCs w:val="24"/>
        </w:rPr>
        <w:t>atzīmēt ar X, ja attiecas</w:t>
      </w:r>
      <w:r w:rsidR="009B5EE2" w:rsidRPr="00C254D6">
        <w:rPr>
          <w:rFonts w:asciiTheme="minorHAnsi" w:hAnsiTheme="minorHAnsi" w:cstheme="minorHAnsi"/>
          <w:b w:val="0"/>
          <w:sz w:val="24"/>
          <w:szCs w:val="24"/>
        </w:rPr>
        <w:t>)</w:t>
      </w:r>
      <w:r w:rsidR="009B5EE2" w:rsidRPr="00C254D6">
        <w:rPr>
          <w:rFonts w:asciiTheme="minorHAnsi" w:hAnsiTheme="minorHAnsi" w:cstheme="minorHAnsi"/>
          <w:b w:val="0"/>
          <w:bCs w:val="0"/>
          <w:sz w:val="24"/>
          <w:szCs w:val="24"/>
        </w:rPr>
        <w:t xml:space="preserve"> Iepirkuma daļā Nr.2</w:t>
      </w:r>
      <w:r w:rsidR="006D3E3E" w:rsidRPr="00C254D6">
        <w:rPr>
          <w:rFonts w:asciiTheme="minorHAnsi" w:hAnsiTheme="minorHAnsi" w:cstheme="minorHAnsi"/>
          <w:b w:val="0"/>
          <w:bCs w:val="0"/>
          <w:sz w:val="24"/>
          <w:szCs w:val="24"/>
        </w:rPr>
        <w:t xml:space="preserve"> un Nr.3</w:t>
      </w:r>
      <w:r w:rsidR="009B5EE2" w:rsidRPr="00C254D6">
        <w:rPr>
          <w:rFonts w:asciiTheme="minorHAnsi" w:hAnsiTheme="minorHAnsi" w:cstheme="minorHAnsi"/>
          <w:b w:val="0"/>
          <w:sz w:val="24"/>
          <w:szCs w:val="24"/>
        </w:rPr>
        <w:t xml:space="preserve"> apliecinām, ka ziemas sezonā nodrošināsim dīzeļdegvielas </w:t>
      </w:r>
      <w:proofErr w:type="spellStart"/>
      <w:r w:rsidR="009B5EE2" w:rsidRPr="00C254D6">
        <w:rPr>
          <w:rFonts w:asciiTheme="minorHAnsi" w:hAnsiTheme="minorHAnsi" w:cstheme="minorHAnsi"/>
          <w:b w:val="0"/>
          <w:sz w:val="24"/>
          <w:szCs w:val="24"/>
        </w:rPr>
        <w:t>aukstumnoturību</w:t>
      </w:r>
      <w:proofErr w:type="spellEnd"/>
      <w:r w:rsidR="009B5EE2" w:rsidRPr="00C254D6">
        <w:rPr>
          <w:rFonts w:asciiTheme="minorHAnsi" w:hAnsiTheme="minorHAnsi" w:cstheme="minorHAnsi"/>
          <w:b w:val="0"/>
          <w:sz w:val="24"/>
          <w:szCs w:val="24"/>
        </w:rPr>
        <w:t xml:space="preserve"> līdz -32</w:t>
      </w:r>
      <w:r w:rsidR="009B5EE2" w:rsidRPr="00C254D6">
        <w:rPr>
          <w:rFonts w:asciiTheme="minorHAnsi" w:hAnsiTheme="minorHAnsi" w:cstheme="minorHAnsi"/>
          <w:b w:val="0"/>
          <w:sz w:val="24"/>
          <w:szCs w:val="24"/>
          <w:vertAlign w:val="superscript"/>
        </w:rPr>
        <w:t>0</w:t>
      </w:r>
      <w:r w:rsidR="009B5EE2" w:rsidRPr="00C254D6">
        <w:rPr>
          <w:rFonts w:asciiTheme="minorHAnsi" w:hAnsiTheme="minorHAnsi" w:cstheme="minorHAnsi"/>
          <w:b w:val="0"/>
          <w:sz w:val="24"/>
          <w:szCs w:val="24"/>
        </w:rPr>
        <w:t>C temperatūrai.</w:t>
      </w:r>
    </w:p>
    <w:p w:rsidR="009B5EE2" w:rsidRPr="00C254D6" w:rsidRDefault="009B5EE2" w:rsidP="00F141B3">
      <w:pPr>
        <w:pStyle w:val="Sarakstarindkopa"/>
        <w:numPr>
          <w:ilvl w:val="0"/>
          <w:numId w:val="11"/>
        </w:numPr>
        <w:tabs>
          <w:tab w:val="left" w:pos="426"/>
        </w:tabs>
        <w:ind w:left="426" w:hanging="426"/>
        <w:jc w:val="both"/>
        <w:rPr>
          <w:rFonts w:asciiTheme="minorHAnsi" w:hAnsiTheme="minorHAnsi" w:cstheme="minorHAnsi"/>
          <w:b w:val="0"/>
          <w:color w:val="000000"/>
          <w:sz w:val="24"/>
          <w:szCs w:val="24"/>
        </w:rPr>
      </w:pPr>
      <w:r w:rsidRPr="00C254D6">
        <w:rPr>
          <w:rFonts w:asciiTheme="minorHAnsi" w:hAnsiTheme="minorHAnsi" w:cstheme="minorHAnsi"/>
          <w:b w:val="0"/>
          <w:sz w:val="24"/>
          <w:szCs w:val="24"/>
        </w:rPr>
        <w:lastRenderedPageBreak/>
        <w:t xml:space="preserve">Piekrītam, ka Pircējs norēķinās par faktiski iegādāto degvielu bezskaidras naudas norēķinu veidā ar pēcapmaksu 20 (divdesmit) darba dienu laikā no pavadzīmes (rēķina) </w:t>
      </w:r>
      <w:r w:rsidRPr="00C254D6">
        <w:rPr>
          <w:rFonts w:asciiTheme="minorHAnsi" w:hAnsiTheme="minorHAnsi" w:cstheme="minorHAnsi"/>
          <w:b w:val="0"/>
          <w:color w:val="000000"/>
          <w:sz w:val="24"/>
          <w:szCs w:val="24"/>
        </w:rPr>
        <w:t>saņemšanas dienas.</w:t>
      </w:r>
    </w:p>
    <w:p w:rsidR="009B5EE2" w:rsidRPr="00C254D6" w:rsidRDefault="009B5EE2" w:rsidP="00F141B3">
      <w:pPr>
        <w:pStyle w:val="Sarakstarindkopa"/>
        <w:numPr>
          <w:ilvl w:val="0"/>
          <w:numId w:val="11"/>
        </w:numPr>
        <w:tabs>
          <w:tab w:val="left" w:pos="426"/>
        </w:tabs>
        <w:ind w:left="426" w:hanging="426"/>
        <w:jc w:val="both"/>
        <w:rPr>
          <w:rFonts w:asciiTheme="minorHAnsi" w:hAnsiTheme="minorHAnsi" w:cstheme="minorHAnsi"/>
          <w:b w:val="0"/>
          <w:sz w:val="24"/>
          <w:szCs w:val="24"/>
        </w:rPr>
      </w:pPr>
      <w:r w:rsidRPr="00C254D6">
        <w:rPr>
          <w:rFonts w:asciiTheme="minorHAnsi" w:hAnsiTheme="minorHAnsi" w:cstheme="minorHAnsi"/>
          <w:b w:val="0"/>
          <w:sz w:val="24"/>
          <w:szCs w:val="24"/>
        </w:rPr>
        <w:t xml:space="preserve">Piekrītam rēķinu iesniegt vienu reizi mēnesī, </w:t>
      </w:r>
      <w:r w:rsidR="00804653" w:rsidRPr="00C254D6">
        <w:rPr>
          <w:rFonts w:asciiTheme="minorHAnsi" w:hAnsiTheme="minorHAnsi" w:cstheme="minorHAnsi"/>
          <w:b w:val="0"/>
          <w:sz w:val="24"/>
          <w:szCs w:val="24"/>
        </w:rPr>
        <w:t xml:space="preserve">līdz </w:t>
      </w:r>
      <w:r w:rsidRPr="00C254D6">
        <w:rPr>
          <w:rFonts w:asciiTheme="minorHAnsi" w:hAnsiTheme="minorHAnsi" w:cstheme="minorHAnsi"/>
          <w:b w:val="0"/>
          <w:sz w:val="24"/>
          <w:szCs w:val="24"/>
        </w:rPr>
        <w:t xml:space="preserve">katra </w:t>
      </w:r>
      <w:r w:rsidRPr="00C254D6">
        <w:rPr>
          <w:rFonts w:asciiTheme="minorHAnsi" w:hAnsiTheme="minorHAnsi" w:cstheme="minorHAnsi"/>
          <w:b w:val="0"/>
          <w:bCs w:val="0"/>
          <w:sz w:val="24"/>
          <w:szCs w:val="24"/>
        </w:rPr>
        <w:t>mēneša piektaj</w:t>
      </w:r>
      <w:r w:rsidR="00804653" w:rsidRPr="00C254D6">
        <w:rPr>
          <w:rFonts w:asciiTheme="minorHAnsi" w:hAnsiTheme="minorHAnsi" w:cstheme="minorHAnsi"/>
          <w:b w:val="0"/>
          <w:bCs w:val="0"/>
          <w:sz w:val="24"/>
          <w:szCs w:val="24"/>
        </w:rPr>
        <w:t>am</w:t>
      </w:r>
      <w:r w:rsidRPr="00C254D6">
        <w:rPr>
          <w:rFonts w:asciiTheme="minorHAnsi" w:hAnsiTheme="minorHAnsi" w:cstheme="minorHAnsi"/>
          <w:b w:val="0"/>
          <w:sz w:val="24"/>
          <w:szCs w:val="24"/>
        </w:rPr>
        <w:t xml:space="preserve"> </w:t>
      </w:r>
      <w:r w:rsidRPr="00C254D6">
        <w:rPr>
          <w:rFonts w:asciiTheme="minorHAnsi" w:hAnsiTheme="minorHAnsi" w:cstheme="minorHAnsi"/>
          <w:b w:val="0"/>
          <w:bCs w:val="0"/>
          <w:sz w:val="24"/>
          <w:szCs w:val="24"/>
        </w:rPr>
        <w:t>datum</w:t>
      </w:r>
      <w:r w:rsidR="00804653" w:rsidRPr="00C254D6">
        <w:rPr>
          <w:rFonts w:asciiTheme="minorHAnsi" w:hAnsiTheme="minorHAnsi" w:cstheme="minorHAnsi"/>
          <w:b w:val="0"/>
          <w:bCs w:val="0"/>
          <w:sz w:val="24"/>
          <w:szCs w:val="24"/>
        </w:rPr>
        <w:t>am</w:t>
      </w:r>
      <w:r w:rsidRPr="00C254D6">
        <w:rPr>
          <w:rFonts w:asciiTheme="minorHAnsi" w:hAnsiTheme="minorHAnsi" w:cstheme="minorHAnsi"/>
          <w:b w:val="0"/>
          <w:sz w:val="24"/>
          <w:szCs w:val="24"/>
        </w:rPr>
        <w:t xml:space="preserve"> (ja piektais datums iekrīt brīvdienā, tad pirmajā darba dienā) par iepriekšējā kalendārajā mēnesī iegādāto degvielu pa elektronisko pastu un oriģinālu nosūtīt pa </w:t>
      </w:r>
      <w:r w:rsidR="00804653" w:rsidRPr="00C254D6">
        <w:rPr>
          <w:rFonts w:asciiTheme="minorHAnsi" w:hAnsiTheme="minorHAnsi" w:cstheme="minorHAnsi"/>
          <w:b w:val="0"/>
          <w:sz w:val="24"/>
          <w:szCs w:val="24"/>
        </w:rPr>
        <w:t>pastu nākamā dienā. R</w:t>
      </w:r>
      <w:r w:rsidRPr="00C254D6">
        <w:rPr>
          <w:rFonts w:asciiTheme="minorHAnsi" w:hAnsiTheme="minorHAnsi" w:cstheme="minorHAnsi"/>
          <w:b w:val="0"/>
          <w:sz w:val="24"/>
          <w:szCs w:val="24"/>
        </w:rPr>
        <w:t>ēķinā norādot iegādātās degvielas veidu, cenu, daudzumu un detalizētu pārskatu par katru izsniegtās norēķinu kartēs izmantošanu, veicot degvielas iegādi attiecīgajā periodā.</w:t>
      </w:r>
    </w:p>
    <w:p w:rsidR="009B5EE2" w:rsidRPr="00C254D6" w:rsidRDefault="009B5EE2" w:rsidP="00F141B3">
      <w:pPr>
        <w:pStyle w:val="Sarakstarindkopa"/>
        <w:numPr>
          <w:ilvl w:val="0"/>
          <w:numId w:val="11"/>
        </w:numPr>
        <w:tabs>
          <w:tab w:val="left" w:pos="426"/>
        </w:tabs>
        <w:jc w:val="both"/>
        <w:rPr>
          <w:rFonts w:asciiTheme="minorHAnsi" w:hAnsiTheme="minorHAnsi" w:cstheme="minorHAnsi"/>
          <w:b w:val="0"/>
          <w:sz w:val="24"/>
          <w:szCs w:val="24"/>
        </w:rPr>
      </w:pPr>
      <w:r w:rsidRPr="00C254D6">
        <w:rPr>
          <w:rFonts w:asciiTheme="minorHAnsi" w:hAnsiTheme="minorHAnsi" w:cstheme="minorHAnsi"/>
          <w:b w:val="0"/>
          <w:sz w:val="24"/>
          <w:szCs w:val="24"/>
        </w:rPr>
        <w:t>Ar šo uzņemamies pilnu atbildību par tehniskajā piedāvājumā ietverto informāciju un atbilstību atklāta Konkursa nolikuma prasībām.</w:t>
      </w:r>
    </w:p>
    <w:p w:rsidR="009B5EE2" w:rsidRPr="00C254D6" w:rsidRDefault="009B5EE2" w:rsidP="009D12B3">
      <w:pPr>
        <w:pStyle w:val="Sarakstarindkopa"/>
        <w:jc w:val="both"/>
        <w:rPr>
          <w:rFonts w:asciiTheme="minorHAnsi" w:hAnsiTheme="minorHAnsi" w:cstheme="minorHAnsi"/>
          <w:b w:val="0"/>
          <w:sz w:val="24"/>
          <w:szCs w:val="24"/>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9B5EE2" w:rsidRPr="00C254D6" w:rsidRDefault="009B5EE2" w:rsidP="009D12B3">
      <w:pPr>
        <w:ind w:right="-335"/>
        <w:jc w:val="both"/>
        <w:rPr>
          <w:rFonts w:asciiTheme="minorHAnsi" w:hAnsiTheme="minorHAnsi" w:cstheme="minorHAnsi"/>
          <w:bCs/>
        </w:rPr>
      </w:pPr>
    </w:p>
    <w:p w:rsidR="009B5EE2" w:rsidRPr="00C254D6" w:rsidRDefault="009B5EE2" w:rsidP="009D12B3">
      <w:pPr>
        <w:ind w:right="-335"/>
        <w:jc w:val="both"/>
        <w:rPr>
          <w:rFonts w:asciiTheme="minorHAnsi" w:hAnsiTheme="minorHAnsi" w:cstheme="minorHAnsi"/>
          <w:b/>
          <w:bCs/>
        </w:rPr>
      </w:pPr>
    </w:p>
    <w:p w:rsidR="00CD0D8E" w:rsidRPr="00C254D6" w:rsidRDefault="00CD0D8E">
      <w:pPr>
        <w:rPr>
          <w:rFonts w:asciiTheme="minorHAnsi" w:hAnsiTheme="minorHAnsi" w:cstheme="minorHAnsi"/>
        </w:rPr>
      </w:pPr>
      <w:r w:rsidRPr="00C254D6">
        <w:rPr>
          <w:rFonts w:asciiTheme="minorHAnsi" w:hAnsiTheme="minorHAnsi" w:cstheme="minorHAnsi"/>
          <w:b/>
          <w:bCs/>
        </w:rPr>
        <w:br w:type="page"/>
      </w:r>
    </w:p>
    <w:p w:rsidR="009B5EE2" w:rsidRPr="007C16CB" w:rsidRDefault="009B5EE2" w:rsidP="001F0697">
      <w:pPr>
        <w:pStyle w:val="Sarakstarindkopa"/>
        <w:jc w:val="right"/>
        <w:rPr>
          <w:rFonts w:asciiTheme="minorHAnsi" w:hAnsiTheme="minorHAnsi" w:cstheme="minorHAnsi"/>
          <w:bCs w:val="0"/>
          <w:sz w:val="24"/>
          <w:szCs w:val="24"/>
        </w:rPr>
      </w:pPr>
      <w:r w:rsidRPr="007C16CB">
        <w:rPr>
          <w:rFonts w:asciiTheme="minorHAnsi" w:hAnsiTheme="minorHAnsi" w:cstheme="minorHAnsi"/>
          <w:bCs w:val="0"/>
          <w:sz w:val="24"/>
          <w:szCs w:val="24"/>
        </w:rPr>
        <w:lastRenderedPageBreak/>
        <w:t>3.pielikum</w:t>
      </w:r>
      <w:r w:rsidRPr="007C16CB">
        <w:rPr>
          <w:rFonts w:asciiTheme="minorHAnsi" w:hAnsiTheme="minorHAnsi" w:cstheme="minorHAnsi"/>
          <w:bCs w:val="0"/>
          <w:w w:val="99"/>
          <w:sz w:val="24"/>
          <w:szCs w:val="24"/>
        </w:rPr>
        <w:t>s</w:t>
      </w:r>
      <w:r w:rsidRPr="007C16CB">
        <w:rPr>
          <w:rFonts w:asciiTheme="minorHAnsi" w:hAnsiTheme="minorHAnsi" w:cstheme="minorHAnsi"/>
          <w:bCs w:val="0"/>
          <w:sz w:val="24"/>
          <w:szCs w:val="24"/>
        </w:rPr>
        <w:t xml:space="preserve"> </w:t>
      </w:r>
    </w:p>
    <w:p w:rsidR="009C24B3" w:rsidRPr="00C254D6" w:rsidRDefault="009C24B3" w:rsidP="009C24B3">
      <w:pPr>
        <w:pStyle w:val="Sarakstarindkopa"/>
        <w:jc w:val="right"/>
        <w:rPr>
          <w:rFonts w:asciiTheme="minorHAnsi" w:hAnsiTheme="minorHAnsi" w:cstheme="minorHAnsi"/>
          <w:sz w:val="24"/>
          <w:szCs w:val="24"/>
        </w:rPr>
      </w:pPr>
      <w:r w:rsidRPr="00C254D6">
        <w:rPr>
          <w:rFonts w:asciiTheme="minorHAnsi" w:hAnsiTheme="minorHAnsi" w:cstheme="minorHAnsi"/>
          <w:sz w:val="24"/>
          <w:szCs w:val="24"/>
        </w:rPr>
        <w:t xml:space="preserve">„Transporta degvielas piegāde Nīcas novada pašvaldības vajadzībām” </w:t>
      </w:r>
    </w:p>
    <w:p w:rsidR="009C24B3" w:rsidRPr="00C254D6" w:rsidRDefault="009C24B3" w:rsidP="009C24B3">
      <w:pPr>
        <w:pStyle w:val="Sarakstarindkopa"/>
        <w:jc w:val="right"/>
        <w:rPr>
          <w:rFonts w:asciiTheme="minorHAnsi" w:hAnsiTheme="minorHAnsi" w:cstheme="minorHAnsi"/>
          <w:sz w:val="24"/>
          <w:szCs w:val="24"/>
        </w:rPr>
      </w:pPr>
      <w:r w:rsidRPr="00C254D6">
        <w:rPr>
          <w:rFonts w:asciiTheme="minorHAnsi" w:hAnsiTheme="minorHAnsi" w:cstheme="minorHAnsi"/>
          <w:sz w:val="24"/>
          <w:szCs w:val="24"/>
        </w:rPr>
        <w:t>Nolikumam (ID Nr. NND/201</w:t>
      </w:r>
      <w:r w:rsidR="003C1938" w:rsidRPr="00C254D6">
        <w:rPr>
          <w:rFonts w:asciiTheme="minorHAnsi" w:hAnsiTheme="minorHAnsi" w:cstheme="minorHAnsi"/>
          <w:sz w:val="24"/>
          <w:szCs w:val="24"/>
        </w:rPr>
        <w:t>8</w:t>
      </w:r>
      <w:r w:rsidRPr="00C254D6">
        <w:rPr>
          <w:rFonts w:asciiTheme="minorHAnsi" w:hAnsiTheme="minorHAnsi" w:cstheme="minorHAnsi"/>
          <w:sz w:val="24"/>
          <w:szCs w:val="24"/>
        </w:rPr>
        <w:t>/</w:t>
      </w:r>
      <w:r w:rsidR="001069CE">
        <w:rPr>
          <w:rFonts w:asciiTheme="minorHAnsi" w:hAnsiTheme="minorHAnsi" w:cstheme="minorHAnsi"/>
          <w:sz w:val="24"/>
          <w:szCs w:val="24"/>
        </w:rPr>
        <w:t>02</w:t>
      </w:r>
      <w:r w:rsidRPr="00C254D6">
        <w:rPr>
          <w:rFonts w:asciiTheme="minorHAnsi" w:hAnsiTheme="minorHAnsi" w:cstheme="minorHAnsi"/>
          <w:sz w:val="24"/>
          <w:szCs w:val="24"/>
        </w:rPr>
        <w:t>)</w:t>
      </w:r>
    </w:p>
    <w:p w:rsidR="009B5EE2" w:rsidRPr="00C254D6" w:rsidRDefault="009B5EE2" w:rsidP="00CA1661">
      <w:pPr>
        <w:widowControl w:val="0"/>
        <w:autoSpaceDE w:val="0"/>
        <w:autoSpaceDN w:val="0"/>
        <w:adjustRightInd w:val="0"/>
        <w:ind w:left="5979" w:right="-20"/>
        <w:rPr>
          <w:rFonts w:asciiTheme="minorHAnsi" w:hAnsiTheme="minorHAnsi" w:cstheme="minorHAnsi"/>
        </w:rPr>
      </w:pPr>
    </w:p>
    <w:p w:rsidR="00804653" w:rsidRPr="00C254D6" w:rsidRDefault="009B5EE2" w:rsidP="00551253">
      <w:pPr>
        <w:jc w:val="center"/>
        <w:rPr>
          <w:rFonts w:asciiTheme="minorHAnsi" w:hAnsiTheme="minorHAnsi" w:cstheme="minorHAnsi"/>
          <w:color w:val="000000"/>
        </w:rPr>
      </w:pPr>
      <w:r w:rsidRPr="00C254D6">
        <w:rPr>
          <w:rFonts w:asciiTheme="minorHAnsi" w:hAnsiTheme="minorHAnsi" w:cstheme="minorHAnsi"/>
          <w:color w:val="000000"/>
        </w:rPr>
        <w:t xml:space="preserve">FINANŠU PIEDĀVĀJUMS </w:t>
      </w:r>
    </w:p>
    <w:p w:rsidR="009B5EE2" w:rsidRPr="00C254D6" w:rsidRDefault="00804653" w:rsidP="00551253">
      <w:pPr>
        <w:jc w:val="center"/>
        <w:rPr>
          <w:rFonts w:asciiTheme="minorHAnsi" w:hAnsiTheme="minorHAnsi" w:cstheme="minorHAnsi"/>
          <w:color w:val="000000"/>
        </w:rPr>
      </w:pPr>
      <w:r w:rsidRPr="00C254D6">
        <w:rPr>
          <w:rFonts w:asciiTheme="minorHAnsi" w:hAnsiTheme="minorHAnsi" w:cstheme="minorHAnsi"/>
          <w:color w:val="000000"/>
        </w:rPr>
        <w:t>IEPIRKUMA</w:t>
      </w:r>
      <w:r w:rsidR="009B5EE2" w:rsidRPr="00C254D6">
        <w:rPr>
          <w:rFonts w:asciiTheme="minorHAnsi" w:hAnsiTheme="minorHAnsi" w:cstheme="minorHAnsi"/>
          <w:color w:val="000000"/>
        </w:rPr>
        <w:t xml:space="preserve"> DAĻAI NR.1.</w:t>
      </w:r>
      <w:r w:rsidR="009C24B3" w:rsidRPr="00C254D6">
        <w:rPr>
          <w:rFonts w:asciiTheme="minorHAnsi" w:hAnsiTheme="minorHAnsi" w:cstheme="minorHAnsi"/>
          <w:b/>
          <w:bCs/>
          <w:i/>
          <w:iCs/>
        </w:rPr>
        <w:t xml:space="preserve"> </w:t>
      </w:r>
      <w:r w:rsidR="009C24B3" w:rsidRPr="00C254D6">
        <w:rPr>
          <w:rFonts w:asciiTheme="minorHAnsi" w:hAnsiTheme="minorHAnsi" w:cstheme="minorHAnsi"/>
          <w:bCs/>
          <w:i/>
          <w:iCs/>
        </w:rPr>
        <w:t>veidlapa</w:t>
      </w:r>
    </w:p>
    <w:p w:rsidR="009B5EE2" w:rsidRPr="00C254D6" w:rsidRDefault="009B5EE2" w:rsidP="00551253">
      <w:pPr>
        <w:jc w:val="center"/>
        <w:rPr>
          <w:rFonts w:asciiTheme="minorHAnsi" w:hAnsiTheme="minorHAnsi" w:cstheme="minorHAnsi"/>
          <w:bCs/>
          <w:color w:val="000000"/>
        </w:rPr>
      </w:pPr>
    </w:p>
    <w:p w:rsidR="009B5EE2" w:rsidRPr="00C254D6" w:rsidRDefault="009B5EE2" w:rsidP="005D34FE">
      <w:pPr>
        <w:rPr>
          <w:rFonts w:asciiTheme="minorHAnsi" w:hAnsiTheme="minorHAnsi" w:cstheme="minorHAnsi"/>
          <w:bCs/>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34"/>
      </w:tblGrid>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Pasūtītājs</w:t>
            </w:r>
          </w:p>
        </w:tc>
        <w:tc>
          <w:tcPr>
            <w:tcW w:w="6334"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color w:val="000000"/>
              </w:rPr>
              <w:t>Nīcas novada dome</w:t>
            </w:r>
          </w:p>
        </w:tc>
      </w:tr>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Iepirkuma priekšmets</w:t>
            </w:r>
          </w:p>
        </w:tc>
        <w:tc>
          <w:tcPr>
            <w:tcW w:w="6334" w:type="dxa"/>
          </w:tcPr>
          <w:p w:rsidR="009B5EE2" w:rsidRPr="00C254D6" w:rsidRDefault="009B5EE2" w:rsidP="007C16CB">
            <w:pPr>
              <w:jc w:val="both"/>
              <w:rPr>
                <w:rFonts w:asciiTheme="minorHAnsi" w:hAnsiTheme="minorHAnsi" w:cstheme="minorHAnsi"/>
                <w:bCs/>
              </w:rPr>
            </w:pPr>
            <w:r w:rsidRPr="00C254D6">
              <w:rPr>
                <w:rFonts w:asciiTheme="minorHAnsi" w:hAnsiTheme="minorHAnsi" w:cstheme="minorHAnsi"/>
              </w:rPr>
              <w:t>Iepirkuma daļa Nr.1</w:t>
            </w:r>
            <w:r w:rsidRPr="00C254D6">
              <w:rPr>
                <w:rFonts w:asciiTheme="minorHAnsi" w:hAnsiTheme="minorHAnsi" w:cstheme="minorHAnsi"/>
                <w:bCs/>
              </w:rPr>
              <w:t xml:space="preserve"> – </w:t>
            </w:r>
            <w:r w:rsidR="00804653" w:rsidRPr="00C254D6">
              <w:rPr>
                <w:rFonts w:asciiTheme="minorHAnsi" w:hAnsiTheme="minorHAnsi" w:cstheme="minorHAnsi"/>
              </w:rPr>
              <w:t>95E markas benzīna</w:t>
            </w:r>
            <w:r w:rsidR="00804653" w:rsidRPr="00C254D6">
              <w:rPr>
                <w:rFonts w:asciiTheme="minorHAnsi" w:hAnsiTheme="minorHAnsi" w:cstheme="minorHAnsi"/>
                <w:bCs/>
              </w:rPr>
              <w:t xml:space="preserve"> iegāde piegādātāja degvielas uzpildes stacijās (turpmāk- DUS), </w:t>
            </w:r>
            <w:r w:rsidR="00804653" w:rsidRPr="00C254D6">
              <w:rPr>
                <w:rFonts w:asciiTheme="minorHAnsi" w:hAnsiTheme="minorHAnsi" w:cstheme="minorHAnsi"/>
                <w:bCs/>
                <w:u w:val="single"/>
              </w:rPr>
              <w:t>kopējais daudzums</w:t>
            </w:r>
            <w:r w:rsidR="00804653" w:rsidRPr="00C254D6">
              <w:rPr>
                <w:rFonts w:asciiTheme="minorHAnsi" w:hAnsiTheme="minorHAnsi" w:cstheme="minorHAnsi"/>
                <w:bCs/>
              </w:rPr>
              <w:t xml:space="preserve"> </w:t>
            </w:r>
            <w:r w:rsidR="005A389E" w:rsidRPr="00C254D6">
              <w:rPr>
                <w:rFonts w:asciiTheme="minorHAnsi" w:hAnsiTheme="minorHAnsi" w:cstheme="minorHAnsi"/>
                <w:bCs/>
              </w:rPr>
              <w:t>46</w:t>
            </w:r>
            <w:r w:rsidR="00477DF3" w:rsidRPr="00C254D6">
              <w:rPr>
                <w:rFonts w:asciiTheme="minorHAnsi" w:hAnsiTheme="minorHAnsi" w:cstheme="minorHAnsi"/>
              </w:rPr>
              <w:t xml:space="preserve"> </w:t>
            </w:r>
            <w:r w:rsidR="00804653" w:rsidRPr="00C254D6">
              <w:rPr>
                <w:rFonts w:asciiTheme="minorHAnsi" w:hAnsiTheme="minorHAnsi" w:cstheme="minorHAnsi"/>
              </w:rPr>
              <w:t xml:space="preserve">000 litru </w:t>
            </w:r>
            <w:r w:rsidRPr="00C254D6">
              <w:rPr>
                <w:rFonts w:asciiTheme="minorHAnsi" w:hAnsiTheme="minorHAnsi" w:cstheme="minorHAnsi"/>
                <w:bCs/>
              </w:rPr>
              <w:t>Nīcas novada pašvaldības vajadzībām, atbilstoši tehniskai specifikācijai.</w:t>
            </w:r>
          </w:p>
        </w:tc>
      </w:tr>
    </w:tbl>
    <w:p w:rsidR="009B5EE2" w:rsidRPr="00C254D6" w:rsidRDefault="009B5EE2" w:rsidP="005D34FE">
      <w:pPr>
        <w:ind w:right="-335"/>
        <w:jc w:val="center"/>
        <w:rPr>
          <w:rFonts w:asciiTheme="minorHAnsi" w:hAnsiTheme="minorHAnsi" w:cstheme="minorHAnsi"/>
          <w:bCs/>
        </w:rPr>
      </w:pPr>
    </w:p>
    <w:p w:rsidR="009B5EE2" w:rsidRPr="00C254D6" w:rsidRDefault="009B5EE2" w:rsidP="005D34FE">
      <w:pPr>
        <w:jc w:val="both"/>
        <w:rPr>
          <w:rFonts w:asciiTheme="minorHAnsi" w:hAnsiTheme="minorHAnsi" w:cstheme="minorHAnsi"/>
          <w:bCs/>
        </w:rPr>
      </w:pPr>
      <w:r w:rsidRPr="00C254D6">
        <w:rPr>
          <w:rFonts w:asciiTheme="minorHAnsi" w:hAnsiTheme="minorHAnsi" w:cstheme="minorHAnsi"/>
          <w:bCs/>
        </w:rPr>
        <w:t>IESNIEDZA</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8"/>
      </w:tblGrid>
      <w:tr w:rsidR="00705BA3" w:rsidRPr="00C254D6" w:rsidTr="00705BA3">
        <w:tc>
          <w:tcPr>
            <w:tcW w:w="9178" w:type="dxa"/>
          </w:tcPr>
          <w:p w:rsidR="00705BA3" w:rsidRPr="00C254D6" w:rsidRDefault="00705BA3" w:rsidP="00311593">
            <w:pPr>
              <w:jc w:val="center"/>
              <w:rPr>
                <w:rFonts w:asciiTheme="minorHAnsi" w:hAnsiTheme="minorHAnsi" w:cstheme="minorHAnsi"/>
                <w:bCs/>
              </w:rPr>
            </w:pPr>
            <w:r w:rsidRPr="00C254D6">
              <w:rPr>
                <w:rFonts w:asciiTheme="minorHAnsi" w:hAnsiTheme="minorHAnsi" w:cstheme="minorHAnsi"/>
                <w:bCs/>
              </w:rPr>
              <w:t>Pretendenta nosaukums</w:t>
            </w:r>
          </w:p>
        </w:tc>
      </w:tr>
      <w:tr w:rsidR="00705BA3" w:rsidRPr="00C254D6" w:rsidTr="00705BA3">
        <w:tc>
          <w:tcPr>
            <w:tcW w:w="9178" w:type="dxa"/>
          </w:tcPr>
          <w:p w:rsidR="00705BA3" w:rsidRPr="00C254D6" w:rsidRDefault="00705BA3" w:rsidP="00311593">
            <w:pPr>
              <w:jc w:val="both"/>
              <w:rPr>
                <w:rFonts w:asciiTheme="minorHAnsi" w:hAnsiTheme="minorHAnsi" w:cstheme="minorHAnsi"/>
                <w:bCs/>
              </w:rPr>
            </w:pPr>
          </w:p>
        </w:tc>
      </w:tr>
    </w:tbl>
    <w:p w:rsidR="009B5EE2" w:rsidRPr="00C254D6" w:rsidRDefault="009B5EE2" w:rsidP="005D34FE">
      <w:pPr>
        <w:rPr>
          <w:rFonts w:asciiTheme="minorHAnsi" w:hAnsiTheme="minorHAnsi" w:cstheme="minorHAnsi"/>
          <w:bCs/>
        </w:rPr>
      </w:pPr>
    </w:p>
    <w:p w:rsidR="009B5EE2" w:rsidRPr="00C254D6" w:rsidRDefault="009B5EE2" w:rsidP="005D34FE">
      <w:pPr>
        <w:spacing w:line="360" w:lineRule="auto"/>
        <w:rPr>
          <w:rFonts w:asciiTheme="minorHAnsi" w:hAnsiTheme="minorHAnsi" w:cstheme="minorHAnsi"/>
          <w:bCs/>
        </w:rPr>
      </w:pPr>
      <w:r w:rsidRPr="00C254D6">
        <w:rPr>
          <w:rFonts w:asciiTheme="minorHAnsi" w:hAnsiTheme="minorHAnsi" w:cstheme="minorHAnsi"/>
          <w:bCs/>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Vārds, uzvārds, ieņemamais amats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Juridiskā adrese</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Tālrunis /fakss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e-pasta adrese</w:t>
            </w:r>
          </w:p>
        </w:tc>
        <w:tc>
          <w:tcPr>
            <w:tcW w:w="5254" w:type="dxa"/>
          </w:tcPr>
          <w:p w:rsidR="009B5EE2" w:rsidRPr="00C254D6" w:rsidRDefault="009B5EE2" w:rsidP="00311593">
            <w:pPr>
              <w:jc w:val="both"/>
              <w:rPr>
                <w:rFonts w:asciiTheme="minorHAnsi" w:hAnsiTheme="minorHAnsi" w:cstheme="minorHAnsi"/>
                <w:bCs/>
              </w:rPr>
            </w:pPr>
          </w:p>
        </w:tc>
      </w:tr>
    </w:tbl>
    <w:p w:rsidR="009B5EE2" w:rsidRPr="00C254D6" w:rsidRDefault="009B5EE2" w:rsidP="005D34FE">
      <w:pPr>
        <w:ind w:firstLine="540"/>
        <w:jc w:val="both"/>
        <w:rPr>
          <w:rFonts w:asciiTheme="minorHAnsi" w:hAnsiTheme="minorHAnsi" w:cstheme="minorHAnsi"/>
          <w:bCs/>
        </w:rPr>
      </w:pPr>
    </w:p>
    <w:p w:rsidR="009B5EE2" w:rsidRPr="00C254D6" w:rsidRDefault="009B5EE2" w:rsidP="005D34FE">
      <w:pPr>
        <w:rPr>
          <w:rFonts w:asciiTheme="minorHAnsi" w:hAnsiTheme="minorHAnsi" w:cstheme="minorHAnsi"/>
          <w:bCs/>
        </w:rPr>
      </w:pPr>
      <w:r w:rsidRPr="00C254D6">
        <w:rPr>
          <w:rFonts w:asciiTheme="minorHAnsi" w:hAnsiTheme="minorHAnsi" w:cstheme="minorHAnsi"/>
          <w:bCs/>
        </w:rPr>
        <w:t>PIEDĀVĀJUMS</w:t>
      </w:r>
    </w:p>
    <w:p w:rsidR="009B5EE2" w:rsidRPr="00C254D6" w:rsidRDefault="009B5EE2" w:rsidP="005D34FE">
      <w:pPr>
        <w:ind w:firstLine="540"/>
        <w:jc w:val="center"/>
        <w:rPr>
          <w:rFonts w:asciiTheme="minorHAnsi" w:hAnsiTheme="minorHAnsi" w:cstheme="minorHAnsi"/>
          <w:bCs/>
        </w:rPr>
      </w:pPr>
    </w:p>
    <w:p w:rsidR="007C16CB" w:rsidRDefault="009B5EE2" w:rsidP="002E3A97">
      <w:pPr>
        <w:tabs>
          <w:tab w:val="left" w:pos="3240"/>
        </w:tabs>
        <w:jc w:val="both"/>
        <w:rPr>
          <w:rFonts w:asciiTheme="minorHAnsi" w:hAnsiTheme="minorHAnsi" w:cstheme="minorHAnsi"/>
          <w:bCs/>
        </w:rPr>
      </w:pPr>
      <w:r w:rsidRPr="00C254D6">
        <w:rPr>
          <w:rFonts w:asciiTheme="minorHAnsi" w:hAnsiTheme="minorHAnsi" w:cstheme="minorHAnsi"/>
          <w:bCs/>
        </w:rPr>
        <w:t xml:space="preserve">.................................. (pretendenta nosaukums) </w:t>
      </w:r>
    </w:p>
    <w:p w:rsidR="009B5EE2" w:rsidRPr="00C254D6" w:rsidRDefault="009B5EE2" w:rsidP="002E3A97">
      <w:pPr>
        <w:tabs>
          <w:tab w:val="left" w:pos="3240"/>
        </w:tabs>
        <w:jc w:val="both"/>
        <w:rPr>
          <w:rFonts w:asciiTheme="minorHAnsi" w:hAnsiTheme="minorHAnsi" w:cstheme="minorHAnsi"/>
          <w:bCs/>
        </w:rPr>
      </w:pPr>
      <w:r w:rsidRPr="00C254D6">
        <w:rPr>
          <w:rFonts w:asciiTheme="minorHAnsi" w:hAnsiTheme="minorHAnsi" w:cstheme="minorHAnsi"/>
          <w:bCs/>
        </w:rPr>
        <w:t xml:space="preserve">piedāvā degvielas piegādi ar patstāvīgu atlaidi procentos un cenu par vienu litru atbilstoši </w:t>
      </w:r>
      <w:r w:rsidRPr="00C254D6">
        <w:rPr>
          <w:rFonts w:asciiTheme="minorHAnsi" w:hAnsiTheme="minorHAnsi" w:cstheme="minorHAnsi"/>
          <w:bCs/>
          <w:u w:val="single"/>
        </w:rPr>
        <w:t>mazumtirdzniecības</w:t>
      </w:r>
      <w:r w:rsidRPr="00C254D6">
        <w:rPr>
          <w:rFonts w:asciiTheme="minorHAnsi" w:hAnsiTheme="minorHAnsi" w:cstheme="minorHAnsi"/>
          <w:bCs/>
        </w:rPr>
        <w:t xml:space="preserve"> vidējai cenai (Pretendenta Tehniskā piedāvājumā 2.punktā norādītajā degvielas uzpildes stacijā) no 201</w:t>
      </w:r>
      <w:r w:rsidR="00F34CE2" w:rsidRPr="00C254D6">
        <w:rPr>
          <w:rFonts w:asciiTheme="minorHAnsi" w:hAnsiTheme="minorHAnsi" w:cstheme="minorHAnsi"/>
          <w:bCs/>
        </w:rPr>
        <w:t>8</w:t>
      </w:r>
      <w:r w:rsidRPr="00C254D6">
        <w:rPr>
          <w:rFonts w:asciiTheme="minorHAnsi" w:hAnsiTheme="minorHAnsi" w:cstheme="minorHAnsi"/>
          <w:bCs/>
        </w:rPr>
        <w:t xml:space="preserve">.gada </w:t>
      </w:r>
      <w:r w:rsidRPr="00806619">
        <w:rPr>
          <w:rFonts w:asciiTheme="minorHAnsi" w:hAnsiTheme="minorHAnsi" w:cstheme="minorHAnsi"/>
          <w:bCs/>
        </w:rPr>
        <w:t>2</w:t>
      </w:r>
      <w:r w:rsidR="002A79C4" w:rsidRPr="00806619">
        <w:rPr>
          <w:rFonts w:asciiTheme="minorHAnsi" w:hAnsiTheme="minorHAnsi" w:cstheme="minorHAnsi"/>
          <w:bCs/>
        </w:rPr>
        <w:t>0</w:t>
      </w:r>
      <w:r w:rsidRPr="00806619">
        <w:rPr>
          <w:rFonts w:asciiTheme="minorHAnsi" w:hAnsiTheme="minorHAnsi" w:cstheme="minorHAnsi"/>
          <w:bCs/>
        </w:rPr>
        <w:t>.</w:t>
      </w:r>
      <w:r w:rsidR="002A79C4" w:rsidRPr="00806619">
        <w:rPr>
          <w:rFonts w:asciiTheme="minorHAnsi" w:hAnsiTheme="minorHAnsi" w:cstheme="minorHAnsi"/>
          <w:bCs/>
        </w:rPr>
        <w:t>marta</w:t>
      </w:r>
      <w:r w:rsidRPr="00806619">
        <w:rPr>
          <w:rFonts w:asciiTheme="minorHAnsi" w:hAnsiTheme="minorHAnsi" w:cstheme="minorHAnsi"/>
          <w:bCs/>
        </w:rPr>
        <w:t xml:space="preserve"> līdz 2</w:t>
      </w:r>
      <w:r w:rsidR="002A79C4" w:rsidRPr="00806619">
        <w:rPr>
          <w:rFonts w:asciiTheme="minorHAnsi" w:hAnsiTheme="minorHAnsi" w:cstheme="minorHAnsi"/>
          <w:bCs/>
        </w:rPr>
        <w:t>6</w:t>
      </w:r>
      <w:r w:rsidRPr="00806619">
        <w:rPr>
          <w:rFonts w:asciiTheme="minorHAnsi" w:hAnsiTheme="minorHAnsi" w:cstheme="minorHAnsi"/>
          <w:bCs/>
        </w:rPr>
        <w:t>.</w:t>
      </w:r>
      <w:r w:rsidR="002A79C4" w:rsidRPr="00806619">
        <w:rPr>
          <w:rFonts w:asciiTheme="minorHAnsi" w:hAnsiTheme="minorHAnsi" w:cstheme="minorHAnsi"/>
          <w:bCs/>
        </w:rPr>
        <w:t>martam</w:t>
      </w:r>
      <w:r w:rsidRPr="00C254D6">
        <w:rPr>
          <w:rFonts w:asciiTheme="minorHAnsi" w:hAnsiTheme="minorHAnsi" w:cstheme="minorHAnsi"/>
          <w:bCs/>
        </w:rPr>
        <w:t xml:space="preserve">, </w:t>
      </w:r>
      <w:r w:rsidR="00804653" w:rsidRPr="00C254D6">
        <w:rPr>
          <w:rFonts w:asciiTheme="minorHAnsi" w:hAnsiTheme="minorHAnsi" w:cstheme="minorHAnsi"/>
          <w:bCs/>
        </w:rPr>
        <w:t xml:space="preserve">atbilstoši </w:t>
      </w:r>
      <w:r w:rsidRPr="00C254D6">
        <w:rPr>
          <w:rFonts w:asciiTheme="minorHAnsi" w:hAnsiTheme="minorHAnsi" w:cstheme="minorHAnsi"/>
          <w:bCs/>
        </w:rPr>
        <w:t>Tehniskajai specifikācijai un Konkursa nolikuma prasībām par šādu līgumcenu:</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7"/>
        <w:gridCol w:w="2026"/>
        <w:gridCol w:w="1758"/>
        <w:gridCol w:w="2563"/>
      </w:tblGrid>
      <w:tr w:rsidR="009B5EE2" w:rsidRPr="00C254D6" w:rsidTr="00DC5EC3">
        <w:trPr>
          <w:trHeight w:val="1518"/>
          <w:jc w:val="center"/>
        </w:trPr>
        <w:tc>
          <w:tcPr>
            <w:tcW w:w="1476"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125"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w:t>
            </w:r>
          </w:p>
        </w:tc>
        <w:tc>
          <w:tcPr>
            <w:tcW w:w="976"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Atlaide, % visā līguma izpildes laikā no cenas  par 1 (vienu) litru</w:t>
            </w:r>
          </w:p>
        </w:tc>
        <w:tc>
          <w:tcPr>
            <w:tcW w:w="1423"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ar atlaidi </w:t>
            </w:r>
          </w:p>
        </w:tc>
      </w:tr>
      <w:tr w:rsidR="009B5EE2" w:rsidRPr="00C254D6" w:rsidTr="00DC5EC3">
        <w:trPr>
          <w:trHeight w:val="255"/>
          <w:jc w:val="center"/>
        </w:trPr>
        <w:tc>
          <w:tcPr>
            <w:tcW w:w="1476" w:type="pct"/>
            <w:noWrap/>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 xml:space="preserve">Benzīns 95 </w:t>
            </w:r>
          </w:p>
        </w:tc>
        <w:tc>
          <w:tcPr>
            <w:tcW w:w="1125" w:type="pct"/>
            <w:shd w:val="clear" w:color="auto" w:fill="BFBFBF"/>
          </w:tcPr>
          <w:p w:rsidR="009B5EE2" w:rsidRPr="00C254D6" w:rsidRDefault="009B5EE2" w:rsidP="00311593">
            <w:pPr>
              <w:jc w:val="center"/>
              <w:rPr>
                <w:rFonts w:asciiTheme="minorHAnsi" w:hAnsiTheme="minorHAnsi" w:cstheme="minorHAnsi"/>
                <w:bCs/>
              </w:rPr>
            </w:pPr>
          </w:p>
        </w:tc>
        <w:tc>
          <w:tcPr>
            <w:tcW w:w="976" w:type="pct"/>
            <w:shd w:val="clear" w:color="auto" w:fill="BFBFBF"/>
            <w:vAlign w:val="center"/>
          </w:tcPr>
          <w:p w:rsidR="009B5EE2" w:rsidRPr="00C254D6" w:rsidRDefault="009B5EE2" w:rsidP="00311593">
            <w:pPr>
              <w:jc w:val="center"/>
              <w:rPr>
                <w:rFonts w:asciiTheme="minorHAnsi" w:hAnsiTheme="minorHAnsi" w:cstheme="minorHAnsi"/>
                <w:bCs/>
              </w:rPr>
            </w:pPr>
          </w:p>
        </w:tc>
        <w:tc>
          <w:tcPr>
            <w:tcW w:w="1423"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5D34FE">
      <w:pPr>
        <w:rPr>
          <w:rFonts w:asciiTheme="minorHAnsi" w:hAnsiTheme="minorHAnsi" w:cstheme="minorHAnsi"/>
          <w:bCs/>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2488"/>
        <w:gridCol w:w="2488"/>
        <w:gridCol w:w="2159"/>
      </w:tblGrid>
      <w:tr w:rsidR="009B5EE2" w:rsidRPr="00C254D6" w:rsidTr="00E35C72">
        <w:trPr>
          <w:trHeight w:val="1370"/>
          <w:jc w:val="center"/>
        </w:trPr>
        <w:tc>
          <w:tcPr>
            <w:tcW w:w="1063"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373" w:type="pct"/>
          </w:tcPr>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Daudzums, litros</w:t>
            </w:r>
          </w:p>
        </w:tc>
        <w:tc>
          <w:tcPr>
            <w:tcW w:w="1373"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bez PVN, ar atlaidi</w:t>
            </w:r>
          </w:p>
        </w:tc>
        <w:tc>
          <w:tcPr>
            <w:tcW w:w="1192"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ar PVN, ar atlaidi</w:t>
            </w:r>
          </w:p>
        </w:tc>
      </w:tr>
      <w:tr w:rsidR="009B5EE2" w:rsidRPr="00C254D6" w:rsidTr="00E35C72">
        <w:trPr>
          <w:trHeight w:val="255"/>
          <w:jc w:val="center"/>
        </w:trPr>
        <w:tc>
          <w:tcPr>
            <w:tcW w:w="1063" w:type="pct"/>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 xml:space="preserve">Benzīns 95 </w:t>
            </w:r>
          </w:p>
        </w:tc>
        <w:tc>
          <w:tcPr>
            <w:tcW w:w="1373" w:type="pct"/>
          </w:tcPr>
          <w:p w:rsidR="009B5EE2" w:rsidRPr="00C254D6" w:rsidRDefault="005366E0" w:rsidP="00311593">
            <w:pPr>
              <w:jc w:val="center"/>
              <w:rPr>
                <w:rFonts w:asciiTheme="minorHAnsi" w:hAnsiTheme="minorHAnsi" w:cstheme="minorHAnsi"/>
                <w:bCs/>
              </w:rPr>
            </w:pPr>
            <w:r w:rsidRPr="00C254D6">
              <w:rPr>
                <w:rFonts w:asciiTheme="minorHAnsi" w:hAnsiTheme="minorHAnsi" w:cstheme="minorHAnsi"/>
              </w:rPr>
              <w:t>46</w:t>
            </w:r>
            <w:r w:rsidR="00773BFD" w:rsidRPr="00C254D6">
              <w:rPr>
                <w:rFonts w:asciiTheme="minorHAnsi" w:hAnsiTheme="minorHAnsi" w:cstheme="minorHAnsi"/>
              </w:rPr>
              <w:t xml:space="preserve"> </w:t>
            </w:r>
            <w:r w:rsidR="009B5EE2" w:rsidRPr="00C254D6">
              <w:rPr>
                <w:rFonts w:asciiTheme="minorHAnsi" w:hAnsiTheme="minorHAnsi" w:cstheme="minorHAnsi"/>
              </w:rPr>
              <w:t>000</w:t>
            </w:r>
          </w:p>
        </w:tc>
        <w:tc>
          <w:tcPr>
            <w:tcW w:w="1373" w:type="pct"/>
          </w:tcPr>
          <w:p w:rsidR="009B5EE2" w:rsidRPr="00C254D6" w:rsidRDefault="009B5EE2" w:rsidP="00311593">
            <w:pPr>
              <w:jc w:val="center"/>
              <w:rPr>
                <w:rFonts w:asciiTheme="minorHAnsi" w:hAnsiTheme="minorHAnsi" w:cstheme="minorHAnsi"/>
                <w:bCs/>
              </w:rPr>
            </w:pPr>
          </w:p>
        </w:tc>
        <w:tc>
          <w:tcPr>
            <w:tcW w:w="1192" w:type="pct"/>
          </w:tcPr>
          <w:p w:rsidR="009B5EE2" w:rsidRPr="00C254D6" w:rsidRDefault="009B5EE2" w:rsidP="00311593">
            <w:pPr>
              <w:jc w:val="center"/>
              <w:rPr>
                <w:rFonts w:asciiTheme="minorHAnsi" w:hAnsiTheme="minorHAnsi" w:cstheme="minorHAnsi"/>
                <w:bCs/>
              </w:rPr>
            </w:pPr>
          </w:p>
        </w:tc>
      </w:tr>
      <w:tr w:rsidR="009B5EE2" w:rsidRPr="00C254D6" w:rsidTr="00E35C72">
        <w:trPr>
          <w:trHeight w:val="423"/>
          <w:jc w:val="center"/>
        </w:trPr>
        <w:tc>
          <w:tcPr>
            <w:tcW w:w="1063" w:type="pct"/>
            <w:shd w:val="clear" w:color="auto" w:fill="BFBFBF"/>
          </w:tcPr>
          <w:p w:rsidR="009B5EE2" w:rsidRPr="00C254D6" w:rsidRDefault="009B5EE2" w:rsidP="00311593">
            <w:pPr>
              <w:jc w:val="center"/>
              <w:rPr>
                <w:rFonts w:asciiTheme="minorHAnsi" w:hAnsiTheme="minorHAnsi" w:cstheme="minorHAnsi"/>
                <w:bCs/>
              </w:rPr>
            </w:pPr>
          </w:p>
        </w:tc>
        <w:tc>
          <w:tcPr>
            <w:tcW w:w="1373" w:type="pct"/>
            <w:shd w:val="clear" w:color="auto" w:fill="BFBFBF"/>
          </w:tcPr>
          <w:p w:rsidR="009B5EE2" w:rsidRPr="00C254D6" w:rsidRDefault="009B5EE2" w:rsidP="00311593">
            <w:pPr>
              <w:jc w:val="right"/>
              <w:rPr>
                <w:rFonts w:asciiTheme="minorHAnsi" w:hAnsiTheme="minorHAnsi" w:cstheme="minorHAnsi"/>
                <w:bCs/>
              </w:rPr>
            </w:pPr>
            <w:r w:rsidRPr="00C254D6">
              <w:rPr>
                <w:rFonts w:asciiTheme="minorHAnsi" w:hAnsiTheme="minorHAnsi" w:cstheme="minorHAnsi"/>
                <w:bCs/>
              </w:rPr>
              <w:t>KOPĀ:</w:t>
            </w:r>
          </w:p>
        </w:tc>
        <w:tc>
          <w:tcPr>
            <w:tcW w:w="1373" w:type="pct"/>
            <w:shd w:val="clear" w:color="auto" w:fill="BFBFBF"/>
          </w:tcPr>
          <w:p w:rsidR="009B5EE2" w:rsidRPr="00C254D6" w:rsidRDefault="009B5EE2" w:rsidP="00311593">
            <w:pPr>
              <w:jc w:val="center"/>
              <w:rPr>
                <w:rFonts w:asciiTheme="minorHAnsi" w:hAnsiTheme="minorHAnsi" w:cstheme="minorHAnsi"/>
                <w:bCs/>
              </w:rPr>
            </w:pPr>
          </w:p>
        </w:tc>
        <w:tc>
          <w:tcPr>
            <w:tcW w:w="1192"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5D34FE">
      <w:pPr>
        <w:jc w:val="both"/>
        <w:rPr>
          <w:rFonts w:asciiTheme="minorHAnsi" w:hAnsiTheme="minorHAnsi" w:cstheme="minorHAnsi"/>
          <w:bCs/>
        </w:rPr>
      </w:pPr>
    </w:p>
    <w:p w:rsidR="009B5EE2" w:rsidRPr="00C254D6" w:rsidRDefault="009B5EE2" w:rsidP="00D13215">
      <w:pPr>
        <w:jc w:val="both"/>
        <w:rPr>
          <w:rFonts w:asciiTheme="minorHAnsi" w:hAnsiTheme="minorHAnsi" w:cstheme="minorHAnsi"/>
          <w:bCs/>
        </w:rPr>
      </w:pPr>
      <w:r w:rsidRPr="00C254D6">
        <w:rPr>
          <w:rFonts w:asciiTheme="minorHAnsi" w:hAnsiTheme="minorHAnsi" w:cstheme="minorHAnsi"/>
          <w:bCs/>
        </w:rPr>
        <w:lastRenderedPageBreak/>
        <w:t xml:space="preserve">Ar šo apstiprinām un garantējam sniegto ziņu patiesumu un precizitāti, kā arī atbilstību iepirkuma „Transporta degvielas piegāde Nīcas novada pašvaldības vajadzībām” identifikācijas </w:t>
      </w:r>
      <w:r w:rsidRPr="00C254D6">
        <w:rPr>
          <w:rFonts w:asciiTheme="minorHAnsi" w:hAnsiTheme="minorHAnsi" w:cstheme="minorHAnsi"/>
          <w:bCs/>
          <w:color w:val="000000"/>
        </w:rPr>
        <w:t>numurs</w:t>
      </w:r>
      <w:r w:rsidRPr="00C254D6">
        <w:rPr>
          <w:rFonts w:asciiTheme="minorHAnsi" w:hAnsiTheme="minorHAnsi" w:cstheme="minorHAnsi"/>
          <w:bCs/>
        </w:rPr>
        <w:t xml:space="preserve"> NND/201</w:t>
      </w:r>
      <w:r w:rsidR="00F34CE2" w:rsidRPr="00C254D6">
        <w:rPr>
          <w:rFonts w:asciiTheme="minorHAnsi" w:hAnsiTheme="minorHAnsi" w:cstheme="minorHAnsi"/>
          <w:bCs/>
        </w:rPr>
        <w:t>8</w:t>
      </w:r>
      <w:r w:rsidRPr="00C254D6">
        <w:rPr>
          <w:rFonts w:asciiTheme="minorHAnsi" w:hAnsiTheme="minorHAnsi" w:cstheme="minorHAnsi"/>
          <w:bCs/>
        </w:rPr>
        <w:t>/</w:t>
      </w:r>
      <w:r w:rsidR="001069CE">
        <w:rPr>
          <w:rFonts w:asciiTheme="minorHAnsi" w:hAnsiTheme="minorHAnsi" w:cstheme="minorHAnsi"/>
          <w:bCs/>
        </w:rPr>
        <w:t>02</w:t>
      </w:r>
      <w:r w:rsidR="00477DF3" w:rsidRPr="00C254D6">
        <w:rPr>
          <w:rFonts w:asciiTheme="minorHAnsi" w:hAnsiTheme="minorHAnsi" w:cstheme="minorHAnsi"/>
          <w:bCs/>
        </w:rPr>
        <w:t xml:space="preserve">, </w:t>
      </w:r>
      <w:r w:rsidRPr="00C254D6">
        <w:rPr>
          <w:rFonts w:asciiTheme="minorHAnsi" w:hAnsiTheme="minorHAnsi" w:cstheme="minorHAnsi"/>
          <w:bCs/>
        </w:rPr>
        <w:t>nolikuma prasībām.</w:t>
      </w:r>
    </w:p>
    <w:p w:rsidR="009B5EE2" w:rsidRPr="00C254D6" w:rsidRDefault="009B5EE2" w:rsidP="00D13215">
      <w:pPr>
        <w:jc w:val="both"/>
        <w:rPr>
          <w:rFonts w:asciiTheme="minorHAnsi" w:hAnsiTheme="minorHAnsi" w:cstheme="minorHAnsi"/>
          <w:bCs/>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7C16CB" w:rsidRPr="00C254D6" w:rsidRDefault="007C16CB" w:rsidP="007C16CB">
      <w:pPr>
        <w:ind w:right="-335"/>
        <w:jc w:val="both"/>
        <w:rPr>
          <w:rFonts w:asciiTheme="minorHAnsi" w:hAnsiTheme="minorHAnsi" w:cstheme="minorHAnsi"/>
          <w:bCs/>
        </w:rPr>
      </w:pPr>
    </w:p>
    <w:p w:rsidR="007C16CB" w:rsidRPr="00C254D6" w:rsidRDefault="007C16CB" w:rsidP="007C16CB">
      <w:pPr>
        <w:ind w:right="-335"/>
        <w:jc w:val="both"/>
        <w:rPr>
          <w:rFonts w:asciiTheme="minorHAnsi" w:hAnsiTheme="minorHAnsi" w:cstheme="minorHAnsi"/>
          <w:b/>
          <w:bCs/>
        </w:rPr>
      </w:pPr>
    </w:p>
    <w:p w:rsidR="009B5EE2" w:rsidRPr="00C254D6" w:rsidRDefault="009B5EE2" w:rsidP="005D34FE">
      <w:pPr>
        <w:rPr>
          <w:rFonts w:asciiTheme="minorHAnsi" w:hAnsiTheme="minorHAnsi" w:cstheme="minorHAnsi"/>
          <w:bCs/>
        </w:rPr>
      </w:pPr>
    </w:p>
    <w:p w:rsidR="009B5EE2" w:rsidRPr="007C16CB" w:rsidRDefault="009B5EE2" w:rsidP="00926D94">
      <w:pPr>
        <w:widowControl w:val="0"/>
        <w:autoSpaceDE w:val="0"/>
        <w:autoSpaceDN w:val="0"/>
        <w:adjustRightInd w:val="0"/>
        <w:ind w:left="6379" w:right="82" w:firstLine="612"/>
        <w:jc w:val="right"/>
        <w:rPr>
          <w:rFonts w:asciiTheme="minorHAnsi" w:hAnsiTheme="minorHAnsi" w:cstheme="minorHAnsi"/>
          <w:b/>
        </w:rPr>
      </w:pPr>
      <w:r w:rsidRPr="00C254D6">
        <w:rPr>
          <w:rFonts w:asciiTheme="minorHAnsi" w:hAnsiTheme="minorHAnsi" w:cstheme="minorHAnsi"/>
          <w:bCs/>
        </w:rPr>
        <w:br w:type="page"/>
      </w:r>
      <w:r w:rsidRPr="007C16CB">
        <w:rPr>
          <w:rFonts w:asciiTheme="minorHAnsi" w:hAnsiTheme="minorHAnsi" w:cstheme="minorHAnsi"/>
          <w:b/>
        </w:rPr>
        <w:lastRenderedPageBreak/>
        <w:t>4. pielikum</w:t>
      </w:r>
      <w:r w:rsidRPr="007C16CB">
        <w:rPr>
          <w:rFonts w:asciiTheme="minorHAnsi" w:hAnsiTheme="minorHAnsi" w:cstheme="minorHAnsi"/>
          <w:b/>
          <w:w w:val="99"/>
        </w:rPr>
        <w:t>s</w:t>
      </w:r>
      <w:r w:rsidRPr="007C16CB">
        <w:rPr>
          <w:rFonts w:asciiTheme="minorHAnsi" w:hAnsiTheme="minorHAnsi" w:cstheme="minorHAnsi"/>
          <w:b/>
        </w:rPr>
        <w:t xml:space="preserve"> </w:t>
      </w:r>
    </w:p>
    <w:p w:rsidR="00926D94" w:rsidRPr="007C16CB" w:rsidRDefault="00926D94" w:rsidP="00926D94">
      <w:pPr>
        <w:jc w:val="right"/>
        <w:rPr>
          <w:rFonts w:asciiTheme="minorHAnsi" w:hAnsiTheme="minorHAnsi" w:cstheme="minorHAnsi"/>
          <w:b/>
        </w:rPr>
      </w:pPr>
      <w:r w:rsidRPr="007C16CB">
        <w:rPr>
          <w:rFonts w:asciiTheme="minorHAnsi" w:hAnsiTheme="minorHAnsi" w:cstheme="minorHAnsi"/>
          <w:b/>
        </w:rPr>
        <w:t xml:space="preserve">„Transporta degvielas piegāde Nīcas novada pašvaldības vajadzībām” </w:t>
      </w:r>
    </w:p>
    <w:p w:rsidR="00926D94" w:rsidRPr="007C16CB" w:rsidRDefault="00926D94" w:rsidP="00926D94">
      <w:pPr>
        <w:jc w:val="right"/>
        <w:rPr>
          <w:rFonts w:asciiTheme="minorHAnsi" w:hAnsiTheme="minorHAnsi" w:cstheme="minorHAnsi"/>
          <w:b/>
        </w:rPr>
      </w:pPr>
      <w:r w:rsidRPr="007C16CB">
        <w:rPr>
          <w:rFonts w:asciiTheme="minorHAnsi" w:hAnsiTheme="minorHAnsi" w:cstheme="minorHAnsi"/>
          <w:b/>
        </w:rPr>
        <w:t>Nolikumam (ID Nr. NND/201</w:t>
      </w:r>
      <w:r w:rsidR="003C1938" w:rsidRPr="007C16CB">
        <w:rPr>
          <w:rFonts w:asciiTheme="minorHAnsi" w:hAnsiTheme="minorHAnsi" w:cstheme="minorHAnsi"/>
          <w:b/>
        </w:rPr>
        <w:t>8</w:t>
      </w:r>
      <w:r w:rsidRPr="007C16CB">
        <w:rPr>
          <w:rFonts w:asciiTheme="minorHAnsi" w:hAnsiTheme="minorHAnsi" w:cstheme="minorHAnsi"/>
          <w:b/>
        </w:rPr>
        <w:t>/</w:t>
      </w:r>
      <w:r w:rsidR="001069CE">
        <w:rPr>
          <w:rFonts w:asciiTheme="minorHAnsi" w:hAnsiTheme="minorHAnsi" w:cstheme="minorHAnsi"/>
          <w:b/>
        </w:rPr>
        <w:t>02</w:t>
      </w:r>
      <w:r w:rsidRPr="007C16CB">
        <w:rPr>
          <w:rFonts w:asciiTheme="minorHAnsi" w:hAnsiTheme="minorHAnsi" w:cstheme="minorHAnsi"/>
          <w:b/>
        </w:rPr>
        <w:t>)</w:t>
      </w:r>
    </w:p>
    <w:p w:rsidR="009B5EE2" w:rsidRPr="00C254D6" w:rsidRDefault="009B5EE2" w:rsidP="00126093">
      <w:pPr>
        <w:rPr>
          <w:rFonts w:asciiTheme="minorHAnsi" w:hAnsiTheme="minorHAnsi" w:cstheme="minorHAnsi"/>
        </w:rPr>
      </w:pPr>
    </w:p>
    <w:p w:rsidR="00F141B3" w:rsidRPr="00C254D6" w:rsidRDefault="009B5EE2" w:rsidP="00473ED5">
      <w:pPr>
        <w:jc w:val="center"/>
        <w:rPr>
          <w:rFonts w:asciiTheme="minorHAnsi" w:hAnsiTheme="minorHAnsi" w:cstheme="minorHAnsi"/>
          <w:color w:val="000000"/>
        </w:rPr>
      </w:pPr>
      <w:r w:rsidRPr="00C254D6">
        <w:rPr>
          <w:rFonts w:asciiTheme="minorHAnsi" w:hAnsiTheme="minorHAnsi" w:cstheme="minorHAnsi"/>
          <w:color w:val="000000"/>
        </w:rPr>
        <w:t xml:space="preserve">FINANŠU PIEDĀVĀJUMS </w:t>
      </w:r>
    </w:p>
    <w:p w:rsidR="009B5EE2" w:rsidRPr="00C254D6" w:rsidRDefault="009B5EE2" w:rsidP="00473ED5">
      <w:pPr>
        <w:jc w:val="center"/>
        <w:rPr>
          <w:rFonts w:asciiTheme="minorHAnsi" w:hAnsiTheme="minorHAnsi" w:cstheme="minorHAnsi"/>
          <w:color w:val="000000"/>
        </w:rPr>
      </w:pPr>
      <w:r w:rsidRPr="00C254D6">
        <w:rPr>
          <w:rFonts w:asciiTheme="minorHAnsi" w:hAnsiTheme="minorHAnsi" w:cstheme="minorHAnsi"/>
          <w:color w:val="000000"/>
        </w:rPr>
        <w:t>IEPIRKUM</w:t>
      </w:r>
      <w:r w:rsidR="00F141B3" w:rsidRPr="00C254D6">
        <w:rPr>
          <w:rFonts w:asciiTheme="minorHAnsi" w:hAnsiTheme="minorHAnsi" w:cstheme="minorHAnsi"/>
          <w:color w:val="000000"/>
        </w:rPr>
        <w:t>A</w:t>
      </w:r>
      <w:r w:rsidRPr="00C254D6">
        <w:rPr>
          <w:rFonts w:asciiTheme="minorHAnsi" w:hAnsiTheme="minorHAnsi" w:cstheme="minorHAnsi"/>
          <w:color w:val="000000"/>
        </w:rPr>
        <w:t xml:space="preserve"> DAĻAI NR.2.</w:t>
      </w:r>
      <w:r w:rsidR="00926D94" w:rsidRPr="00C254D6">
        <w:rPr>
          <w:rFonts w:asciiTheme="minorHAnsi" w:hAnsiTheme="minorHAnsi" w:cstheme="minorHAnsi"/>
          <w:b/>
          <w:bCs/>
          <w:i/>
          <w:iCs/>
        </w:rPr>
        <w:t xml:space="preserve"> veidlapa</w:t>
      </w:r>
    </w:p>
    <w:p w:rsidR="009B5EE2" w:rsidRPr="00C254D6" w:rsidRDefault="009B5EE2" w:rsidP="00473ED5">
      <w:pPr>
        <w:jc w:val="center"/>
        <w:rPr>
          <w:rFonts w:asciiTheme="minorHAnsi" w:hAnsiTheme="minorHAnsi" w:cstheme="minorHAnsi"/>
          <w:bCs/>
          <w:color w:val="000000"/>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34"/>
      </w:tblGrid>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Pasūtītājs</w:t>
            </w:r>
          </w:p>
        </w:tc>
        <w:tc>
          <w:tcPr>
            <w:tcW w:w="6334"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color w:val="000000"/>
              </w:rPr>
              <w:t>Nīcas novada dome</w:t>
            </w:r>
          </w:p>
        </w:tc>
      </w:tr>
      <w:tr w:rsidR="009B5EE2" w:rsidRPr="00C254D6">
        <w:tc>
          <w:tcPr>
            <w:tcW w:w="2880" w:type="dxa"/>
            <w:vAlign w:val="center"/>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Iepirkuma priekšmets</w:t>
            </w:r>
          </w:p>
        </w:tc>
        <w:tc>
          <w:tcPr>
            <w:tcW w:w="6334" w:type="dxa"/>
          </w:tcPr>
          <w:p w:rsidR="009B5EE2" w:rsidRPr="00C254D6" w:rsidRDefault="009B5EE2" w:rsidP="007C16CB">
            <w:pPr>
              <w:jc w:val="both"/>
              <w:rPr>
                <w:rFonts w:asciiTheme="minorHAnsi" w:hAnsiTheme="minorHAnsi" w:cstheme="minorHAnsi"/>
                <w:bCs/>
              </w:rPr>
            </w:pPr>
            <w:r w:rsidRPr="00C254D6">
              <w:rPr>
                <w:rFonts w:asciiTheme="minorHAnsi" w:hAnsiTheme="minorHAnsi" w:cstheme="minorHAnsi"/>
              </w:rPr>
              <w:t>Iepirkuma daļa Nr.</w:t>
            </w:r>
            <w:r w:rsidRPr="00C254D6">
              <w:rPr>
                <w:rFonts w:asciiTheme="minorHAnsi" w:hAnsiTheme="minorHAnsi" w:cstheme="minorHAnsi"/>
                <w:bCs/>
              </w:rPr>
              <w:t>2</w:t>
            </w:r>
            <w:r w:rsidR="00F141B3" w:rsidRPr="00C254D6">
              <w:rPr>
                <w:rFonts w:asciiTheme="minorHAnsi" w:hAnsiTheme="minorHAnsi" w:cstheme="minorHAnsi"/>
                <w:bCs/>
              </w:rPr>
              <w:t xml:space="preserve"> - </w:t>
            </w:r>
            <w:r w:rsidR="00F141B3" w:rsidRPr="00C254D6">
              <w:rPr>
                <w:rFonts w:asciiTheme="minorHAnsi" w:hAnsiTheme="minorHAnsi" w:cstheme="minorHAnsi"/>
                <w:color w:val="000000"/>
              </w:rPr>
              <w:t>dīze</w:t>
            </w:r>
            <w:r w:rsidR="00F141B3" w:rsidRPr="00C254D6">
              <w:rPr>
                <w:rFonts w:asciiTheme="minorHAnsi" w:hAnsiTheme="minorHAnsi" w:cstheme="minorHAnsi"/>
              </w:rPr>
              <w:t>ļdegvielas</w:t>
            </w:r>
            <w:r w:rsidR="00F141B3" w:rsidRPr="00C254D6">
              <w:rPr>
                <w:rFonts w:asciiTheme="minorHAnsi" w:hAnsiTheme="minorHAnsi" w:cstheme="minorHAnsi"/>
                <w:bCs/>
              </w:rPr>
              <w:t xml:space="preserve"> (turpmāk -DD) piegāde, </w:t>
            </w:r>
            <w:r w:rsidRPr="00C254D6">
              <w:rPr>
                <w:rFonts w:asciiTheme="minorHAnsi" w:hAnsiTheme="minorHAnsi" w:cstheme="minorHAnsi"/>
                <w:bCs/>
                <w:u w:val="single"/>
              </w:rPr>
              <w:t>kopējais daudzums</w:t>
            </w:r>
            <w:r w:rsidR="00855ABB" w:rsidRPr="00C254D6">
              <w:rPr>
                <w:rFonts w:asciiTheme="minorHAnsi" w:hAnsiTheme="minorHAnsi" w:cstheme="minorHAnsi"/>
                <w:bCs/>
                <w:u w:val="single"/>
              </w:rPr>
              <w:t xml:space="preserve"> </w:t>
            </w:r>
            <w:r w:rsidR="005366E0" w:rsidRPr="00C254D6">
              <w:rPr>
                <w:rFonts w:asciiTheme="minorHAnsi" w:hAnsiTheme="minorHAnsi" w:cstheme="minorHAnsi"/>
                <w:bCs/>
                <w:u w:val="single"/>
              </w:rPr>
              <w:t>67</w:t>
            </w:r>
            <w:r w:rsidR="00855ABB" w:rsidRPr="00C254D6">
              <w:rPr>
                <w:rFonts w:asciiTheme="minorHAnsi" w:hAnsiTheme="minorHAnsi" w:cstheme="minorHAnsi"/>
              </w:rPr>
              <w:t xml:space="preserve"> </w:t>
            </w:r>
            <w:r w:rsidRPr="00C254D6">
              <w:rPr>
                <w:rFonts w:asciiTheme="minorHAnsi" w:hAnsiTheme="minorHAnsi" w:cstheme="minorHAnsi"/>
              </w:rPr>
              <w:t>000 litru DD</w:t>
            </w:r>
            <w:r w:rsidRPr="00C254D6">
              <w:rPr>
                <w:rFonts w:asciiTheme="minorHAnsi" w:hAnsiTheme="minorHAnsi" w:cstheme="minorHAnsi"/>
                <w:bCs/>
              </w:rPr>
              <w:t xml:space="preserve"> iegāde piegādātāja DUS, atbilstoši tehniskai specifikācijai Nīcas novada pašvaldības vajadzībām.</w:t>
            </w:r>
          </w:p>
        </w:tc>
      </w:tr>
    </w:tbl>
    <w:p w:rsidR="009B5EE2" w:rsidRPr="00C254D6" w:rsidRDefault="009B5EE2" w:rsidP="00473ED5">
      <w:pPr>
        <w:ind w:right="-335"/>
        <w:jc w:val="center"/>
        <w:rPr>
          <w:rFonts w:asciiTheme="minorHAnsi" w:hAnsiTheme="minorHAnsi" w:cstheme="minorHAnsi"/>
          <w:bCs/>
        </w:rPr>
      </w:pPr>
    </w:p>
    <w:p w:rsidR="009B5EE2" w:rsidRPr="00C254D6" w:rsidRDefault="009B5EE2" w:rsidP="00473ED5">
      <w:pPr>
        <w:jc w:val="both"/>
        <w:rPr>
          <w:rFonts w:asciiTheme="minorHAnsi" w:hAnsiTheme="minorHAnsi" w:cstheme="minorHAnsi"/>
          <w:bCs/>
        </w:rPr>
      </w:pPr>
      <w:r w:rsidRPr="00C254D6">
        <w:rPr>
          <w:rFonts w:asciiTheme="minorHAnsi" w:hAnsiTheme="minorHAnsi" w:cstheme="minorHAnsi"/>
          <w:bCs/>
        </w:rPr>
        <w:t>IESNIEDZA</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8"/>
      </w:tblGrid>
      <w:tr w:rsidR="00896E80" w:rsidRPr="00C254D6" w:rsidTr="00896E80">
        <w:tc>
          <w:tcPr>
            <w:tcW w:w="9178" w:type="dxa"/>
          </w:tcPr>
          <w:p w:rsidR="00896E80" w:rsidRPr="00C254D6" w:rsidRDefault="00896E80" w:rsidP="00311593">
            <w:pPr>
              <w:jc w:val="center"/>
              <w:rPr>
                <w:rFonts w:asciiTheme="minorHAnsi" w:hAnsiTheme="minorHAnsi" w:cstheme="minorHAnsi"/>
                <w:bCs/>
              </w:rPr>
            </w:pPr>
            <w:r w:rsidRPr="00C254D6">
              <w:rPr>
                <w:rFonts w:asciiTheme="minorHAnsi" w:hAnsiTheme="minorHAnsi" w:cstheme="minorHAnsi"/>
                <w:bCs/>
              </w:rPr>
              <w:t>Pretendenta nosaukums</w:t>
            </w:r>
          </w:p>
        </w:tc>
      </w:tr>
      <w:tr w:rsidR="00896E80" w:rsidRPr="00C254D6" w:rsidTr="00896E80">
        <w:tc>
          <w:tcPr>
            <w:tcW w:w="9178" w:type="dxa"/>
          </w:tcPr>
          <w:p w:rsidR="00896E80" w:rsidRPr="00C254D6" w:rsidRDefault="00896E80" w:rsidP="00311593">
            <w:pPr>
              <w:jc w:val="both"/>
              <w:rPr>
                <w:rFonts w:asciiTheme="minorHAnsi" w:hAnsiTheme="minorHAnsi" w:cstheme="minorHAnsi"/>
                <w:bCs/>
              </w:rPr>
            </w:pPr>
          </w:p>
        </w:tc>
      </w:tr>
    </w:tbl>
    <w:p w:rsidR="009B5EE2" w:rsidRPr="00C254D6" w:rsidRDefault="009B5EE2" w:rsidP="00473ED5">
      <w:pPr>
        <w:rPr>
          <w:rFonts w:asciiTheme="minorHAnsi" w:hAnsiTheme="minorHAnsi" w:cstheme="minorHAnsi"/>
          <w:bCs/>
        </w:rPr>
      </w:pPr>
    </w:p>
    <w:p w:rsidR="009B5EE2" w:rsidRPr="00C254D6" w:rsidRDefault="009B5EE2" w:rsidP="00473ED5">
      <w:pPr>
        <w:spacing w:line="360" w:lineRule="auto"/>
        <w:rPr>
          <w:rFonts w:asciiTheme="minorHAnsi" w:hAnsiTheme="minorHAnsi" w:cstheme="minorHAnsi"/>
          <w:bCs/>
        </w:rPr>
      </w:pPr>
      <w:r w:rsidRPr="00C254D6">
        <w:rPr>
          <w:rFonts w:asciiTheme="minorHAnsi" w:hAnsiTheme="minorHAnsi" w:cstheme="minorHAnsi"/>
          <w:bCs/>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Vārds, uzvārds, ieņemamais amats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Juridiskā adrese</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Tālrunis /fakss</w:t>
            </w:r>
          </w:p>
        </w:tc>
        <w:tc>
          <w:tcPr>
            <w:tcW w:w="5254" w:type="dxa"/>
          </w:tcPr>
          <w:p w:rsidR="009B5EE2" w:rsidRPr="00C254D6" w:rsidRDefault="009B5EE2" w:rsidP="00311593">
            <w:pPr>
              <w:jc w:val="both"/>
              <w:rPr>
                <w:rFonts w:asciiTheme="minorHAnsi" w:hAnsiTheme="minorHAnsi" w:cstheme="minorHAnsi"/>
                <w:bCs/>
              </w:rPr>
            </w:pPr>
          </w:p>
        </w:tc>
      </w:tr>
      <w:tr w:rsidR="009B5EE2" w:rsidRPr="00C254D6">
        <w:tc>
          <w:tcPr>
            <w:tcW w:w="3960" w:type="dxa"/>
          </w:tcPr>
          <w:p w:rsidR="009B5EE2" w:rsidRPr="00C254D6" w:rsidRDefault="009B5EE2" w:rsidP="00311593">
            <w:pPr>
              <w:jc w:val="both"/>
              <w:rPr>
                <w:rFonts w:asciiTheme="minorHAnsi" w:hAnsiTheme="minorHAnsi" w:cstheme="minorHAnsi"/>
                <w:bCs/>
              </w:rPr>
            </w:pPr>
            <w:r w:rsidRPr="00C254D6">
              <w:rPr>
                <w:rFonts w:asciiTheme="minorHAnsi" w:hAnsiTheme="minorHAnsi" w:cstheme="minorHAnsi"/>
                <w:bCs/>
              </w:rPr>
              <w:t>e-pasta adrese</w:t>
            </w:r>
          </w:p>
        </w:tc>
        <w:tc>
          <w:tcPr>
            <w:tcW w:w="5254" w:type="dxa"/>
          </w:tcPr>
          <w:p w:rsidR="009B5EE2" w:rsidRPr="00C254D6" w:rsidRDefault="009B5EE2" w:rsidP="00311593">
            <w:pPr>
              <w:jc w:val="both"/>
              <w:rPr>
                <w:rFonts w:asciiTheme="minorHAnsi" w:hAnsiTheme="minorHAnsi" w:cstheme="minorHAnsi"/>
                <w:bCs/>
              </w:rPr>
            </w:pPr>
          </w:p>
        </w:tc>
      </w:tr>
    </w:tbl>
    <w:p w:rsidR="009B5EE2" w:rsidRPr="00C254D6" w:rsidRDefault="009B5EE2" w:rsidP="00473ED5">
      <w:pPr>
        <w:ind w:firstLine="540"/>
        <w:jc w:val="both"/>
        <w:rPr>
          <w:rFonts w:asciiTheme="minorHAnsi" w:hAnsiTheme="minorHAnsi" w:cstheme="minorHAnsi"/>
          <w:bCs/>
        </w:rPr>
      </w:pPr>
    </w:p>
    <w:p w:rsidR="009B5EE2" w:rsidRPr="00C254D6" w:rsidRDefault="009B5EE2" w:rsidP="00473ED5">
      <w:pPr>
        <w:rPr>
          <w:rFonts w:asciiTheme="minorHAnsi" w:hAnsiTheme="minorHAnsi" w:cstheme="minorHAnsi"/>
          <w:bCs/>
        </w:rPr>
      </w:pPr>
      <w:r w:rsidRPr="00C254D6">
        <w:rPr>
          <w:rFonts w:asciiTheme="minorHAnsi" w:hAnsiTheme="minorHAnsi" w:cstheme="minorHAnsi"/>
          <w:bCs/>
        </w:rPr>
        <w:t>PIEDĀVĀJUMS</w:t>
      </w:r>
    </w:p>
    <w:p w:rsidR="009B5EE2" w:rsidRPr="00C254D6" w:rsidRDefault="009B5EE2" w:rsidP="00473ED5">
      <w:pPr>
        <w:ind w:right="-54"/>
        <w:jc w:val="both"/>
        <w:rPr>
          <w:rFonts w:asciiTheme="minorHAnsi" w:hAnsiTheme="minorHAnsi" w:cstheme="minorHAnsi"/>
          <w:bCs/>
        </w:rPr>
      </w:pPr>
      <w:r w:rsidRPr="00C254D6">
        <w:rPr>
          <w:rFonts w:asciiTheme="minorHAnsi" w:hAnsiTheme="minorHAnsi" w:cstheme="minorHAnsi"/>
          <w:bCs/>
        </w:rPr>
        <w:t xml:space="preserve">      </w:t>
      </w:r>
    </w:p>
    <w:p w:rsidR="009B5EE2" w:rsidRPr="00C254D6" w:rsidRDefault="009B5EE2" w:rsidP="00473ED5">
      <w:pPr>
        <w:ind w:right="-54"/>
        <w:jc w:val="both"/>
        <w:rPr>
          <w:rFonts w:asciiTheme="minorHAnsi" w:hAnsiTheme="minorHAnsi" w:cstheme="minorHAnsi"/>
          <w:bCs/>
        </w:rPr>
      </w:pPr>
      <w:r w:rsidRPr="00C254D6">
        <w:rPr>
          <w:rFonts w:asciiTheme="minorHAnsi" w:hAnsiTheme="minorHAnsi" w:cstheme="minorHAnsi"/>
          <w:bCs/>
        </w:rPr>
        <w:t xml:space="preserve">.................................. (pretendenta nosaukums) </w:t>
      </w:r>
    </w:p>
    <w:p w:rsidR="009B5EE2" w:rsidRPr="00C254D6" w:rsidRDefault="009B5EE2" w:rsidP="0088770B">
      <w:pPr>
        <w:ind w:right="-54"/>
        <w:jc w:val="both"/>
        <w:rPr>
          <w:rFonts w:asciiTheme="minorHAnsi" w:hAnsiTheme="minorHAnsi" w:cstheme="minorHAnsi"/>
          <w:bCs/>
        </w:rPr>
      </w:pPr>
      <w:r w:rsidRPr="00C254D6">
        <w:rPr>
          <w:rFonts w:asciiTheme="minorHAnsi" w:hAnsiTheme="minorHAnsi" w:cstheme="minorHAnsi"/>
          <w:bCs/>
        </w:rPr>
        <w:t xml:space="preserve">piedāvā degvielas piegādi ar patstāvīgu atlaidi procentos un cenu par vienu litru atbilstoši </w:t>
      </w:r>
      <w:r w:rsidRPr="00C254D6">
        <w:rPr>
          <w:rFonts w:asciiTheme="minorHAnsi" w:hAnsiTheme="minorHAnsi" w:cstheme="minorHAnsi"/>
          <w:bCs/>
          <w:u w:val="single"/>
        </w:rPr>
        <w:t>mazumtirdzniecības</w:t>
      </w:r>
      <w:r w:rsidRPr="00C254D6">
        <w:rPr>
          <w:rFonts w:asciiTheme="minorHAnsi" w:hAnsiTheme="minorHAnsi" w:cstheme="minorHAnsi"/>
          <w:bCs/>
        </w:rPr>
        <w:t xml:space="preserve"> vidējai cenai (Pretendenta Tehniskā piedāvājumā 2.punktā norādītajā degvielas uzpildes stacijā) no</w:t>
      </w:r>
      <w:r w:rsidR="0088770B" w:rsidRPr="00C254D6">
        <w:rPr>
          <w:rFonts w:asciiTheme="minorHAnsi" w:hAnsiTheme="minorHAnsi" w:cstheme="minorHAnsi"/>
          <w:bCs/>
        </w:rPr>
        <w:t xml:space="preserve"> </w:t>
      </w:r>
      <w:r w:rsidR="0088770B" w:rsidRPr="00C254D6">
        <w:rPr>
          <w:rFonts w:asciiTheme="minorHAnsi" w:hAnsiTheme="minorHAnsi" w:cstheme="minorHAnsi"/>
        </w:rPr>
        <w:t>201</w:t>
      </w:r>
      <w:r w:rsidR="005366E0" w:rsidRPr="00C254D6">
        <w:rPr>
          <w:rFonts w:asciiTheme="minorHAnsi" w:hAnsiTheme="minorHAnsi" w:cstheme="minorHAnsi"/>
        </w:rPr>
        <w:t>8</w:t>
      </w:r>
      <w:r w:rsidR="0088770B" w:rsidRPr="00C254D6">
        <w:rPr>
          <w:rFonts w:asciiTheme="minorHAnsi" w:hAnsiTheme="minorHAnsi" w:cstheme="minorHAnsi"/>
        </w:rPr>
        <w:t>.gada 20.marta līdz 26.martam</w:t>
      </w:r>
      <w:r w:rsidRPr="00C254D6">
        <w:rPr>
          <w:rFonts w:asciiTheme="minorHAnsi" w:hAnsiTheme="minorHAnsi" w:cstheme="minorHAnsi"/>
          <w:bCs/>
        </w:rPr>
        <w:t xml:space="preserve">, </w:t>
      </w:r>
      <w:r w:rsidR="00F141B3" w:rsidRPr="00C254D6">
        <w:rPr>
          <w:rFonts w:asciiTheme="minorHAnsi" w:hAnsiTheme="minorHAnsi" w:cstheme="minorHAnsi"/>
          <w:bCs/>
        </w:rPr>
        <w:t xml:space="preserve">atbilstoši </w:t>
      </w:r>
      <w:r w:rsidRPr="00C254D6">
        <w:rPr>
          <w:rFonts w:asciiTheme="minorHAnsi" w:hAnsiTheme="minorHAnsi" w:cstheme="minorHAnsi"/>
          <w:bCs/>
        </w:rPr>
        <w:t>tehniskai specifikācijai un konkursa nolikuma prasībām par šādu līgumcenu: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2101"/>
        <w:gridCol w:w="1753"/>
        <w:gridCol w:w="2893"/>
      </w:tblGrid>
      <w:tr w:rsidR="009B5EE2" w:rsidRPr="00C254D6" w:rsidTr="00E35C72">
        <w:trPr>
          <w:trHeight w:val="1518"/>
          <w:jc w:val="center"/>
        </w:trPr>
        <w:tc>
          <w:tcPr>
            <w:tcW w:w="1278"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159"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w:t>
            </w:r>
          </w:p>
        </w:tc>
        <w:tc>
          <w:tcPr>
            <w:tcW w:w="967"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Atlaide, % visā līguma izpildes laikā no cenas  par 1 (vienu) litru</w:t>
            </w:r>
          </w:p>
        </w:tc>
        <w:tc>
          <w:tcPr>
            <w:tcW w:w="1596" w:type="pct"/>
            <w:vAlign w:val="center"/>
          </w:tcPr>
          <w:p w:rsidR="009B5EE2" w:rsidRPr="00C254D6" w:rsidRDefault="009B5EE2" w:rsidP="00311593">
            <w:pPr>
              <w:jc w:val="center"/>
              <w:rPr>
                <w:rFonts w:asciiTheme="minorHAnsi" w:hAnsiTheme="minorHAnsi" w:cstheme="minorHAnsi"/>
              </w:rPr>
            </w:pPr>
            <w:r w:rsidRPr="00C254D6">
              <w:rPr>
                <w:rFonts w:asciiTheme="minorHAnsi" w:hAnsiTheme="minorHAnsi" w:cstheme="minorHAnsi"/>
              </w:rPr>
              <w:t xml:space="preserve">Cena bez PVN, EUR litrā ar atlaidi </w:t>
            </w:r>
          </w:p>
        </w:tc>
      </w:tr>
      <w:tr w:rsidR="009B5EE2" w:rsidRPr="00C254D6" w:rsidTr="00E35C72">
        <w:trPr>
          <w:trHeight w:val="255"/>
          <w:jc w:val="center"/>
        </w:trPr>
        <w:tc>
          <w:tcPr>
            <w:tcW w:w="1278" w:type="pct"/>
            <w:noWrap/>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Dīzeļdegviela</w:t>
            </w:r>
          </w:p>
        </w:tc>
        <w:tc>
          <w:tcPr>
            <w:tcW w:w="1159" w:type="pct"/>
            <w:shd w:val="clear" w:color="auto" w:fill="BFBFBF"/>
          </w:tcPr>
          <w:p w:rsidR="009B5EE2" w:rsidRPr="00C254D6" w:rsidRDefault="009B5EE2" w:rsidP="00311593">
            <w:pPr>
              <w:jc w:val="center"/>
              <w:rPr>
                <w:rFonts w:asciiTheme="minorHAnsi" w:hAnsiTheme="minorHAnsi" w:cstheme="minorHAnsi"/>
                <w:bCs/>
              </w:rPr>
            </w:pPr>
          </w:p>
        </w:tc>
        <w:tc>
          <w:tcPr>
            <w:tcW w:w="967" w:type="pct"/>
            <w:shd w:val="clear" w:color="auto" w:fill="BFBFBF"/>
            <w:vAlign w:val="center"/>
          </w:tcPr>
          <w:p w:rsidR="009B5EE2" w:rsidRPr="00C254D6" w:rsidRDefault="009B5EE2" w:rsidP="00311593">
            <w:pPr>
              <w:jc w:val="center"/>
              <w:rPr>
                <w:rFonts w:asciiTheme="minorHAnsi" w:hAnsiTheme="minorHAnsi" w:cstheme="minorHAnsi"/>
                <w:bCs/>
              </w:rPr>
            </w:pPr>
          </w:p>
        </w:tc>
        <w:tc>
          <w:tcPr>
            <w:tcW w:w="1596"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AD68DB">
      <w:pPr>
        <w:rPr>
          <w:rFonts w:asciiTheme="minorHAnsi" w:hAnsiTheme="minorHAnsi" w:cstheme="minorHAnsi"/>
          <w:bCs/>
          <w:highlight w:val="yellow"/>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9"/>
        <w:gridCol w:w="2095"/>
        <w:gridCol w:w="2488"/>
        <w:gridCol w:w="2160"/>
      </w:tblGrid>
      <w:tr w:rsidR="009B5EE2" w:rsidRPr="00C254D6" w:rsidTr="00DC5EC3">
        <w:trPr>
          <w:trHeight w:val="1370"/>
        </w:trPr>
        <w:tc>
          <w:tcPr>
            <w:tcW w:w="1279" w:type="pct"/>
            <w:vAlign w:val="center"/>
          </w:tcPr>
          <w:p w:rsidR="009B5EE2" w:rsidRPr="00C254D6" w:rsidRDefault="009B5EE2" w:rsidP="00311593">
            <w:pPr>
              <w:rPr>
                <w:rFonts w:asciiTheme="minorHAnsi" w:hAnsiTheme="minorHAnsi" w:cstheme="minorHAnsi"/>
                <w:bCs/>
                <w:i/>
                <w:iCs/>
              </w:rPr>
            </w:pPr>
            <w:r w:rsidRPr="00C254D6">
              <w:rPr>
                <w:rFonts w:asciiTheme="minorHAnsi" w:hAnsiTheme="minorHAnsi" w:cstheme="minorHAnsi"/>
                <w:bCs/>
                <w:i/>
                <w:iCs/>
              </w:rPr>
              <w:t>Degvielas marka</w:t>
            </w:r>
          </w:p>
        </w:tc>
        <w:tc>
          <w:tcPr>
            <w:tcW w:w="1156" w:type="pct"/>
          </w:tcPr>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p>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Daudzums, litros</w:t>
            </w:r>
          </w:p>
        </w:tc>
        <w:tc>
          <w:tcPr>
            <w:tcW w:w="1373"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bez PVN, ar atlaidi</w:t>
            </w:r>
          </w:p>
        </w:tc>
        <w:tc>
          <w:tcPr>
            <w:tcW w:w="1193" w:type="pct"/>
            <w:vAlign w:val="center"/>
          </w:tcPr>
          <w:p w:rsidR="009B5EE2" w:rsidRPr="00C254D6" w:rsidRDefault="009B5EE2" w:rsidP="00311593">
            <w:pPr>
              <w:jc w:val="center"/>
              <w:rPr>
                <w:rFonts w:asciiTheme="minorHAnsi" w:hAnsiTheme="minorHAnsi" w:cstheme="minorHAnsi"/>
                <w:bCs/>
              </w:rPr>
            </w:pPr>
            <w:r w:rsidRPr="00C254D6">
              <w:rPr>
                <w:rFonts w:asciiTheme="minorHAnsi" w:hAnsiTheme="minorHAnsi" w:cstheme="minorHAnsi"/>
                <w:bCs/>
              </w:rPr>
              <w:t>Summa  kopā, EUR ar PVN, ar atlaidi</w:t>
            </w:r>
          </w:p>
        </w:tc>
      </w:tr>
      <w:tr w:rsidR="009B5EE2" w:rsidRPr="00C254D6" w:rsidTr="00DC5EC3">
        <w:trPr>
          <w:trHeight w:val="255"/>
        </w:trPr>
        <w:tc>
          <w:tcPr>
            <w:tcW w:w="1279" w:type="pct"/>
            <w:vAlign w:val="bottom"/>
          </w:tcPr>
          <w:p w:rsidR="009B5EE2" w:rsidRPr="00C254D6" w:rsidRDefault="009B5EE2" w:rsidP="00311593">
            <w:pPr>
              <w:rPr>
                <w:rFonts w:asciiTheme="minorHAnsi" w:hAnsiTheme="minorHAnsi" w:cstheme="minorHAnsi"/>
                <w:bCs/>
              </w:rPr>
            </w:pPr>
            <w:r w:rsidRPr="00C254D6">
              <w:rPr>
                <w:rFonts w:asciiTheme="minorHAnsi" w:hAnsiTheme="minorHAnsi" w:cstheme="minorHAnsi"/>
                <w:bCs/>
              </w:rPr>
              <w:t>Dīzeļdegviela</w:t>
            </w:r>
          </w:p>
        </w:tc>
        <w:tc>
          <w:tcPr>
            <w:tcW w:w="1156" w:type="pct"/>
          </w:tcPr>
          <w:p w:rsidR="009B5EE2" w:rsidRPr="00C254D6" w:rsidRDefault="005366E0" w:rsidP="00311593">
            <w:pPr>
              <w:jc w:val="center"/>
              <w:rPr>
                <w:rFonts w:asciiTheme="minorHAnsi" w:hAnsiTheme="minorHAnsi" w:cstheme="minorHAnsi"/>
                <w:bCs/>
              </w:rPr>
            </w:pPr>
            <w:r w:rsidRPr="00C254D6">
              <w:rPr>
                <w:rFonts w:asciiTheme="minorHAnsi" w:hAnsiTheme="minorHAnsi" w:cstheme="minorHAnsi"/>
              </w:rPr>
              <w:t>67</w:t>
            </w:r>
            <w:r w:rsidR="009B5EE2" w:rsidRPr="00C254D6">
              <w:rPr>
                <w:rFonts w:asciiTheme="minorHAnsi" w:hAnsiTheme="minorHAnsi" w:cstheme="minorHAnsi"/>
              </w:rPr>
              <w:t>000</w:t>
            </w:r>
          </w:p>
        </w:tc>
        <w:tc>
          <w:tcPr>
            <w:tcW w:w="1373" w:type="pct"/>
          </w:tcPr>
          <w:p w:rsidR="009B5EE2" w:rsidRPr="00C254D6" w:rsidRDefault="009B5EE2" w:rsidP="00311593">
            <w:pPr>
              <w:jc w:val="center"/>
              <w:rPr>
                <w:rFonts w:asciiTheme="minorHAnsi" w:hAnsiTheme="minorHAnsi" w:cstheme="minorHAnsi"/>
                <w:bCs/>
              </w:rPr>
            </w:pPr>
          </w:p>
        </w:tc>
        <w:tc>
          <w:tcPr>
            <w:tcW w:w="1193" w:type="pct"/>
          </w:tcPr>
          <w:p w:rsidR="009B5EE2" w:rsidRPr="00C254D6" w:rsidRDefault="009B5EE2" w:rsidP="00311593">
            <w:pPr>
              <w:jc w:val="center"/>
              <w:rPr>
                <w:rFonts w:asciiTheme="minorHAnsi" w:hAnsiTheme="minorHAnsi" w:cstheme="minorHAnsi"/>
                <w:bCs/>
              </w:rPr>
            </w:pPr>
          </w:p>
        </w:tc>
      </w:tr>
      <w:tr w:rsidR="009B5EE2" w:rsidRPr="00C254D6" w:rsidTr="00DC5EC3">
        <w:trPr>
          <w:trHeight w:val="423"/>
        </w:trPr>
        <w:tc>
          <w:tcPr>
            <w:tcW w:w="1279" w:type="pct"/>
            <w:shd w:val="clear" w:color="auto" w:fill="BFBFBF"/>
          </w:tcPr>
          <w:p w:rsidR="009B5EE2" w:rsidRPr="00C254D6" w:rsidRDefault="009B5EE2" w:rsidP="00311593">
            <w:pPr>
              <w:jc w:val="center"/>
              <w:rPr>
                <w:rFonts w:asciiTheme="minorHAnsi" w:hAnsiTheme="minorHAnsi" w:cstheme="minorHAnsi"/>
                <w:bCs/>
              </w:rPr>
            </w:pPr>
          </w:p>
        </w:tc>
        <w:tc>
          <w:tcPr>
            <w:tcW w:w="1156" w:type="pct"/>
            <w:shd w:val="clear" w:color="auto" w:fill="BFBFBF"/>
          </w:tcPr>
          <w:p w:rsidR="009B5EE2" w:rsidRPr="00C254D6" w:rsidRDefault="009B5EE2" w:rsidP="00311593">
            <w:pPr>
              <w:jc w:val="right"/>
              <w:rPr>
                <w:rFonts w:asciiTheme="minorHAnsi" w:hAnsiTheme="minorHAnsi" w:cstheme="minorHAnsi"/>
              </w:rPr>
            </w:pPr>
            <w:r w:rsidRPr="00C254D6">
              <w:rPr>
                <w:rFonts w:asciiTheme="minorHAnsi" w:hAnsiTheme="minorHAnsi" w:cstheme="minorHAnsi"/>
              </w:rPr>
              <w:t>KOPĀ:</w:t>
            </w:r>
          </w:p>
        </w:tc>
        <w:tc>
          <w:tcPr>
            <w:tcW w:w="1373" w:type="pct"/>
            <w:shd w:val="clear" w:color="auto" w:fill="BFBFBF"/>
          </w:tcPr>
          <w:p w:rsidR="009B5EE2" w:rsidRPr="00C254D6" w:rsidRDefault="009B5EE2" w:rsidP="00311593">
            <w:pPr>
              <w:jc w:val="center"/>
              <w:rPr>
                <w:rFonts w:asciiTheme="minorHAnsi" w:hAnsiTheme="minorHAnsi" w:cstheme="minorHAnsi"/>
                <w:bCs/>
              </w:rPr>
            </w:pPr>
          </w:p>
        </w:tc>
        <w:tc>
          <w:tcPr>
            <w:tcW w:w="1193" w:type="pct"/>
            <w:shd w:val="clear" w:color="auto" w:fill="BFBFBF"/>
          </w:tcPr>
          <w:p w:rsidR="009B5EE2" w:rsidRPr="00C254D6" w:rsidRDefault="009B5EE2" w:rsidP="00311593">
            <w:pPr>
              <w:jc w:val="center"/>
              <w:rPr>
                <w:rFonts w:asciiTheme="minorHAnsi" w:hAnsiTheme="minorHAnsi" w:cstheme="minorHAnsi"/>
                <w:bCs/>
              </w:rPr>
            </w:pPr>
          </w:p>
        </w:tc>
      </w:tr>
    </w:tbl>
    <w:p w:rsidR="009B5EE2" w:rsidRPr="00C254D6" w:rsidRDefault="009B5EE2" w:rsidP="00473ED5">
      <w:pPr>
        <w:jc w:val="both"/>
        <w:rPr>
          <w:rFonts w:asciiTheme="minorHAnsi" w:hAnsiTheme="minorHAnsi" w:cstheme="minorHAnsi"/>
          <w:bCs/>
        </w:rPr>
      </w:pPr>
    </w:p>
    <w:p w:rsidR="009B5EE2" w:rsidRPr="00C254D6" w:rsidRDefault="009B5EE2" w:rsidP="008D5F9B">
      <w:pPr>
        <w:jc w:val="both"/>
        <w:rPr>
          <w:rFonts w:asciiTheme="minorHAnsi" w:hAnsiTheme="minorHAnsi" w:cstheme="minorHAnsi"/>
          <w:bCs/>
        </w:rPr>
      </w:pPr>
      <w:r w:rsidRPr="00C254D6">
        <w:rPr>
          <w:rFonts w:asciiTheme="minorHAnsi" w:hAnsiTheme="minorHAnsi" w:cstheme="minorHAnsi"/>
          <w:bCs/>
        </w:rPr>
        <w:lastRenderedPageBreak/>
        <w:t>Ar šo apstiprinām un garantējam sniegto ziņu patiesumu un precizitāti, kā arī atbilstību iepirkuma</w:t>
      </w:r>
      <w:r w:rsidRPr="00C254D6">
        <w:rPr>
          <w:rFonts w:asciiTheme="minorHAnsi" w:hAnsiTheme="minorHAnsi" w:cstheme="minorHAnsi"/>
        </w:rPr>
        <w:t xml:space="preserve"> </w:t>
      </w:r>
      <w:r w:rsidRPr="00C254D6">
        <w:rPr>
          <w:rFonts w:asciiTheme="minorHAnsi" w:hAnsiTheme="minorHAnsi" w:cstheme="minorHAnsi"/>
          <w:bCs/>
        </w:rPr>
        <w:t xml:space="preserve">„Transporta degvielas piegāde Nīcas novada pašvaldības vajadzībām” </w:t>
      </w:r>
      <w:r w:rsidR="001F0496" w:rsidRPr="00C254D6">
        <w:rPr>
          <w:rFonts w:asciiTheme="minorHAnsi" w:hAnsiTheme="minorHAnsi" w:cstheme="minorHAnsi"/>
          <w:bCs/>
        </w:rPr>
        <w:t xml:space="preserve">, </w:t>
      </w:r>
      <w:r w:rsidRPr="00C254D6">
        <w:rPr>
          <w:rFonts w:asciiTheme="minorHAnsi" w:hAnsiTheme="minorHAnsi" w:cstheme="minorHAnsi"/>
          <w:bCs/>
        </w:rPr>
        <w:t xml:space="preserve">identifikācijas </w:t>
      </w:r>
      <w:r w:rsidRPr="00C254D6">
        <w:rPr>
          <w:rFonts w:asciiTheme="minorHAnsi" w:hAnsiTheme="minorHAnsi" w:cstheme="minorHAnsi"/>
          <w:bCs/>
          <w:color w:val="000000"/>
        </w:rPr>
        <w:t>numurs</w:t>
      </w:r>
      <w:r w:rsidRPr="00C254D6">
        <w:rPr>
          <w:rFonts w:asciiTheme="minorHAnsi" w:hAnsiTheme="minorHAnsi" w:cstheme="minorHAnsi"/>
          <w:bCs/>
        </w:rPr>
        <w:t xml:space="preserve"> NND/201</w:t>
      </w:r>
      <w:r w:rsidR="003C1938" w:rsidRPr="00C254D6">
        <w:rPr>
          <w:rFonts w:asciiTheme="minorHAnsi" w:hAnsiTheme="minorHAnsi" w:cstheme="minorHAnsi"/>
          <w:bCs/>
        </w:rPr>
        <w:t>8</w:t>
      </w:r>
      <w:r w:rsidRPr="00C254D6">
        <w:rPr>
          <w:rFonts w:asciiTheme="minorHAnsi" w:hAnsiTheme="minorHAnsi" w:cstheme="minorHAnsi"/>
          <w:bCs/>
        </w:rPr>
        <w:t>/</w:t>
      </w:r>
      <w:r w:rsidR="001069CE">
        <w:rPr>
          <w:rFonts w:asciiTheme="minorHAnsi" w:hAnsiTheme="minorHAnsi" w:cstheme="minorHAnsi"/>
          <w:bCs/>
        </w:rPr>
        <w:t>02</w:t>
      </w:r>
      <w:r w:rsidR="001F0496" w:rsidRPr="00C254D6">
        <w:rPr>
          <w:rFonts w:asciiTheme="minorHAnsi" w:hAnsiTheme="minorHAnsi" w:cstheme="minorHAnsi"/>
          <w:bCs/>
        </w:rPr>
        <w:t xml:space="preserve">, </w:t>
      </w:r>
      <w:r w:rsidRPr="00C254D6">
        <w:rPr>
          <w:rFonts w:asciiTheme="minorHAnsi" w:hAnsiTheme="minorHAnsi" w:cstheme="minorHAnsi"/>
          <w:bCs/>
        </w:rPr>
        <w:t>nolikuma prasībām.</w:t>
      </w:r>
    </w:p>
    <w:p w:rsidR="009B5EE2" w:rsidRPr="00C254D6" w:rsidRDefault="009B5EE2" w:rsidP="00473ED5">
      <w:pPr>
        <w:rPr>
          <w:rFonts w:asciiTheme="minorHAnsi" w:hAnsiTheme="minorHAnsi" w:cstheme="minorHAnsi"/>
          <w:bCs/>
        </w:rPr>
      </w:pPr>
    </w:p>
    <w:p w:rsidR="009B5EE2" w:rsidRPr="00C254D6" w:rsidRDefault="009B5EE2" w:rsidP="00473ED5">
      <w:pPr>
        <w:rPr>
          <w:rFonts w:asciiTheme="minorHAnsi" w:hAnsiTheme="minorHAnsi" w:cstheme="minorHAnsi"/>
          <w:bCs/>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7C16CB" w:rsidRPr="00C254D6" w:rsidRDefault="007C16CB" w:rsidP="007C16CB">
      <w:pPr>
        <w:ind w:right="-335"/>
        <w:jc w:val="both"/>
        <w:rPr>
          <w:rFonts w:asciiTheme="minorHAnsi" w:hAnsiTheme="minorHAnsi" w:cstheme="minorHAnsi"/>
          <w:bCs/>
        </w:rPr>
      </w:pPr>
    </w:p>
    <w:p w:rsidR="007C16CB" w:rsidRPr="00C254D6" w:rsidRDefault="007C16CB" w:rsidP="007C16CB">
      <w:pPr>
        <w:ind w:right="-335"/>
        <w:jc w:val="both"/>
        <w:rPr>
          <w:rFonts w:asciiTheme="minorHAnsi" w:hAnsiTheme="minorHAnsi" w:cstheme="minorHAnsi"/>
          <w:b/>
          <w:bCs/>
        </w:rPr>
      </w:pPr>
    </w:p>
    <w:p w:rsidR="009B5EE2" w:rsidRPr="00C254D6" w:rsidRDefault="009B5EE2" w:rsidP="00473ED5">
      <w:pPr>
        <w:ind w:right="-335"/>
        <w:jc w:val="both"/>
        <w:rPr>
          <w:rFonts w:asciiTheme="minorHAnsi" w:hAnsiTheme="minorHAnsi" w:cstheme="minorHAnsi"/>
          <w:bCs/>
        </w:rPr>
      </w:pPr>
      <w:r w:rsidRPr="00C254D6">
        <w:rPr>
          <w:rFonts w:asciiTheme="minorHAnsi" w:hAnsiTheme="minorHAnsi" w:cstheme="minorHAnsi"/>
          <w:bCs/>
        </w:rPr>
        <w:t xml:space="preserve"> </w:t>
      </w:r>
    </w:p>
    <w:p w:rsidR="009B5EE2" w:rsidRPr="00C254D6" w:rsidRDefault="009B5EE2" w:rsidP="005D34FE">
      <w:pPr>
        <w:spacing w:before="120" w:after="120"/>
        <w:jc w:val="both"/>
        <w:rPr>
          <w:rFonts w:asciiTheme="minorHAnsi" w:hAnsiTheme="minorHAnsi" w:cstheme="minorHAnsi"/>
        </w:rPr>
      </w:pPr>
    </w:p>
    <w:p w:rsidR="009B5EE2" w:rsidRPr="00C254D6" w:rsidRDefault="009B5EE2" w:rsidP="00551253">
      <w:pPr>
        <w:jc w:val="center"/>
        <w:rPr>
          <w:rFonts w:asciiTheme="minorHAnsi" w:hAnsiTheme="minorHAnsi" w:cstheme="minorHAnsi"/>
          <w:color w:val="000000"/>
        </w:rPr>
      </w:pPr>
    </w:p>
    <w:p w:rsidR="009B5EE2" w:rsidRPr="00C254D6" w:rsidRDefault="009B5EE2" w:rsidP="00815AE2">
      <w:pPr>
        <w:widowControl w:val="0"/>
        <w:autoSpaceDE w:val="0"/>
        <w:autoSpaceDN w:val="0"/>
        <w:adjustRightInd w:val="0"/>
        <w:ind w:right="-20"/>
        <w:rPr>
          <w:rFonts w:asciiTheme="minorHAnsi" w:hAnsiTheme="minorHAnsi" w:cstheme="minorHAnsi"/>
          <w:b/>
          <w:bCs/>
          <w:i/>
          <w:iCs/>
          <w:color w:val="000000"/>
        </w:rPr>
      </w:pP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p>
    <w:p w:rsidR="009B5EE2" w:rsidRPr="00C254D6" w:rsidRDefault="009B5EE2" w:rsidP="00DE2492">
      <w:pPr>
        <w:widowControl w:val="0"/>
        <w:autoSpaceDE w:val="0"/>
        <w:autoSpaceDN w:val="0"/>
        <w:adjustRightInd w:val="0"/>
        <w:ind w:left="6915" w:right="82" w:firstLine="612"/>
        <w:rPr>
          <w:rFonts w:asciiTheme="minorHAnsi" w:hAnsiTheme="minorHAnsi" w:cstheme="minorHAnsi"/>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6C40DB" w:rsidRPr="00C254D6" w:rsidRDefault="006C40DB" w:rsidP="007F0433">
      <w:pPr>
        <w:widowControl w:val="0"/>
        <w:autoSpaceDE w:val="0"/>
        <w:autoSpaceDN w:val="0"/>
        <w:adjustRightInd w:val="0"/>
        <w:ind w:left="2897" w:right="-20"/>
        <w:rPr>
          <w:rFonts w:asciiTheme="minorHAnsi" w:hAnsiTheme="minorHAnsi" w:cstheme="minorHAnsi"/>
          <w:w w:val="99"/>
          <w:highlight w:val="yellow"/>
        </w:rPr>
      </w:pPr>
    </w:p>
    <w:p w:rsidR="004C2902" w:rsidRDefault="004C2902">
      <w:pPr>
        <w:rPr>
          <w:rFonts w:asciiTheme="minorHAnsi" w:hAnsiTheme="minorHAnsi" w:cstheme="minorHAnsi"/>
          <w:b/>
          <w:bCs/>
          <w:color w:val="000000"/>
          <w:lang w:eastAsia="lv-LV"/>
        </w:rPr>
      </w:pPr>
      <w:r>
        <w:rPr>
          <w:rFonts w:asciiTheme="minorHAnsi" w:hAnsiTheme="minorHAnsi" w:cstheme="minorHAnsi"/>
          <w:b/>
          <w:bCs/>
          <w:color w:val="000000"/>
          <w:lang w:eastAsia="lv-LV"/>
        </w:rPr>
        <w:br w:type="page"/>
      </w:r>
    </w:p>
    <w:p w:rsidR="006C40DB" w:rsidRPr="007C16CB" w:rsidRDefault="006C40DB" w:rsidP="006C40DB">
      <w:pPr>
        <w:jc w:val="right"/>
        <w:rPr>
          <w:rFonts w:asciiTheme="minorHAnsi" w:hAnsiTheme="minorHAnsi" w:cstheme="minorHAnsi"/>
          <w:b/>
          <w:bCs/>
          <w:color w:val="000000"/>
          <w:lang w:eastAsia="lv-LV"/>
        </w:rPr>
      </w:pPr>
      <w:r w:rsidRPr="007C16CB">
        <w:rPr>
          <w:rFonts w:asciiTheme="minorHAnsi" w:hAnsiTheme="minorHAnsi" w:cstheme="minorHAnsi"/>
          <w:b/>
          <w:bCs/>
          <w:color w:val="000000"/>
          <w:lang w:eastAsia="lv-LV"/>
        </w:rPr>
        <w:lastRenderedPageBreak/>
        <w:t>Pielikums Nr.5</w:t>
      </w:r>
    </w:p>
    <w:p w:rsidR="006C40DB" w:rsidRPr="007C16CB" w:rsidRDefault="006C40DB" w:rsidP="006C40DB">
      <w:pPr>
        <w:jc w:val="right"/>
        <w:rPr>
          <w:rFonts w:asciiTheme="minorHAnsi" w:hAnsiTheme="minorHAnsi" w:cstheme="minorHAnsi"/>
          <w:b/>
          <w:bCs/>
          <w:color w:val="000000"/>
          <w:lang w:eastAsia="lv-LV"/>
        </w:rPr>
      </w:pPr>
      <w:r w:rsidRPr="007C16CB">
        <w:rPr>
          <w:rFonts w:asciiTheme="minorHAnsi" w:hAnsiTheme="minorHAnsi" w:cstheme="minorHAnsi"/>
          <w:b/>
          <w:bCs/>
          <w:color w:val="000000"/>
          <w:lang w:eastAsia="lv-LV"/>
        </w:rPr>
        <w:t>„Transporta dīzeļdegvielas piegāde Nīcas novada pašvaldības vajadzībām”</w:t>
      </w:r>
    </w:p>
    <w:p w:rsidR="006C40DB" w:rsidRPr="007C16CB" w:rsidRDefault="006C40DB" w:rsidP="006C40DB">
      <w:pPr>
        <w:jc w:val="right"/>
        <w:rPr>
          <w:rFonts w:asciiTheme="minorHAnsi" w:hAnsiTheme="minorHAnsi" w:cstheme="minorHAnsi"/>
          <w:b/>
          <w:bCs/>
          <w:color w:val="000000"/>
          <w:lang w:eastAsia="lv-LV"/>
        </w:rPr>
      </w:pPr>
      <w:r w:rsidRPr="007C16CB">
        <w:rPr>
          <w:rFonts w:asciiTheme="minorHAnsi" w:hAnsiTheme="minorHAnsi" w:cstheme="minorHAnsi"/>
          <w:b/>
          <w:bCs/>
          <w:color w:val="000000"/>
          <w:lang w:eastAsia="lv-LV"/>
        </w:rPr>
        <w:t>Nolikumam (ID Nr. NND/2018/</w:t>
      </w:r>
      <w:r w:rsidR="001069CE">
        <w:rPr>
          <w:rFonts w:asciiTheme="minorHAnsi" w:hAnsiTheme="minorHAnsi" w:cstheme="minorHAnsi"/>
          <w:b/>
          <w:bCs/>
          <w:color w:val="000000"/>
          <w:lang w:eastAsia="lv-LV"/>
        </w:rPr>
        <w:t>02</w:t>
      </w:r>
      <w:r w:rsidRPr="007C16CB">
        <w:rPr>
          <w:rFonts w:asciiTheme="minorHAnsi" w:hAnsiTheme="minorHAnsi" w:cstheme="minorHAnsi"/>
          <w:b/>
          <w:bCs/>
          <w:color w:val="000000"/>
          <w:lang w:eastAsia="lv-LV"/>
        </w:rPr>
        <w:t xml:space="preserve">) </w:t>
      </w:r>
    </w:p>
    <w:p w:rsidR="006C40DB" w:rsidRPr="006C40DB" w:rsidRDefault="006C40DB" w:rsidP="006C40DB">
      <w:pPr>
        <w:jc w:val="center"/>
        <w:rPr>
          <w:rFonts w:asciiTheme="minorHAnsi" w:hAnsiTheme="minorHAnsi" w:cstheme="minorHAnsi"/>
          <w:color w:val="000000"/>
          <w:lang w:eastAsia="lv-LV"/>
        </w:rPr>
      </w:pPr>
    </w:p>
    <w:p w:rsidR="007C16CB" w:rsidRPr="00C254D6" w:rsidRDefault="007C16CB" w:rsidP="007C16CB">
      <w:pPr>
        <w:jc w:val="center"/>
        <w:rPr>
          <w:rFonts w:asciiTheme="minorHAnsi" w:hAnsiTheme="minorHAnsi" w:cstheme="minorHAnsi"/>
          <w:color w:val="000000"/>
        </w:rPr>
      </w:pPr>
      <w:r w:rsidRPr="00C254D6">
        <w:rPr>
          <w:rFonts w:asciiTheme="minorHAnsi" w:hAnsiTheme="minorHAnsi" w:cstheme="minorHAnsi"/>
          <w:color w:val="000000"/>
        </w:rPr>
        <w:t xml:space="preserve">FINANŠU PIEDĀVĀJUMS </w:t>
      </w:r>
    </w:p>
    <w:p w:rsidR="007C16CB" w:rsidRPr="00C254D6" w:rsidRDefault="007C16CB" w:rsidP="007C16CB">
      <w:pPr>
        <w:jc w:val="center"/>
        <w:rPr>
          <w:rFonts w:asciiTheme="minorHAnsi" w:hAnsiTheme="minorHAnsi" w:cstheme="minorHAnsi"/>
          <w:color w:val="000000"/>
        </w:rPr>
      </w:pPr>
      <w:r w:rsidRPr="00C254D6">
        <w:rPr>
          <w:rFonts w:asciiTheme="minorHAnsi" w:hAnsiTheme="minorHAnsi" w:cstheme="minorHAnsi"/>
          <w:color w:val="000000"/>
        </w:rPr>
        <w:t>IEPIRKUMA DAĻAI NR.</w:t>
      </w:r>
      <w:r>
        <w:rPr>
          <w:rFonts w:asciiTheme="minorHAnsi" w:hAnsiTheme="minorHAnsi" w:cstheme="minorHAnsi"/>
          <w:color w:val="000000"/>
        </w:rPr>
        <w:t>3</w:t>
      </w:r>
      <w:r w:rsidRPr="00C254D6">
        <w:rPr>
          <w:rFonts w:asciiTheme="minorHAnsi" w:hAnsiTheme="minorHAnsi" w:cstheme="minorHAnsi"/>
          <w:color w:val="000000"/>
        </w:rPr>
        <w:t>.</w:t>
      </w:r>
      <w:r w:rsidRPr="00C254D6">
        <w:rPr>
          <w:rFonts w:asciiTheme="minorHAnsi" w:hAnsiTheme="minorHAnsi" w:cstheme="minorHAnsi"/>
          <w:b/>
          <w:bCs/>
          <w:i/>
          <w:iCs/>
        </w:rPr>
        <w:t xml:space="preserve"> veidlapa</w:t>
      </w:r>
    </w:p>
    <w:p w:rsidR="006C40DB" w:rsidRPr="006C40DB" w:rsidRDefault="006C40DB" w:rsidP="006C40DB">
      <w:pPr>
        <w:jc w:val="center"/>
        <w:rPr>
          <w:rFonts w:asciiTheme="minorHAnsi" w:hAnsiTheme="minorHAnsi" w:cstheme="minorHAnsi"/>
          <w:color w:val="000000"/>
          <w:lang w:eastAsia="lv-LV"/>
        </w:rPr>
      </w:pPr>
      <w:r w:rsidRPr="006C40DB">
        <w:rPr>
          <w:rFonts w:asciiTheme="minorHAnsi" w:hAnsiTheme="minorHAnsi" w:cstheme="minorHAnsi"/>
          <w:i/>
          <w:iCs/>
          <w:color w:val="000000"/>
          <w:lang w:eastAsia="lv-LV"/>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34"/>
      </w:tblGrid>
      <w:tr w:rsidR="006C40DB" w:rsidRPr="006C40DB" w:rsidTr="0016613D">
        <w:tc>
          <w:tcPr>
            <w:tcW w:w="2880" w:type="dxa"/>
            <w:vAlign w:val="center"/>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Pasūtītājs</w:t>
            </w:r>
          </w:p>
        </w:tc>
        <w:tc>
          <w:tcPr>
            <w:tcW w:w="6334"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color w:val="000000"/>
                <w:lang w:eastAsia="lv-LV"/>
              </w:rPr>
              <w:t>Nīcas novada dome</w:t>
            </w:r>
          </w:p>
        </w:tc>
      </w:tr>
      <w:tr w:rsidR="006C40DB" w:rsidRPr="006C40DB" w:rsidTr="0016613D">
        <w:tc>
          <w:tcPr>
            <w:tcW w:w="2880" w:type="dxa"/>
            <w:vAlign w:val="center"/>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Iepirkuma priekšmets</w:t>
            </w:r>
          </w:p>
        </w:tc>
        <w:tc>
          <w:tcPr>
            <w:tcW w:w="6334" w:type="dxa"/>
          </w:tcPr>
          <w:p w:rsidR="006C40DB" w:rsidRPr="006C40DB" w:rsidRDefault="006C40DB" w:rsidP="007C16CB">
            <w:pPr>
              <w:jc w:val="both"/>
              <w:rPr>
                <w:rFonts w:asciiTheme="minorHAnsi" w:hAnsiTheme="minorHAnsi" w:cstheme="minorHAnsi"/>
                <w:color w:val="000000"/>
                <w:lang w:eastAsia="lv-LV"/>
              </w:rPr>
            </w:pPr>
            <w:r w:rsidRPr="006C40DB">
              <w:rPr>
                <w:rFonts w:asciiTheme="minorHAnsi" w:hAnsiTheme="minorHAnsi" w:cstheme="minorHAnsi"/>
                <w:bCs/>
                <w:color w:val="000000"/>
                <w:lang w:eastAsia="lv-LV"/>
              </w:rPr>
              <w:t>Iepirkuma daļa Nr.3</w:t>
            </w:r>
            <w:r w:rsidRPr="006C40DB">
              <w:rPr>
                <w:rFonts w:asciiTheme="minorHAnsi" w:hAnsiTheme="minorHAnsi" w:cstheme="minorHAnsi"/>
                <w:color w:val="000000"/>
                <w:lang w:eastAsia="lv-LV"/>
              </w:rPr>
              <w:t xml:space="preserve"> - dīzeļdegvielas (turpmāk -DD) piegāde, 46</w:t>
            </w:r>
            <w:r w:rsidRPr="006C40DB">
              <w:rPr>
                <w:rFonts w:asciiTheme="minorHAnsi" w:hAnsiTheme="minorHAnsi" w:cstheme="minorHAnsi"/>
                <w:bCs/>
                <w:color w:val="000000"/>
                <w:lang w:eastAsia="lv-LV"/>
              </w:rPr>
              <w:t>000</w:t>
            </w:r>
            <w:r w:rsidRPr="006C40DB">
              <w:rPr>
                <w:rFonts w:asciiTheme="minorHAnsi" w:hAnsiTheme="minorHAnsi" w:cstheme="minorHAnsi"/>
                <w:color w:val="000000"/>
                <w:lang w:eastAsia="lv-LV"/>
              </w:rPr>
              <w:t xml:space="preserve"> (</w:t>
            </w:r>
            <w:r w:rsidR="00F37201" w:rsidRPr="00C254D6">
              <w:rPr>
                <w:rFonts w:asciiTheme="minorHAnsi" w:hAnsiTheme="minorHAnsi" w:cstheme="minorHAnsi"/>
                <w:color w:val="000000"/>
                <w:lang w:eastAsia="lv-LV"/>
              </w:rPr>
              <w:t>četrdesmit</w:t>
            </w:r>
            <w:r w:rsidRPr="006C40DB">
              <w:rPr>
                <w:rFonts w:asciiTheme="minorHAnsi" w:hAnsiTheme="minorHAnsi" w:cstheme="minorHAnsi"/>
                <w:color w:val="000000"/>
                <w:lang w:eastAsia="lv-LV"/>
              </w:rPr>
              <w:t xml:space="preserve"> tūkstoši) litri DD ar piegādātāja transportu jāpiegādā adresē: „Nīcas ATC”, Nīca, Nīcas pagasts, Nīcas novads, ne vairāk kā </w:t>
            </w:r>
            <w:r w:rsidR="00F37201" w:rsidRPr="00C254D6">
              <w:rPr>
                <w:rFonts w:asciiTheme="minorHAnsi" w:hAnsiTheme="minorHAnsi" w:cstheme="minorHAnsi"/>
                <w:color w:val="000000"/>
                <w:lang w:eastAsia="lv-LV"/>
              </w:rPr>
              <w:t>divpadsmit</w:t>
            </w:r>
            <w:r w:rsidRPr="006C40DB">
              <w:rPr>
                <w:rFonts w:asciiTheme="minorHAnsi" w:hAnsiTheme="minorHAnsi" w:cstheme="minorHAnsi"/>
                <w:color w:val="000000"/>
                <w:lang w:eastAsia="lv-LV"/>
              </w:rPr>
              <w:t xml:space="preserve"> piegādes reizēs ar piegādājamo daudzumu no 1000 (viens tūkstotis) litri līdz 5000 (pieci tūkstoši) litri.</w:t>
            </w:r>
          </w:p>
        </w:tc>
      </w:tr>
    </w:tbl>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IESNIEDZA</w:t>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8"/>
      </w:tblGrid>
      <w:tr w:rsidR="006C40DB" w:rsidRPr="006C40DB" w:rsidTr="0016613D">
        <w:tc>
          <w:tcPr>
            <w:tcW w:w="9178" w:type="dxa"/>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 xml:space="preserve">Pretendenta nosaukums, </w:t>
            </w:r>
            <w:proofErr w:type="spellStart"/>
            <w:r w:rsidRPr="006C40DB">
              <w:rPr>
                <w:rFonts w:asciiTheme="minorHAnsi" w:hAnsiTheme="minorHAnsi" w:cstheme="minorHAnsi"/>
                <w:bCs/>
                <w:color w:val="000000"/>
                <w:lang w:eastAsia="lv-LV"/>
              </w:rPr>
              <w:t>reģ</w:t>
            </w:r>
            <w:proofErr w:type="spellEnd"/>
            <w:r w:rsidRPr="006C40DB">
              <w:rPr>
                <w:rFonts w:asciiTheme="minorHAnsi" w:hAnsiTheme="minorHAnsi" w:cstheme="minorHAnsi"/>
                <w:bCs/>
                <w:color w:val="000000"/>
                <w:lang w:eastAsia="lv-LV"/>
              </w:rPr>
              <w:t>. Nr.</w:t>
            </w:r>
          </w:p>
        </w:tc>
      </w:tr>
      <w:tr w:rsidR="006C40DB" w:rsidRPr="006C40DB" w:rsidTr="0016613D">
        <w:tc>
          <w:tcPr>
            <w:tcW w:w="9178" w:type="dxa"/>
          </w:tcPr>
          <w:p w:rsidR="006C40DB" w:rsidRPr="006C40DB" w:rsidRDefault="006C40DB" w:rsidP="006C40DB">
            <w:pPr>
              <w:jc w:val="both"/>
              <w:rPr>
                <w:rFonts w:asciiTheme="minorHAnsi" w:hAnsiTheme="minorHAnsi" w:cstheme="minorHAnsi"/>
                <w:bCs/>
                <w:color w:val="000000"/>
                <w:lang w:eastAsia="lv-LV"/>
              </w:rPr>
            </w:pPr>
          </w:p>
        </w:tc>
      </w:tr>
    </w:tbl>
    <w:p w:rsidR="006C40DB" w:rsidRPr="006C40DB" w:rsidRDefault="006C40DB" w:rsidP="006C40DB">
      <w:pPr>
        <w:spacing w:line="360" w:lineRule="auto"/>
        <w:rPr>
          <w:rFonts w:asciiTheme="minorHAnsi" w:hAnsiTheme="minorHAnsi" w:cstheme="minorHAnsi"/>
          <w:bCs/>
          <w:color w:val="000000"/>
          <w:lang w:eastAsia="lv-LV"/>
        </w:rPr>
      </w:pPr>
      <w:r w:rsidRPr="006C40DB">
        <w:rPr>
          <w:rFonts w:asciiTheme="minorHAnsi" w:hAnsiTheme="minorHAnsi" w:cstheme="minorHAnsi"/>
          <w:bCs/>
          <w:color w:val="000000"/>
          <w:lang w:eastAsia="lv-LV"/>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Vārds, uzvārds, ieņemamais amats</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Juridiskā adrese</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Tālrunis /fakss</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r w:rsidR="006C40DB" w:rsidRPr="006C40DB" w:rsidTr="0016613D">
        <w:tc>
          <w:tcPr>
            <w:tcW w:w="3960" w:type="dxa"/>
          </w:tcPr>
          <w:p w:rsidR="006C40DB" w:rsidRP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t>e-pasta adrese</w:t>
            </w:r>
          </w:p>
        </w:tc>
        <w:tc>
          <w:tcPr>
            <w:tcW w:w="5254" w:type="dxa"/>
          </w:tcPr>
          <w:p w:rsidR="006C40DB" w:rsidRPr="006C40DB" w:rsidRDefault="006C40DB" w:rsidP="006C40DB">
            <w:pPr>
              <w:jc w:val="both"/>
              <w:rPr>
                <w:rFonts w:asciiTheme="minorHAnsi" w:hAnsiTheme="minorHAnsi" w:cstheme="minorHAnsi"/>
                <w:bCs/>
                <w:color w:val="000000"/>
                <w:lang w:eastAsia="lv-LV"/>
              </w:rPr>
            </w:pPr>
          </w:p>
        </w:tc>
      </w:tr>
    </w:tbl>
    <w:p w:rsidR="006C40DB" w:rsidRPr="006C40DB" w:rsidRDefault="006C40DB" w:rsidP="006C40DB">
      <w:pPr>
        <w:ind w:firstLine="540"/>
        <w:jc w:val="both"/>
        <w:rPr>
          <w:rFonts w:asciiTheme="minorHAnsi" w:hAnsiTheme="minorHAnsi" w:cstheme="minorHAnsi"/>
          <w:bCs/>
          <w:color w:val="000000"/>
          <w:lang w:eastAsia="lv-LV"/>
        </w:rPr>
      </w:pPr>
    </w:p>
    <w:p w:rsid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PIEDĀVĀJUMS</w:t>
      </w:r>
    </w:p>
    <w:p w:rsidR="007C16CB" w:rsidRPr="006C40DB" w:rsidRDefault="007C16CB" w:rsidP="006C40DB">
      <w:pPr>
        <w:rPr>
          <w:rFonts w:asciiTheme="minorHAnsi" w:hAnsiTheme="minorHAnsi" w:cstheme="minorHAnsi"/>
          <w:bCs/>
          <w:color w:val="000000"/>
          <w:lang w:eastAsia="lv-LV"/>
        </w:rPr>
      </w:pPr>
    </w:p>
    <w:p w:rsidR="007C16CB" w:rsidRPr="00C254D6" w:rsidRDefault="007C16CB" w:rsidP="007C16CB">
      <w:pPr>
        <w:ind w:right="-54"/>
        <w:jc w:val="both"/>
        <w:rPr>
          <w:rFonts w:asciiTheme="minorHAnsi" w:hAnsiTheme="minorHAnsi" w:cstheme="minorHAnsi"/>
          <w:bCs/>
        </w:rPr>
      </w:pPr>
      <w:r w:rsidRPr="00C254D6">
        <w:rPr>
          <w:rFonts w:asciiTheme="minorHAnsi" w:hAnsiTheme="minorHAnsi" w:cstheme="minorHAnsi"/>
          <w:bCs/>
        </w:rPr>
        <w:t xml:space="preserve">.................................. (pretendenta nosaukums) </w:t>
      </w:r>
    </w:p>
    <w:p w:rsidR="006C40DB" w:rsidRPr="006C40DB" w:rsidRDefault="007C16CB" w:rsidP="006C40DB">
      <w:pPr>
        <w:ind w:right="-54"/>
        <w:jc w:val="both"/>
        <w:rPr>
          <w:rFonts w:asciiTheme="minorHAnsi" w:hAnsiTheme="minorHAnsi" w:cstheme="minorHAnsi"/>
          <w:bCs/>
          <w:color w:val="000000"/>
          <w:lang w:eastAsia="lv-LV"/>
        </w:rPr>
      </w:pPr>
      <w:bookmarkStart w:id="37" w:name="_Hlk509400573"/>
      <w:r>
        <w:rPr>
          <w:rFonts w:asciiTheme="minorHAnsi" w:hAnsiTheme="minorHAnsi" w:cstheme="minorHAnsi"/>
          <w:bCs/>
          <w:color w:val="000000"/>
          <w:lang w:eastAsia="lv-LV"/>
        </w:rPr>
        <w:t>piedāvā</w:t>
      </w:r>
      <w:r w:rsidR="006C40DB" w:rsidRPr="006C40DB">
        <w:rPr>
          <w:rFonts w:asciiTheme="minorHAnsi" w:hAnsiTheme="minorHAnsi" w:cstheme="minorHAnsi"/>
          <w:bCs/>
          <w:color w:val="000000"/>
          <w:lang w:eastAsia="lv-LV"/>
        </w:rPr>
        <w:t xml:space="preserve"> dīzeļdegvielas piegādi vairumā adresē: „Nīcas ATC”, Nīca, Nīcas pagasts, Nīcas novads,  ar savu transportu, cenu par vienu litru atbilstoši </w:t>
      </w:r>
      <w:r w:rsidR="006C40DB" w:rsidRPr="006C40DB">
        <w:rPr>
          <w:rFonts w:asciiTheme="minorHAnsi" w:hAnsiTheme="minorHAnsi" w:cstheme="minorHAnsi"/>
          <w:bCs/>
          <w:color w:val="000000"/>
          <w:u w:val="single"/>
          <w:lang w:eastAsia="lv-LV"/>
        </w:rPr>
        <w:t>vairumtirdzniecības  cenai</w:t>
      </w:r>
      <w:r w:rsidR="006C40DB" w:rsidRPr="006C40DB">
        <w:rPr>
          <w:rFonts w:asciiTheme="minorHAnsi" w:hAnsiTheme="minorHAnsi" w:cstheme="minorHAnsi"/>
          <w:bCs/>
          <w:color w:val="000000"/>
          <w:lang w:eastAsia="lv-LV"/>
        </w:rPr>
        <w:t>, tehniskai specifikācijai un nolikuma prasībām par šādu līgumcenu:</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1"/>
        <w:gridCol w:w="6671"/>
      </w:tblGrid>
      <w:tr w:rsidR="006C40DB" w:rsidRPr="006C40DB" w:rsidTr="0016613D">
        <w:trPr>
          <w:trHeight w:val="1518"/>
        </w:trPr>
        <w:tc>
          <w:tcPr>
            <w:tcW w:w="1319" w:type="pct"/>
            <w:vAlign w:val="center"/>
          </w:tcPr>
          <w:p w:rsidR="006C40DB" w:rsidRPr="006C40DB" w:rsidRDefault="006C40DB" w:rsidP="006C40DB">
            <w:pPr>
              <w:rPr>
                <w:rFonts w:asciiTheme="minorHAnsi" w:hAnsiTheme="minorHAnsi" w:cstheme="minorHAnsi"/>
                <w:bCs/>
                <w:i/>
                <w:iCs/>
                <w:color w:val="000000"/>
                <w:lang w:eastAsia="lv-LV"/>
              </w:rPr>
            </w:pPr>
            <w:bookmarkStart w:id="38" w:name="_Hlk509400640"/>
            <w:bookmarkEnd w:id="37"/>
            <w:r w:rsidRPr="006C40DB">
              <w:rPr>
                <w:rFonts w:asciiTheme="minorHAnsi" w:hAnsiTheme="minorHAnsi" w:cstheme="minorHAnsi"/>
                <w:bCs/>
                <w:i/>
                <w:iCs/>
                <w:color w:val="000000"/>
                <w:lang w:eastAsia="lv-LV"/>
              </w:rPr>
              <w:t>Degvielas marka</w:t>
            </w:r>
          </w:p>
        </w:tc>
        <w:tc>
          <w:tcPr>
            <w:tcW w:w="3681" w:type="pct"/>
            <w:vAlign w:val="center"/>
          </w:tcPr>
          <w:p w:rsidR="006C40DB" w:rsidRPr="006C40DB" w:rsidRDefault="006C40DB" w:rsidP="006C40DB">
            <w:pPr>
              <w:jc w:val="center"/>
              <w:rPr>
                <w:rFonts w:asciiTheme="minorHAnsi" w:hAnsiTheme="minorHAnsi" w:cstheme="minorHAnsi"/>
                <w:color w:val="000000"/>
                <w:lang w:eastAsia="lv-LV"/>
              </w:rPr>
            </w:pPr>
            <w:r w:rsidRPr="006C40DB">
              <w:rPr>
                <w:rFonts w:asciiTheme="minorHAnsi" w:hAnsiTheme="minorHAnsi" w:cstheme="minorHAnsi"/>
                <w:color w:val="000000"/>
                <w:lang w:eastAsia="lv-LV"/>
              </w:rPr>
              <w:t>Cena bez PVN, EUR litrā *</w:t>
            </w:r>
          </w:p>
        </w:tc>
      </w:tr>
      <w:tr w:rsidR="006C40DB" w:rsidRPr="006C40DB" w:rsidTr="0016613D">
        <w:trPr>
          <w:trHeight w:val="255"/>
        </w:trPr>
        <w:tc>
          <w:tcPr>
            <w:tcW w:w="1319" w:type="pct"/>
            <w:noWrap/>
            <w:vAlign w:val="bottom"/>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Dīzeļdegviela</w:t>
            </w:r>
          </w:p>
        </w:tc>
        <w:tc>
          <w:tcPr>
            <w:tcW w:w="3681" w:type="pct"/>
            <w:shd w:val="clear" w:color="auto" w:fill="BFBFBF"/>
          </w:tcPr>
          <w:p w:rsidR="006C40DB" w:rsidRPr="006C40DB" w:rsidRDefault="006C40DB" w:rsidP="006C40DB">
            <w:pPr>
              <w:rPr>
                <w:rFonts w:asciiTheme="minorHAnsi" w:hAnsiTheme="minorHAnsi" w:cstheme="minorHAnsi"/>
                <w:color w:val="000000"/>
                <w:highlight w:val="lightGray"/>
                <w:lang w:eastAsia="lv-LV"/>
              </w:rPr>
            </w:pPr>
          </w:p>
        </w:tc>
      </w:tr>
    </w:tbl>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w:t>
      </w:r>
      <w:r w:rsidRPr="006C40DB">
        <w:rPr>
          <w:rFonts w:asciiTheme="minorHAnsi" w:hAnsiTheme="minorHAnsi" w:cstheme="minorHAnsi"/>
          <w:color w:val="000000"/>
          <w:lang w:eastAsia="lv-LV"/>
        </w:rPr>
        <w:t>Cena kas tiek vērtēta</w:t>
      </w:r>
      <w:r w:rsidRPr="006C40DB">
        <w:rPr>
          <w:rFonts w:asciiTheme="minorHAnsi" w:hAnsiTheme="minorHAnsi" w:cstheme="minorHAnsi"/>
          <w:bCs/>
          <w:color w:val="000000"/>
          <w:lang w:eastAsia="lv-LV"/>
        </w:rPr>
        <w:t xml:space="preserve"> </w:t>
      </w:r>
    </w:p>
    <w:p w:rsidR="006C40DB" w:rsidRPr="006C40DB" w:rsidRDefault="006C40DB" w:rsidP="006C40DB">
      <w:pPr>
        <w:rPr>
          <w:rFonts w:asciiTheme="minorHAnsi" w:hAnsiTheme="minorHAnsi" w:cstheme="minorHAnsi"/>
          <w:bCs/>
          <w:color w:val="000000"/>
          <w:lang w:eastAsia="lv-LV"/>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4"/>
        <w:gridCol w:w="2488"/>
        <w:gridCol w:w="2488"/>
        <w:gridCol w:w="2162"/>
      </w:tblGrid>
      <w:tr w:rsidR="006C40DB" w:rsidRPr="006C40DB" w:rsidTr="0016613D">
        <w:trPr>
          <w:trHeight w:val="1370"/>
        </w:trPr>
        <w:tc>
          <w:tcPr>
            <w:tcW w:w="1061" w:type="pct"/>
            <w:vAlign w:val="center"/>
          </w:tcPr>
          <w:p w:rsidR="006C40DB" w:rsidRPr="006C40DB" w:rsidRDefault="006C40DB" w:rsidP="006C40DB">
            <w:pPr>
              <w:rPr>
                <w:rFonts w:asciiTheme="minorHAnsi" w:hAnsiTheme="minorHAnsi" w:cstheme="minorHAnsi"/>
                <w:bCs/>
                <w:i/>
                <w:iCs/>
                <w:color w:val="000000"/>
                <w:lang w:eastAsia="lv-LV"/>
              </w:rPr>
            </w:pPr>
            <w:r w:rsidRPr="006C40DB">
              <w:rPr>
                <w:rFonts w:asciiTheme="minorHAnsi" w:hAnsiTheme="minorHAnsi" w:cstheme="minorHAnsi"/>
                <w:bCs/>
                <w:i/>
                <w:iCs/>
                <w:color w:val="000000"/>
                <w:lang w:eastAsia="lv-LV"/>
              </w:rPr>
              <w:t>Degvielas marka</w:t>
            </w:r>
          </w:p>
        </w:tc>
        <w:tc>
          <w:tcPr>
            <w:tcW w:w="1373" w:type="pct"/>
          </w:tcPr>
          <w:p w:rsidR="006C40DB" w:rsidRPr="006C40DB" w:rsidRDefault="006C40DB" w:rsidP="006C40DB">
            <w:pPr>
              <w:jc w:val="center"/>
              <w:rPr>
                <w:rFonts w:asciiTheme="minorHAnsi" w:hAnsiTheme="minorHAnsi" w:cstheme="minorHAnsi"/>
                <w:bCs/>
                <w:color w:val="000000"/>
                <w:lang w:eastAsia="lv-LV"/>
              </w:rPr>
            </w:pPr>
          </w:p>
          <w:p w:rsidR="006C40DB" w:rsidRPr="006C40DB" w:rsidRDefault="006C40DB" w:rsidP="006C40DB">
            <w:pPr>
              <w:jc w:val="center"/>
              <w:rPr>
                <w:rFonts w:asciiTheme="minorHAnsi" w:hAnsiTheme="minorHAnsi" w:cstheme="minorHAnsi"/>
                <w:bCs/>
                <w:color w:val="000000"/>
                <w:lang w:eastAsia="lv-LV"/>
              </w:rPr>
            </w:pPr>
          </w:p>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Daudzums, litros</w:t>
            </w:r>
          </w:p>
        </w:tc>
        <w:tc>
          <w:tcPr>
            <w:tcW w:w="1373" w:type="pct"/>
            <w:vAlign w:val="center"/>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Summa kopā, EUR bez PVN</w:t>
            </w:r>
          </w:p>
        </w:tc>
        <w:tc>
          <w:tcPr>
            <w:tcW w:w="1193" w:type="pct"/>
            <w:vAlign w:val="center"/>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bCs/>
                <w:color w:val="000000"/>
                <w:lang w:eastAsia="lv-LV"/>
              </w:rPr>
              <w:t>Summa  kopā, EUR ar PVN</w:t>
            </w:r>
          </w:p>
        </w:tc>
      </w:tr>
      <w:tr w:rsidR="006C40DB" w:rsidRPr="006C40DB" w:rsidTr="0016613D">
        <w:trPr>
          <w:trHeight w:val="255"/>
        </w:trPr>
        <w:tc>
          <w:tcPr>
            <w:tcW w:w="1061" w:type="pct"/>
            <w:vAlign w:val="bottom"/>
          </w:tcPr>
          <w:p w:rsidR="006C40DB" w:rsidRPr="006C40DB" w:rsidRDefault="006C40DB" w:rsidP="006C40DB">
            <w:pPr>
              <w:rPr>
                <w:rFonts w:asciiTheme="minorHAnsi" w:hAnsiTheme="minorHAnsi" w:cstheme="minorHAnsi"/>
                <w:bCs/>
                <w:color w:val="000000"/>
                <w:lang w:eastAsia="lv-LV"/>
              </w:rPr>
            </w:pPr>
            <w:r w:rsidRPr="006C40DB">
              <w:rPr>
                <w:rFonts w:asciiTheme="minorHAnsi" w:hAnsiTheme="minorHAnsi" w:cstheme="minorHAnsi"/>
                <w:bCs/>
                <w:color w:val="000000"/>
                <w:lang w:eastAsia="lv-LV"/>
              </w:rPr>
              <w:t>Dīzeļdegviela</w:t>
            </w:r>
          </w:p>
        </w:tc>
        <w:tc>
          <w:tcPr>
            <w:tcW w:w="1373" w:type="pct"/>
          </w:tcPr>
          <w:p w:rsidR="006C40DB" w:rsidRPr="006C40DB" w:rsidRDefault="006C40DB" w:rsidP="006C40DB">
            <w:pPr>
              <w:jc w:val="center"/>
              <w:rPr>
                <w:rFonts w:asciiTheme="minorHAnsi" w:hAnsiTheme="minorHAnsi" w:cstheme="minorHAnsi"/>
                <w:bCs/>
                <w:color w:val="000000"/>
                <w:lang w:eastAsia="lv-LV"/>
              </w:rPr>
            </w:pPr>
            <w:r w:rsidRPr="006C40DB">
              <w:rPr>
                <w:rFonts w:asciiTheme="minorHAnsi" w:hAnsiTheme="minorHAnsi" w:cstheme="minorHAnsi"/>
                <w:color w:val="000000"/>
                <w:lang w:eastAsia="lv-LV"/>
              </w:rPr>
              <w:t>46000</w:t>
            </w:r>
          </w:p>
        </w:tc>
        <w:tc>
          <w:tcPr>
            <w:tcW w:w="1373" w:type="pct"/>
          </w:tcPr>
          <w:p w:rsidR="006C40DB" w:rsidRPr="006C40DB" w:rsidRDefault="006C40DB" w:rsidP="006C40DB">
            <w:pPr>
              <w:jc w:val="center"/>
              <w:rPr>
                <w:rFonts w:asciiTheme="minorHAnsi" w:hAnsiTheme="minorHAnsi" w:cstheme="minorHAnsi"/>
                <w:bCs/>
                <w:color w:val="000000"/>
                <w:lang w:eastAsia="lv-LV"/>
              </w:rPr>
            </w:pPr>
          </w:p>
        </w:tc>
        <w:tc>
          <w:tcPr>
            <w:tcW w:w="1193" w:type="pct"/>
          </w:tcPr>
          <w:p w:rsidR="006C40DB" w:rsidRPr="006C40DB" w:rsidRDefault="006C40DB" w:rsidP="006C40DB">
            <w:pPr>
              <w:jc w:val="center"/>
              <w:rPr>
                <w:rFonts w:asciiTheme="minorHAnsi" w:hAnsiTheme="minorHAnsi" w:cstheme="minorHAnsi"/>
                <w:bCs/>
                <w:color w:val="000000"/>
                <w:lang w:eastAsia="lv-LV"/>
              </w:rPr>
            </w:pPr>
          </w:p>
        </w:tc>
      </w:tr>
      <w:tr w:rsidR="006C40DB" w:rsidRPr="006C40DB" w:rsidTr="0016613D">
        <w:trPr>
          <w:trHeight w:val="423"/>
        </w:trPr>
        <w:tc>
          <w:tcPr>
            <w:tcW w:w="1061" w:type="pct"/>
            <w:shd w:val="clear" w:color="auto" w:fill="BFBFBF"/>
          </w:tcPr>
          <w:p w:rsidR="006C40DB" w:rsidRPr="006C40DB" w:rsidRDefault="006C40DB" w:rsidP="006C40DB">
            <w:pPr>
              <w:jc w:val="center"/>
              <w:rPr>
                <w:rFonts w:asciiTheme="minorHAnsi" w:hAnsiTheme="minorHAnsi" w:cstheme="minorHAnsi"/>
                <w:bCs/>
                <w:color w:val="000000"/>
                <w:lang w:eastAsia="lv-LV"/>
              </w:rPr>
            </w:pPr>
          </w:p>
        </w:tc>
        <w:tc>
          <w:tcPr>
            <w:tcW w:w="1373" w:type="pct"/>
            <w:shd w:val="clear" w:color="auto" w:fill="BFBFBF"/>
          </w:tcPr>
          <w:p w:rsidR="006C40DB" w:rsidRPr="006C40DB" w:rsidRDefault="006C40DB" w:rsidP="006C40DB">
            <w:pPr>
              <w:jc w:val="right"/>
              <w:rPr>
                <w:rFonts w:asciiTheme="minorHAnsi" w:hAnsiTheme="minorHAnsi" w:cstheme="minorHAnsi"/>
                <w:color w:val="000000"/>
                <w:lang w:eastAsia="lv-LV"/>
              </w:rPr>
            </w:pPr>
            <w:r w:rsidRPr="006C40DB">
              <w:rPr>
                <w:rFonts w:asciiTheme="minorHAnsi" w:hAnsiTheme="minorHAnsi" w:cstheme="minorHAnsi"/>
                <w:color w:val="000000"/>
                <w:lang w:eastAsia="lv-LV"/>
              </w:rPr>
              <w:t>KOPĀ:</w:t>
            </w:r>
          </w:p>
        </w:tc>
        <w:tc>
          <w:tcPr>
            <w:tcW w:w="1373" w:type="pct"/>
            <w:shd w:val="clear" w:color="auto" w:fill="BFBFBF"/>
          </w:tcPr>
          <w:p w:rsidR="006C40DB" w:rsidRPr="006C40DB" w:rsidRDefault="006C40DB" w:rsidP="006C40DB">
            <w:pPr>
              <w:jc w:val="center"/>
              <w:rPr>
                <w:rFonts w:asciiTheme="minorHAnsi" w:hAnsiTheme="minorHAnsi" w:cstheme="minorHAnsi"/>
                <w:bCs/>
                <w:color w:val="000000"/>
                <w:lang w:eastAsia="lv-LV"/>
              </w:rPr>
            </w:pPr>
          </w:p>
        </w:tc>
        <w:tc>
          <w:tcPr>
            <w:tcW w:w="1193" w:type="pct"/>
            <w:shd w:val="clear" w:color="auto" w:fill="BFBFBF"/>
          </w:tcPr>
          <w:p w:rsidR="006C40DB" w:rsidRPr="006C40DB" w:rsidRDefault="006C40DB" w:rsidP="006C40DB">
            <w:pPr>
              <w:jc w:val="center"/>
              <w:rPr>
                <w:rFonts w:asciiTheme="minorHAnsi" w:hAnsiTheme="minorHAnsi" w:cstheme="minorHAnsi"/>
                <w:bCs/>
                <w:color w:val="000000"/>
                <w:lang w:eastAsia="lv-LV"/>
              </w:rPr>
            </w:pPr>
          </w:p>
        </w:tc>
      </w:tr>
      <w:bookmarkEnd w:id="38"/>
    </w:tbl>
    <w:p w:rsidR="006C40DB" w:rsidRPr="006C40DB" w:rsidRDefault="006C40DB" w:rsidP="006C40DB">
      <w:pPr>
        <w:ind w:right="-54"/>
        <w:jc w:val="both"/>
        <w:rPr>
          <w:rFonts w:asciiTheme="minorHAnsi" w:hAnsiTheme="minorHAnsi" w:cstheme="minorHAnsi"/>
          <w:bCs/>
          <w:color w:val="000000"/>
          <w:lang w:eastAsia="lv-LV"/>
        </w:rPr>
      </w:pPr>
    </w:p>
    <w:p w:rsidR="006C40DB" w:rsidRDefault="006C40DB" w:rsidP="006C40DB">
      <w:pPr>
        <w:jc w:val="both"/>
        <w:rPr>
          <w:rFonts w:asciiTheme="minorHAnsi" w:hAnsiTheme="minorHAnsi" w:cstheme="minorHAnsi"/>
          <w:bCs/>
          <w:color w:val="000000"/>
          <w:lang w:eastAsia="lv-LV"/>
        </w:rPr>
      </w:pPr>
      <w:r w:rsidRPr="006C40DB">
        <w:rPr>
          <w:rFonts w:asciiTheme="minorHAnsi" w:hAnsiTheme="minorHAnsi" w:cstheme="minorHAnsi"/>
          <w:bCs/>
          <w:color w:val="000000"/>
          <w:lang w:eastAsia="lv-LV"/>
        </w:rPr>
        <w:lastRenderedPageBreak/>
        <w:t>Ar šo apstiprinām un garantējam sniegto ziņu patiesumu un precizitāti, kā arī atbilstību iepirkuma</w:t>
      </w:r>
      <w:r w:rsidRPr="006C40DB">
        <w:rPr>
          <w:rFonts w:asciiTheme="minorHAnsi" w:hAnsiTheme="minorHAnsi" w:cstheme="minorHAnsi"/>
          <w:color w:val="000000"/>
          <w:lang w:eastAsia="lv-LV"/>
        </w:rPr>
        <w:t xml:space="preserve"> </w:t>
      </w:r>
      <w:r w:rsidRPr="006C40DB">
        <w:rPr>
          <w:rFonts w:asciiTheme="minorHAnsi" w:hAnsiTheme="minorHAnsi" w:cstheme="minorHAnsi"/>
          <w:bCs/>
          <w:color w:val="000000"/>
          <w:lang w:eastAsia="lv-LV"/>
        </w:rPr>
        <w:t>„Transporta dīzeļdegvielas piegāde Nīcas novada pašvaldības vajadzībām” identifikācijas numurs NND/2018/</w:t>
      </w:r>
      <w:r w:rsidR="001069CE">
        <w:rPr>
          <w:rFonts w:asciiTheme="minorHAnsi" w:hAnsiTheme="minorHAnsi" w:cstheme="minorHAnsi"/>
          <w:bCs/>
          <w:color w:val="000000"/>
          <w:lang w:eastAsia="lv-LV"/>
        </w:rPr>
        <w:t>02</w:t>
      </w:r>
      <w:r w:rsidRPr="006C40DB">
        <w:rPr>
          <w:rFonts w:asciiTheme="minorHAnsi" w:hAnsiTheme="minorHAnsi" w:cstheme="minorHAnsi"/>
          <w:bCs/>
          <w:color w:val="000000"/>
          <w:lang w:eastAsia="lv-LV"/>
        </w:rPr>
        <w:t xml:space="preserve"> nolikuma prasībām.</w:t>
      </w:r>
    </w:p>
    <w:p w:rsidR="003E698F" w:rsidRDefault="003E698F" w:rsidP="006C40DB">
      <w:pPr>
        <w:jc w:val="both"/>
        <w:rPr>
          <w:rFonts w:asciiTheme="minorHAnsi" w:hAnsiTheme="minorHAnsi" w:cstheme="minorHAnsi"/>
          <w:bCs/>
          <w:color w:val="000000"/>
          <w:lang w:eastAsia="lv-LV"/>
        </w:rPr>
      </w:pPr>
    </w:p>
    <w:p w:rsidR="003E698F" w:rsidRPr="006C40DB" w:rsidRDefault="003E698F" w:rsidP="006C40DB">
      <w:pPr>
        <w:jc w:val="both"/>
        <w:rPr>
          <w:rFonts w:asciiTheme="minorHAnsi" w:hAnsiTheme="minorHAnsi" w:cstheme="minorHAnsi"/>
          <w:bCs/>
          <w:color w:val="000000"/>
          <w:lang w:eastAsia="lv-LV"/>
        </w:rPr>
      </w:pPr>
    </w:p>
    <w:p w:rsidR="007C16CB" w:rsidRPr="00C254D6" w:rsidRDefault="007C16CB" w:rsidP="007C16CB">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7C16CB" w:rsidRPr="00C254D6" w:rsidTr="001069CE">
        <w:trPr>
          <w:trHeight w:val="420"/>
        </w:trPr>
        <w:tc>
          <w:tcPr>
            <w:tcW w:w="2807" w:type="dxa"/>
          </w:tcPr>
          <w:p w:rsidR="007C16CB" w:rsidRPr="00C254D6" w:rsidRDefault="007C16CB"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2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7C16CB" w:rsidRPr="00C254D6" w:rsidRDefault="007C16CB" w:rsidP="001069CE">
            <w:pPr>
              <w:jc w:val="both"/>
              <w:rPr>
                <w:rFonts w:asciiTheme="minorHAnsi" w:hAnsiTheme="minorHAnsi" w:cstheme="minorHAnsi"/>
                <w:color w:val="000000"/>
                <w:lang w:eastAsia="lv-LV"/>
              </w:rPr>
            </w:pPr>
          </w:p>
        </w:tc>
      </w:tr>
      <w:tr w:rsidR="007C16CB" w:rsidRPr="00C254D6" w:rsidTr="001069CE">
        <w:trPr>
          <w:trHeight w:val="320"/>
        </w:trPr>
        <w:tc>
          <w:tcPr>
            <w:tcW w:w="2807" w:type="dxa"/>
          </w:tcPr>
          <w:p w:rsidR="007C16CB" w:rsidRPr="00C254D6" w:rsidRDefault="007C16CB"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7C16CB" w:rsidRPr="00C254D6" w:rsidRDefault="007C16CB" w:rsidP="001069CE">
            <w:pPr>
              <w:jc w:val="both"/>
              <w:rPr>
                <w:rFonts w:asciiTheme="minorHAnsi" w:hAnsiTheme="minorHAnsi" w:cstheme="minorHAnsi"/>
                <w:color w:val="000000"/>
                <w:lang w:eastAsia="lv-LV"/>
              </w:rPr>
            </w:pPr>
          </w:p>
        </w:tc>
      </w:tr>
    </w:tbl>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B95A26" w:rsidRPr="00C254D6" w:rsidRDefault="00B95A26" w:rsidP="00B95A26">
      <w:pPr>
        <w:spacing w:line="276" w:lineRule="auto"/>
        <w:jc w:val="both"/>
        <w:rPr>
          <w:rFonts w:asciiTheme="minorHAnsi" w:hAnsiTheme="minorHAnsi" w:cstheme="minorHAnsi"/>
          <w:b/>
        </w:rPr>
      </w:pPr>
    </w:p>
    <w:p w:rsidR="009B5EE2" w:rsidRPr="00C254D6" w:rsidRDefault="00AC2732" w:rsidP="003E698F">
      <w:pPr>
        <w:jc w:val="right"/>
        <w:rPr>
          <w:rFonts w:asciiTheme="minorHAnsi" w:hAnsiTheme="minorHAnsi" w:cstheme="minorHAnsi"/>
        </w:rPr>
      </w:pPr>
      <w:r w:rsidRPr="00C254D6">
        <w:rPr>
          <w:rFonts w:asciiTheme="minorHAnsi" w:hAnsiTheme="minorHAnsi" w:cstheme="minorHAnsi"/>
          <w:b/>
        </w:rPr>
        <w:lastRenderedPageBreak/>
        <w:t>6</w:t>
      </w:r>
      <w:r w:rsidR="009B5EE2" w:rsidRPr="00C254D6">
        <w:rPr>
          <w:rFonts w:asciiTheme="minorHAnsi" w:hAnsiTheme="minorHAnsi" w:cstheme="minorHAnsi"/>
          <w:b/>
        </w:rPr>
        <w:t>.pielikum</w:t>
      </w:r>
      <w:r w:rsidR="009B5EE2" w:rsidRPr="00C254D6">
        <w:rPr>
          <w:rFonts w:asciiTheme="minorHAnsi" w:hAnsiTheme="minorHAnsi" w:cstheme="minorHAnsi"/>
          <w:b/>
          <w:w w:val="99"/>
        </w:rPr>
        <w:t>s</w:t>
      </w:r>
    </w:p>
    <w:p w:rsidR="00257BAC" w:rsidRPr="00C254D6" w:rsidRDefault="00257BAC" w:rsidP="00257BAC">
      <w:pPr>
        <w:jc w:val="right"/>
        <w:rPr>
          <w:rFonts w:asciiTheme="minorHAnsi" w:hAnsiTheme="minorHAnsi" w:cstheme="minorHAnsi"/>
          <w:b/>
          <w:color w:val="000000"/>
        </w:rPr>
      </w:pPr>
      <w:r w:rsidRPr="00C254D6">
        <w:rPr>
          <w:rFonts w:asciiTheme="minorHAnsi" w:hAnsiTheme="minorHAnsi" w:cstheme="minorHAnsi"/>
          <w:b/>
          <w:color w:val="000000"/>
        </w:rPr>
        <w:t xml:space="preserve">„Transporta degvielas piegāde Nīcas novada pašvaldības vajadzībām” </w:t>
      </w:r>
    </w:p>
    <w:p w:rsidR="00257BAC" w:rsidRPr="00C254D6" w:rsidRDefault="00257BAC" w:rsidP="00257BAC">
      <w:pPr>
        <w:jc w:val="right"/>
        <w:rPr>
          <w:rFonts w:asciiTheme="minorHAnsi" w:hAnsiTheme="minorHAnsi" w:cstheme="minorHAnsi"/>
          <w:b/>
          <w:color w:val="000000"/>
        </w:rPr>
      </w:pPr>
      <w:r w:rsidRPr="00C254D6">
        <w:rPr>
          <w:rFonts w:asciiTheme="minorHAnsi" w:hAnsiTheme="minorHAnsi" w:cstheme="minorHAnsi"/>
          <w:b/>
          <w:color w:val="000000"/>
        </w:rPr>
        <w:t>Nolikumam (ID Nr. NND/201</w:t>
      </w:r>
      <w:r w:rsidR="003C1938" w:rsidRPr="00C254D6">
        <w:rPr>
          <w:rFonts w:asciiTheme="minorHAnsi" w:hAnsiTheme="minorHAnsi" w:cstheme="minorHAnsi"/>
          <w:b/>
          <w:color w:val="000000"/>
        </w:rPr>
        <w:t>8</w:t>
      </w:r>
      <w:r w:rsidRPr="00C254D6">
        <w:rPr>
          <w:rFonts w:asciiTheme="minorHAnsi" w:hAnsiTheme="minorHAnsi" w:cstheme="minorHAnsi"/>
          <w:b/>
          <w:color w:val="000000"/>
        </w:rPr>
        <w:t>/</w:t>
      </w:r>
      <w:r w:rsidR="001069CE">
        <w:rPr>
          <w:rFonts w:asciiTheme="minorHAnsi" w:hAnsiTheme="minorHAnsi" w:cstheme="minorHAnsi"/>
          <w:b/>
          <w:color w:val="000000"/>
        </w:rPr>
        <w:t>02</w:t>
      </w:r>
      <w:r w:rsidRPr="00C254D6">
        <w:rPr>
          <w:rFonts w:asciiTheme="minorHAnsi" w:hAnsiTheme="minorHAnsi" w:cstheme="minorHAnsi"/>
          <w:b/>
          <w:color w:val="000000"/>
        </w:rPr>
        <w:t>)</w:t>
      </w:r>
    </w:p>
    <w:p w:rsidR="000E06C6" w:rsidRPr="00C254D6" w:rsidRDefault="000E06C6" w:rsidP="002018EC">
      <w:pPr>
        <w:jc w:val="center"/>
        <w:rPr>
          <w:rFonts w:asciiTheme="minorHAnsi" w:hAnsiTheme="minorHAnsi" w:cstheme="minorHAnsi"/>
          <w:color w:val="000000"/>
        </w:rPr>
      </w:pPr>
    </w:p>
    <w:p w:rsidR="009B5EE2" w:rsidRPr="00C254D6" w:rsidRDefault="00293232" w:rsidP="002018EC">
      <w:pPr>
        <w:jc w:val="center"/>
        <w:rPr>
          <w:rFonts w:asciiTheme="minorHAnsi" w:hAnsiTheme="minorHAnsi" w:cstheme="minorHAnsi"/>
          <w:b/>
          <w:bCs/>
          <w:i/>
          <w:iCs/>
          <w:color w:val="000000"/>
        </w:rPr>
      </w:pPr>
      <w:r w:rsidRPr="00293232">
        <w:rPr>
          <w:rFonts w:asciiTheme="minorHAnsi" w:hAnsiTheme="minorHAnsi" w:cstheme="minorHAnsi"/>
          <w:bCs/>
          <w:iCs/>
          <w:color w:val="000000"/>
        </w:rPr>
        <w:t>PRETENDENTA DUS SARAKSTS</w:t>
      </w:r>
      <w:r w:rsidR="0039155E" w:rsidRPr="00C254D6">
        <w:rPr>
          <w:rFonts w:asciiTheme="minorHAnsi" w:hAnsiTheme="minorHAnsi" w:cstheme="minorHAnsi"/>
          <w:b/>
          <w:bCs/>
          <w:iCs/>
          <w:color w:val="000000"/>
        </w:rPr>
        <w:t xml:space="preserve"> </w:t>
      </w:r>
      <w:r w:rsidR="009B5EE2" w:rsidRPr="00C254D6">
        <w:rPr>
          <w:rFonts w:asciiTheme="minorHAnsi" w:hAnsiTheme="minorHAnsi" w:cstheme="minorHAnsi"/>
          <w:b/>
          <w:bCs/>
          <w:i/>
          <w:iCs/>
          <w:color w:val="000000"/>
        </w:rPr>
        <w:t>veidlapa</w:t>
      </w:r>
    </w:p>
    <w:p w:rsidR="0039155E" w:rsidRPr="00C254D6" w:rsidRDefault="0039155E" w:rsidP="002018EC">
      <w:pPr>
        <w:jc w:val="center"/>
        <w:rPr>
          <w:rFonts w:asciiTheme="minorHAnsi" w:hAnsiTheme="minorHAnsi" w:cstheme="minorHAnsi"/>
          <w:b/>
          <w:bCs/>
          <w:i/>
          <w:iCs/>
          <w:color w:val="000000"/>
        </w:rPr>
      </w:pPr>
    </w:p>
    <w:p w:rsidR="0039155E" w:rsidRPr="00C254D6" w:rsidRDefault="0039155E" w:rsidP="002018EC">
      <w:pPr>
        <w:jc w:val="center"/>
        <w:rPr>
          <w:rFonts w:asciiTheme="minorHAnsi" w:hAnsiTheme="minorHAnsi" w:cstheme="minorHAnsi"/>
          <w:b/>
          <w:bCs/>
          <w:i/>
          <w:iCs/>
          <w:color w:val="000000"/>
        </w:rPr>
      </w:pPr>
    </w:p>
    <w:p w:rsidR="009B5EE2" w:rsidRPr="00C254D6" w:rsidRDefault="009B5EE2" w:rsidP="002018EC">
      <w:pPr>
        <w:jc w:val="center"/>
        <w:rPr>
          <w:rFonts w:asciiTheme="minorHAnsi" w:hAnsiTheme="minorHAnsi" w:cstheme="minorHAnsi"/>
          <w:color w:val="000000"/>
        </w:rPr>
      </w:pPr>
      <w:r w:rsidRPr="00C254D6">
        <w:rPr>
          <w:rFonts w:asciiTheme="minorHAnsi" w:hAnsiTheme="minorHAnsi" w:cstheme="minorHAnsi"/>
          <w:color w:val="000000"/>
        </w:rPr>
        <w:t>Latvijas Republikā esoš</w:t>
      </w:r>
      <w:r w:rsidR="00F141B3" w:rsidRPr="00C254D6">
        <w:rPr>
          <w:rFonts w:asciiTheme="minorHAnsi" w:hAnsiTheme="minorHAnsi" w:cstheme="minorHAnsi"/>
          <w:color w:val="000000"/>
        </w:rPr>
        <w:t>ā</w:t>
      </w:r>
      <w:r w:rsidRPr="00C254D6">
        <w:rPr>
          <w:rFonts w:asciiTheme="minorHAnsi" w:hAnsiTheme="minorHAnsi" w:cstheme="minorHAnsi"/>
          <w:color w:val="000000"/>
        </w:rPr>
        <w:t>s degvielas uzpildes stacijas, kurās ____________</w:t>
      </w:r>
      <w:r w:rsidRPr="00C254D6">
        <w:rPr>
          <w:rFonts w:asciiTheme="minorHAnsi" w:hAnsiTheme="minorHAnsi" w:cstheme="minorHAnsi"/>
          <w:b/>
          <w:bCs/>
        </w:rPr>
        <w:t xml:space="preserve">(pretendenta nosaukums) </w:t>
      </w:r>
      <w:r w:rsidRPr="00C254D6">
        <w:rPr>
          <w:rFonts w:asciiTheme="minorHAnsi" w:hAnsiTheme="minorHAnsi" w:cstheme="minorHAnsi"/>
          <w:color w:val="000000"/>
        </w:rPr>
        <w:t xml:space="preserve"> piedāvā pasūtītājam uzpildīt degvielu</w:t>
      </w:r>
    </w:p>
    <w:p w:rsidR="009B5EE2" w:rsidRPr="00C254D6" w:rsidRDefault="009B5EE2" w:rsidP="002018EC">
      <w:pPr>
        <w:widowControl w:val="0"/>
        <w:autoSpaceDE w:val="0"/>
        <w:autoSpaceDN w:val="0"/>
        <w:adjustRightInd w:val="0"/>
        <w:ind w:right="-20"/>
        <w:rPr>
          <w:rFonts w:asciiTheme="minorHAnsi" w:hAnsiTheme="minorHAnsi" w:cstheme="minorHAnsi"/>
          <w:b/>
          <w:bCs/>
          <w:i/>
          <w:iCs/>
          <w:color w:val="000000"/>
        </w:rPr>
      </w:pP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p>
    <w:p w:rsidR="009B5EE2" w:rsidRPr="00C254D6" w:rsidRDefault="009B5EE2" w:rsidP="007F0433">
      <w:pPr>
        <w:widowControl w:val="0"/>
        <w:autoSpaceDE w:val="0"/>
        <w:autoSpaceDN w:val="0"/>
        <w:adjustRightInd w:val="0"/>
        <w:ind w:left="2897" w:right="-20"/>
        <w:rPr>
          <w:rFonts w:asciiTheme="minorHAnsi" w:hAnsiTheme="minorHAnsi" w:cstheme="minorHAnsi"/>
          <w:w w:val="99"/>
        </w:r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
        <w:gridCol w:w="3782"/>
        <w:gridCol w:w="4252"/>
      </w:tblGrid>
      <w:tr w:rsidR="009B5EE2" w:rsidRPr="00C254D6" w:rsidTr="00293232">
        <w:tc>
          <w:tcPr>
            <w:tcW w:w="579" w:type="dxa"/>
          </w:tcPr>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Nr.</w:t>
            </w:r>
          </w:p>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p.k.</w:t>
            </w:r>
          </w:p>
        </w:tc>
        <w:tc>
          <w:tcPr>
            <w:tcW w:w="3782" w:type="dxa"/>
            <w:vAlign w:val="center"/>
          </w:tcPr>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DUS nosaukums</w:t>
            </w:r>
          </w:p>
        </w:tc>
        <w:tc>
          <w:tcPr>
            <w:tcW w:w="4252" w:type="dxa"/>
            <w:vAlign w:val="center"/>
          </w:tcPr>
          <w:p w:rsidR="009B5EE2" w:rsidRPr="00C254D6" w:rsidRDefault="009B5EE2"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Atrašanās adrese</w:t>
            </w:r>
          </w:p>
        </w:tc>
      </w:tr>
      <w:tr w:rsidR="009B5EE2" w:rsidRPr="00C254D6" w:rsidTr="00E35C72">
        <w:tc>
          <w:tcPr>
            <w:tcW w:w="579"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378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425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r>
      <w:tr w:rsidR="009B5EE2" w:rsidRPr="00C254D6" w:rsidTr="00E35C72">
        <w:tc>
          <w:tcPr>
            <w:tcW w:w="579"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378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c>
          <w:tcPr>
            <w:tcW w:w="4252" w:type="dxa"/>
          </w:tcPr>
          <w:p w:rsidR="009B5EE2" w:rsidRPr="00C254D6" w:rsidRDefault="009B5EE2" w:rsidP="008C614E">
            <w:pPr>
              <w:widowControl w:val="0"/>
              <w:autoSpaceDE w:val="0"/>
              <w:autoSpaceDN w:val="0"/>
              <w:adjustRightInd w:val="0"/>
              <w:ind w:right="-20"/>
              <w:rPr>
                <w:rFonts w:asciiTheme="minorHAnsi" w:hAnsiTheme="minorHAnsi" w:cstheme="minorHAnsi"/>
                <w:w w:val="99"/>
              </w:rPr>
            </w:pPr>
          </w:p>
        </w:tc>
      </w:tr>
      <w:tr w:rsidR="00E35C72" w:rsidRPr="00C254D6" w:rsidTr="00E35C72">
        <w:tc>
          <w:tcPr>
            <w:tcW w:w="579"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378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425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r>
      <w:tr w:rsidR="00E35C72" w:rsidRPr="00C254D6" w:rsidTr="00E35C72">
        <w:tc>
          <w:tcPr>
            <w:tcW w:w="579"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378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c>
          <w:tcPr>
            <w:tcW w:w="4252" w:type="dxa"/>
          </w:tcPr>
          <w:p w:rsidR="00E35C72" w:rsidRPr="00C254D6" w:rsidRDefault="00E35C72" w:rsidP="008C614E">
            <w:pPr>
              <w:widowControl w:val="0"/>
              <w:autoSpaceDE w:val="0"/>
              <w:autoSpaceDN w:val="0"/>
              <w:adjustRightInd w:val="0"/>
              <w:ind w:right="-20"/>
              <w:rPr>
                <w:rFonts w:asciiTheme="minorHAnsi" w:hAnsiTheme="minorHAnsi" w:cstheme="minorHAnsi"/>
                <w:w w:val="99"/>
              </w:rPr>
            </w:pPr>
          </w:p>
        </w:tc>
      </w:tr>
    </w:tbl>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jc w:val="center"/>
        <w:rPr>
          <w:rFonts w:asciiTheme="minorHAnsi" w:hAnsiTheme="minorHAnsi" w:cstheme="minorHAnsi"/>
          <w:color w:val="000000"/>
        </w:rPr>
      </w:pPr>
      <w:r w:rsidRPr="00C254D6">
        <w:rPr>
          <w:rFonts w:asciiTheme="minorHAnsi" w:hAnsiTheme="minorHAnsi" w:cstheme="minorHAnsi"/>
          <w:color w:val="000000"/>
        </w:rPr>
        <w:t>Lietuvā un Igaunijā esošās degvielas uzpildes stacijas, kurās ____________</w:t>
      </w:r>
      <w:r w:rsidRPr="00C254D6">
        <w:rPr>
          <w:rFonts w:asciiTheme="minorHAnsi" w:hAnsiTheme="minorHAnsi" w:cstheme="minorHAnsi"/>
          <w:b/>
          <w:bCs/>
        </w:rPr>
        <w:t xml:space="preserve">(pretendenta nosaukums) </w:t>
      </w:r>
      <w:r w:rsidRPr="00C254D6">
        <w:rPr>
          <w:rFonts w:asciiTheme="minorHAnsi" w:hAnsiTheme="minorHAnsi" w:cstheme="minorHAnsi"/>
          <w:color w:val="000000"/>
        </w:rPr>
        <w:t xml:space="preserve"> piedāvā pasūtītājam uzpildīt degvielu</w:t>
      </w:r>
    </w:p>
    <w:p w:rsidR="00F141B3" w:rsidRPr="00C254D6" w:rsidRDefault="00F141B3" w:rsidP="00F141B3">
      <w:pPr>
        <w:widowControl w:val="0"/>
        <w:autoSpaceDE w:val="0"/>
        <w:autoSpaceDN w:val="0"/>
        <w:adjustRightInd w:val="0"/>
        <w:ind w:right="-20"/>
        <w:rPr>
          <w:rFonts w:asciiTheme="minorHAnsi" w:hAnsiTheme="minorHAnsi" w:cstheme="minorHAnsi"/>
          <w:b/>
          <w:bCs/>
          <w:i/>
          <w:iCs/>
          <w:color w:val="000000"/>
        </w:rPr>
      </w:pP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r w:rsidRPr="00C254D6">
        <w:rPr>
          <w:rFonts w:asciiTheme="minorHAnsi" w:hAnsiTheme="minorHAnsi" w:cstheme="minorHAnsi"/>
          <w:b/>
          <w:bCs/>
          <w:i/>
          <w:iCs/>
          <w:color w:val="000000"/>
        </w:rPr>
        <w:tab/>
      </w: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tbl>
      <w:tblPr>
        <w:tblpPr w:leftFromText="180" w:rightFromText="180" w:vertAnchor="text" w:horzAnchor="margin" w:tblpXSpec="center"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9"/>
        <w:gridCol w:w="3782"/>
        <w:gridCol w:w="4252"/>
      </w:tblGrid>
      <w:tr w:rsidR="00F141B3" w:rsidRPr="00C254D6" w:rsidTr="00293232">
        <w:tc>
          <w:tcPr>
            <w:tcW w:w="579" w:type="dxa"/>
            <w:vAlign w:val="center"/>
          </w:tcPr>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Nr.</w:t>
            </w:r>
          </w:p>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p.k.</w:t>
            </w:r>
          </w:p>
        </w:tc>
        <w:tc>
          <w:tcPr>
            <w:tcW w:w="3782" w:type="dxa"/>
            <w:vAlign w:val="center"/>
          </w:tcPr>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DUS nosaukums</w:t>
            </w:r>
          </w:p>
        </w:tc>
        <w:tc>
          <w:tcPr>
            <w:tcW w:w="4252" w:type="dxa"/>
            <w:vAlign w:val="center"/>
          </w:tcPr>
          <w:p w:rsidR="00F141B3" w:rsidRPr="00C254D6" w:rsidRDefault="00F141B3" w:rsidP="00293232">
            <w:pPr>
              <w:widowControl w:val="0"/>
              <w:autoSpaceDE w:val="0"/>
              <w:autoSpaceDN w:val="0"/>
              <w:adjustRightInd w:val="0"/>
              <w:ind w:right="-20"/>
              <w:jc w:val="center"/>
              <w:rPr>
                <w:rFonts w:asciiTheme="minorHAnsi" w:hAnsiTheme="minorHAnsi" w:cstheme="minorHAnsi"/>
                <w:w w:val="99"/>
              </w:rPr>
            </w:pPr>
            <w:r w:rsidRPr="00C254D6">
              <w:rPr>
                <w:rFonts w:asciiTheme="minorHAnsi" w:hAnsiTheme="minorHAnsi" w:cstheme="minorHAnsi"/>
                <w:w w:val="99"/>
              </w:rPr>
              <w:t>Atrašanās adrese</w:t>
            </w:r>
          </w:p>
        </w:tc>
      </w:tr>
      <w:tr w:rsidR="00F141B3" w:rsidRPr="00C254D6" w:rsidTr="00E35C72">
        <w:tc>
          <w:tcPr>
            <w:tcW w:w="579"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378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425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r>
      <w:tr w:rsidR="00F141B3" w:rsidRPr="00C254D6" w:rsidTr="00E35C72">
        <w:tc>
          <w:tcPr>
            <w:tcW w:w="579"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378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c>
          <w:tcPr>
            <w:tcW w:w="4252" w:type="dxa"/>
          </w:tcPr>
          <w:p w:rsidR="00F141B3" w:rsidRPr="00C254D6" w:rsidRDefault="00F141B3" w:rsidP="00A55199">
            <w:pPr>
              <w:widowControl w:val="0"/>
              <w:autoSpaceDE w:val="0"/>
              <w:autoSpaceDN w:val="0"/>
              <w:adjustRightInd w:val="0"/>
              <w:ind w:right="-20"/>
              <w:rPr>
                <w:rFonts w:asciiTheme="minorHAnsi" w:hAnsiTheme="minorHAnsi" w:cstheme="minorHAnsi"/>
                <w:w w:val="99"/>
                <w:highlight w:val="yellow"/>
              </w:rPr>
            </w:pPr>
          </w:p>
        </w:tc>
      </w:tr>
    </w:tbl>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F141B3" w:rsidRPr="00C254D6" w:rsidRDefault="00F141B3" w:rsidP="00F141B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7F0433">
      <w:pPr>
        <w:widowControl w:val="0"/>
        <w:autoSpaceDE w:val="0"/>
        <w:autoSpaceDN w:val="0"/>
        <w:adjustRightInd w:val="0"/>
        <w:ind w:left="2897" w:right="-20"/>
        <w:rPr>
          <w:rFonts w:asciiTheme="minorHAnsi" w:hAnsiTheme="minorHAnsi" w:cstheme="minorHAnsi"/>
          <w:w w:val="99"/>
          <w:highlight w:val="yellow"/>
        </w:rPr>
      </w:pPr>
    </w:p>
    <w:p w:rsidR="009B5EE2" w:rsidRPr="00C254D6" w:rsidRDefault="009B5EE2" w:rsidP="00C90B60">
      <w:pPr>
        <w:rPr>
          <w:rFonts w:asciiTheme="minorHAnsi" w:hAnsiTheme="minorHAnsi" w:cstheme="minorHAnsi"/>
          <w:b/>
          <w:bCs/>
        </w:rPr>
      </w:pPr>
    </w:p>
    <w:p w:rsidR="00E35C72" w:rsidRPr="00C254D6" w:rsidRDefault="00E35C72" w:rsidP="00E35C72">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E35C72" w:rsidRPr="00C254D6" w:rsidTr="001069CE">
        <w:trPr>
          <w:trHeight w:val="420"/>
        </w:trPr>
        <w:tc>
          <w:tcPr>
            <w:tcW w:w="2807" w:type="dxa"/>
          </w:tcPr>
          <w:p w:rsidR="00E35C72" w:rsidRPr="00C254D6" w:rsidRDefault="00E35C72"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2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3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E35C72" w:rsidRPr="00C254D6" w:rsidRDefault="00E35C72" w:rsidP="001069CE">
            <w:pPr>
              <w:jc w:val="both"/>
              <w:rPr>
                <w:rFonts w:asciiTheme="minorHAnsi" w:hAnsiTheme="minorHAnsi" w:cstheme="minorHAnsi"/>
                <w:color w:val="000000"/>
                <w:lang w:eastAsia="lv-LV"/>
              </w:rPr>
            </w:pPr>
          </w:p>
        </w:tc>
      </w:tr>
    </w:tbl>
    <w:p w:rsidR="009B5EE2" w:rsidRPr="00C254D6" w:rsidRDefault="009B5EE2" w:rsidP="00C90B60">
      <w:pPr>
        <w:spacing w:before="120" w:after="120"/>
        <w:jc w:val="both"/>
        <w:rPr>
          <w:rFonts w:asciiTheme="minorHAnsi" w:hAnsiTheme="minorHAnsi" w:cstheme="minorHAnsi"/>
        </w:rPr>
      </w:pPr>
    </w:p>
    <w:p w:rsidR="009B5EE2" w:rsidRPr="00C254D6" w:rsidRDefault="009B5EE2" w:rsidP="00B95A26">
      <w:pPr>
        <w:rPr>
          <w:rFonts w:asciiTheme="minorHAnsi" w:hAnsiTheme="minorHAnsi" w:cstheme="minorHAnsi"/>
          <w:w w:val="99"/>
          <w:highlight w:val="yellow"/>
        </w:rPr>
      </w:pPr>
    </w:p>
    <w:p w:rsidR="006E6A57" w:rsidRDefault="006E6A57">
      <w:pPr>
        <w:rPr>
          <w:rFonts w:asciiTheme="minorHAnsi" w:hAnsiTheme="minorHAnsi" w:cstheme="minorHAnsi"/>
          <w:b/>
        </w:rPr>
      </w:pPr>
      <w:r>
        <w:rPr>
          <w:rFonts w:asciiTheme="minorHAnsi" w:hAnsiTheme="minorHAnsi" w:cstheme="minorHAnsi"/>
          <w:b/>
        </w:rPr>
        <w:br w:type="page"/>
      </w:r>
    </w:p>
    <w:p w:rsidR="009B5EE2" w:rsidRPr="00E35C72" w:rsidRDefault="00AC2732" w:rsidP="00E322DF">
      <w:pPr>
        <w:widowControl w:val="0"/>
        <w:autoSpaceDE w:val="0"/>
        <w:autoSpaceDN w:val="0"/>
        <w:adjustRightInd w:val="0"/>
        <w:jc w:val="right"/>
        <w:rPr>
          <w:rFonts w:asciiTheme="minorHAnsi" w:hAnsiTheme="minorHAnsi" w:cstheme="minorHAnsi"/>
          <w:b/>
        </w:rPr>
      </w:pPr>
      <w:r w:rsidRPr="00E35C72">
        <w:rPr>
          <w:rFonts w:asciiTheme="minorHAnsi" w:hAnsiTheme="minorHAnsi" w:cstheme="minorHAnsi"/>
          <w:b/>
        </w:rPr>
        <w:lastRenderedPageBreak/>
        <w:t>7</w:t>
      </w:r>
      <w:r w:rsidR="009B5EE2" w:rsidRPr="00E35C72">
        <w:rPr>
          <w:rFonts w:asciiTheme="minorHAnsi" w:hAnsiTheme="minorHAnsi" w:cstheme="minorHAnsi"/>
          <w:b/>
        </w:rPr>
        <w:t>.pielikum</w:t>
      </w:r>
      <w:r w:rsidR="009B5EE2" w:rsidRPr="00E35C72">
        <w:rPr>
          <w:rFonts w:asciiTheme="minorHAnsi" w:hAnsiTheme="minorHAnsi" w:cstheme="minorHAnsi"/>
          <w:b/>
          <w:w w:val="99"/>
        </w:rPr>
        <w:t>s</w:t>
      </w:r>
      <w:r w:rsidR="009B5EE2" w:rsidRPr="00E35C72">
        <w:rPr>
          <w:rFonts w:asciiTheme="minorHAnsi" w:hAnsiTheme="minorHAnsi" w:cstheme="minorHAnsi"/>
          <w:b/>
        </w:rPr>
        <w:t xml:space="preserve"> </w:t>
      </w:r>
    </w:p>
    <w:p w:rsidR="00257BAC" w:rsidRPr="00C254D6" w:rsidRDefault="00257BAC" w:rsidP="00E322DF">
      <w:pPr>
        <w:widowControl w:val="0"/>
        <w:autoSpaceDE w:val="0"/>
        <w:autoSpaceDN w:val="0"/>
        <w:adjustRightInd w:val="0"/>
        <w:jc w:val="right"/>
        <w:rPr>
          <w:rFonts w:asciiTheme="minorHAnsi" w:hAnsiTheme="minorHAnsi" w:cstheme="minorHAnsi"/>
          <w:b/>
        </w:rPr>
      </w:pPr>
      <w:r w:rsidRPr="00C254D6">
        <w:rPr>
          <w:rFonts w:asciiTheme="minorHAnsi" w:hAnsiTheme="minorHAnsi" w:cstheme="minorHAnsi"/>
          <w:b/>
        </w:rPr>
        <w:t xml:space="preserve">„Transporta degvielas piegāde Nīcas novada pašvaldības vajadzībām” </w:t>
      </w:r>
    </w:p>
    <w:p w:rsidR="00257BAC" w:rsidRPr="00C254D6" w:rsidRDefault="00257BAC" w:rsidP="00E322DF">
      <w:pPr>
        <w:widowControl w:val="0"/>
        <w:autoSpaceDE w:val="0"/>
        <w:autoSpaceDN w:val="0"/>
        <w:adjustRightInd w:val="0"/>
        <w:jc w:val="right"/>
        <w:rPr>
          <w:rFonts w:asciiTheme="minorHAnsi" w:hAnsiTheme="minorHAnsi" w:cstheme="minorHAnsi"/>
          <w:b/>
        </w:rPr>
      </w:pPr>
      <w:r w:rsidRPr="00C254D6">
        <w:rPr>
          <w:rFonts w:asciiTheme="minorHAnsi" w:hAnsiTheme="minorHAnsi" w:cstheme="minorHAnsi"/>
          <w:b/>
        </w:rPr>
        <w:t>Nolikumam (ID Nr. NND/201</w:t>
      </w:r>
      <w:r w:rsidR="00E26DE2" w:rsidRPr="00C254D6">
        <w:rPr>
          <w:rFonts w:asciiTheme="minorHAnsi" w:hAnsiTheme="minorHAnsi" w:cstheme="minorHAnsi"/>
          <w:b/>
        </w:rPr>
        <w:t>8</w:t>
      </w:r>
      <w:r w:rsidRPr="00C254D6">
        <w:rPr>
          <w:rFonts w:asciiTheme="minorHAnsi" w:hAnsiTheme="minorHAnsi" w:cstheme="minorHAnsi"/>
          <w:b/>
        </w:rPr>
        <w:t>/</w:t>
      </w:r>
      <w:r w:rsidR="001069CE">
        <w:rPr>
          <w:rFonts w:asciiTheme="minorHAnsi" w:hAnsiTheme="minorHAnsi" w:cstheme="minorHAnsi"/>
          <w:b/>
        </w:rPr>
        <w:t>02)</w:t>
      </w:r>
    </w:p>
    <w:p w:rsidR="009B5EE2" w:rsidRPr="00C254D6" w:rsidRDefault="009B5EE2" w:rsidP="002946D2">
      <w:pPr>
        <w:ind w:right="-335"/>
        <w:jc w:val="center"/>
        <w:rPr>
          <w:rFonts w:asciiTheme="minorHAnsi" w:hAnsiTheme="minorHAnsi" w:cstheme="minorHAnsi"/>
          <w:b/>
          <w:bCs/>
          <w:i/>
          <w:iCs/>
        </w:rPr>
      </w:pPr>
    </w:p>
    <w:p w:rsidR="00253B97" w:rsidRPr="00293232" w:rsidRDefault="00253B97" w:rsidP="002946D2">
      <w:pPr>
        <w:ind w:right="-335"/>
        <w:jc w:val="center"/>
        <w:rPr>
          <w:rFonts w:asciiTheme="minorHAnsi" w:hAnsiTheme="minorHAnsi" w:cstheme="minorHAnsi"/>
        </w:rPr>
      </w:pPr>
      <w:r w:rsidRPr="00293232">
        <w:rPr>
          <w:rFonts w:asciiTheme="minorHAnsi" w:hAnsiTheme="minorHAnsi" w:cstheme="minorHAnsi"/>
          <w:bCs/>
          <w:iCs/>
        </w:rPr>
        <w:t>PRETENDENTA DEG</w:t>
      </w:r>
      <w:r w:rsidR="00AC2732" w:rsidRPr="00293232">
        <w:rPr>
          <w:rFonts w:asciiTheme="minorHAnsi" w:hAnsiTheme="minorHAnsi" w:cstheme="minorHAnsi"/>
          <w:bCs/>
          <w:iCs/>
        </w:rPr>
        <w:t>V</w:t>
      </w:r>
      <w:r w:rsidRPr="00293232">
        <w:rPr>
          <w:rFonts w:asciiTheme="minorHAnsi" w:hAnsiTheme="minorHAnsi" w:cstheme="minorHAnsi"/>
          <w:bCs/>
          <w:iCs/>
        </w:rPr>
        <w:t xml:space="preserve">IELAS CENAS </w:t>
      </w:r>
      <w:r w:rsidRPr="00293232">
        <w:rPr>
          <w:rFonts w:asciiTheme="minorHAnsi" w:hAnsiTheme="minorHAnsi" w:cstheme="minorHAnsi"/>
        </w:rPr>
        <w:t xml:space="preserve"> DAĻAI Nr.1.</w:t>
      </w:r>
    </w:p>
    <w:p w:rsidR="00253B97" w:rsidRPr="00C254D6" w:rsidRDefault="00253B97" w:rsidP="002946D2">
      <w:pPr>
        <w:ind w:right="-335"/>
        <w:jc w:val="center"/>
        <w:rPr>
          <w:rFonts w:asciiTheme="minorHAnsi" w:hAnsiTheme="minorHAnsi" w:cstheme="minorHAnsi"/>
          <w:b/>
          <w:i/>
        </w:rPr>
      </w:pPr>
      <w:r w:rsidRPr="00293232">
        <w:rPr>
          <w:rFonts w:asciiTheme="minorHAnsi" w:hAnsiTheme="minorHAnsi" w:cstheme="minorHAnsi"/>
        </w:rPr>
        <w:t xml:space="preserve">  DUS KATRAI DIENAI</w:t>
      </w:r>
      <w:r w:rsidR="00CC6100" w:rsidRPr="00C254D6">
        <w:rPr>
          <w:rFonts w:asciiTheme="minorHAnsi" w:hAnsiTheme="minorHAnsi" w:cstheme="minorHAnsi"/>
          <w:b/>
        </w:rPr>
        <w:t xml:space="preserve"> </w:t>
      </w:r>
      <w:r w:rsidR="00CC6100" w:rsidRPr="00C254D6">
        <w:rPr>
          <w:rFonts w:asciiTheme="minorHAnsi" w:hAnsiTheme="minorHAnsi" w:cstheme="minorHAnsi"/>
          <w:b/>
          <w:i/>
        </w:rPr>
        <w:t>veidlapa</w:t>
      </w:r>
    </w:p>
    <w:p w:rsidR="009B5EE2" w:rsidRPr="00C254D6" w:rsidRDefault="009B5EE2" w:rsidP="00C90B60">
      <w:pPr>
        <w:pStyle w:val="Virsraksts1"/>
        <w:numPr>
          <w:ilvl w:val="0"/>
          <w:numId w:val="0"/>
        </w:numPr>
        <w:jc w:val="center"/>
        <w:rPr>
          <w:rFonts w:asciiTheme="minorHAnsi" w:hAnsiTheme="minorHAnsi" w:cstheme="minorHAnsi"/>
          <w:b/>
          <w:bCs/>
        </w:rPr>
      </w:pPr>
    </w:p>
    <w:p w:rsidR="009B5EE2" w:rsidRPr="00C254D6" w:rsidRDefault="009B5EE2" w:rsidP="00C90B60">
      <w:pPr>
        <w:tabs>
          <w:tab w:val="left" w:pos="3240"/>
        </w:tabs>
        <w:jc w:val="right"/>
        <w:rPr>
          <w:rFonts w:asciiTheme="minorHAnsi" w:hAnsiTheme="minorHAnsi" w:cstheme="minorHAnsi"/>
          <w:bCs/>
        </w:rPr>
      </w:pPr>
    </w:p>
    <w:p w:rsidR="009B5EE2" w:rsidRPr="00C254D6" w:rsidRDefault="009B5EE2" w:rsidP="00C90B60">
      <w:pPr>
        <w:tabs>
          <w:tab w:val="left" w:pos="284"/>
          <w:tab w:val="left" w:pos="3240"/>
        </w:tabs>
        <w:rPr>
          <w:rFonts w:asciiTheme="minorHAnsi" w:hAnsiTheme="minorHAnsi" w:cstheme="minorHAnsi"/>
          <w:bCs/>
        </w:rPr>
      </w:pPr>
      <w:r w:rsidRPr="00C254D6">
        <w:rPr>
          <w:rFonts w:asciiTheme="minorHAnsi" w:hAnsiTheme="minorHAnsi" w:cstheme="minorHAnsi"/>
          <w:bCs/>
        </w:rPr>
        <w:t>___________________  (pretendenta  nosaukums) degvielas mazumtirdzniecības cenas no 201</w:t>
      </w:r>
      <w:r w:rsidR="005366E0" w:rsidRPr="00C254D6">
        <w:rPr>
          <w:rFonts w:asciiTheme="minorHAnsi" w:hAnsiTheme="minorHAnsi" w:cstheme="minorHAnsi"/>
          <w:bCs/>
        </w:rPr>
        <w:t>8</w:t>
      </w:r>
      <w:r w:rsidRPr="00C254D6">
        <w:rPr>
          <w:rFonts w:asciiTheme="minorHAnsi" w:hAnsiTheme="minorHAnsi" w:cstheme="minorHAnsi"/>
          <w:bCs/>
        </w:rPr>
        <w:t xml:space="preserve">.gada </w:t>
      </w:r>
      <w:r w:rsidR="00257BAC" w:rsidRPr="00C254D6">
        <w:rPr>
          <w:rFonts w:asciiTheme="minorHAnsi" w:hAnsiTheme="minorHAnsi" w:cstheme="minorHAnsi"/>
          <w:bCs/>
        </w:rPr>
        <w:t>20. marta līdz 26</w:t>
      </w:r>
      <w:r w:rsidRPr="00C254D6">
        <w:rPr>
          <w:rFonts w:asciiTheme="minorHAnsi" w:hAnsiTheme="minorHAnsi" w:cstheme="minorHAnsi"/>
          <w:bCs/>
        </w:rPr>
        <w:t>.</w:t>
      </w:r>
      <w:r w:rsidR="00257BAC" w:rsidRPr="00C254D6">
        <w:rPr>
          <w:rFonts w:asciiTheme="minorHAnsi" w:hAnsiTheme="minorHAnsi" w:cstheme="minorHAnsi"/>
          <w:bCs/>
        </w:rPr>
        <w:t xml:space="preserve">martam </w:t>
      </w:r>
      <w:r w:rsidRPr="00C254D6">
        <w:rPr>
          <w:rFonts w:asciiTheme="minorHAnsi" w:hAnsiTheme="minorHAnsi" w:cstheme="minorHAnsi"/>
          <w:bCs/>
        </w:rPr>
        <w:t>degvielas uzpildes stacijā</w:t>
      </w:r>
      <w:r w:rsidRPr="00C254D6">
        <w:rPr>
          <w:rFonts w:asciiTheme="minorHAnsi" w:hAnsiTheme="minorHAnsi" w:cstheme="minorHAnsi"/>
        </w:rPr>
        <w:t>¹</w:t>
      </w:r>
      <w:r w:rsidRPr="00C254D6">
        <w:rPr>
          <w:rFonts w:asciiTheme="minorHAnsi" w:hAnsiTheme="minorHAnsi" w:cstheme="minorHAnsi"/>
          <w:bCs/>
        </w:rPr>
        <w:t xml:space="preserve"> , ______________:</w:t>
      </w:r>
    </w:p>
    <w:p w:rsidR="009B5EE2" w:rsidRPr="00C254D6" w:rsidRDefault="009B5EE2" w:rsidP="00C90B60">
      <w:pPr>
        <w:tabs>
          <w:tab w:val="left" w:pos="284"/>
          <w:tab w:val="left" w:pos="3240"/>
        </w:tabs>
        <w:jc w:val="center"/>
        <w:rPr>
          <w:rFonts w:asciiTheme="minorHAnsi" w:hAnsiTheme="minorHAnsi" w:cstheme="minorHAnsi"/>
          <w:bCs/>
          <w:vertAlign w:val="superscript"/>
        </w:rPr>
      </w:pPr>
      <w:r w:rsidRPr="00C254D6">
        <w:rPr>
          <w:rFonts w:asciiTheme="minorHAnsi" w:hAnsiTheme="minorHAnsi" w:cstheme="minorHAnsi"/>
          <w:bCs/>
          <w:vertAlign w:val="superscript"/>
        </w:rPr>
        <w:t xml:space="preserve">                                                                                                                      (adrese)</w:t>
      </w:r>
    </w:p>
    <w:p w:rsidR="009B5EE2" w:rsidRPr="00C254D6" w:rsidRDefault="009B5EE2" w:rsidP="00C90B60">
      <w:pPr>
        <w:tabs>
          <w:tab w:val="left" w:pos="3240"/>
        </w:tabs>
        <w:jc w:val="right"/>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985"/>
      </w:tblGrid>
      <w:tr w:rsidR="009B5EE2" w:rsidRPr="00C254D6" w:rsidTr="00E35C72">
        <w:trPr>
          <w:jc w:val="center"/>
        </w:trPr>
        <w:tc>
          <w:tcPr>
            <w:tcW w:w="30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Datums</w:t>
            </w:r>
          </w:p>
        </w:tc>
        <w:tc>
          <w:tcPr>
            <w:tcW w:w="19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Benzīns -95</w:t>
            </w:r>
          </w:p>
        </w:tc>
      </w:tr>
      <w:tr w:rsidR="009B5EE2" w:rsidRPr="00C254D6" w:rsidTr="00E35C72">
        <w:trPr>
          <w:jc w:val="center"/>
        </w:trPr>
        <w:tc>
          <w:tcPr>
            <w:tcW w:w="3085" w:type="dxa"/>
          </w:tcPr>
          <w:p w:rsidR="009B5EE2" w:rsidRPr="00C254D6" w:rsidRDefault="009B5EE2" w:rsidP="008F494B">
            <w:pPr>
              <w:tabs>
                <w:tab w:val="left" w:pos="3240"/>
              </w:tabs>
              <w:jc w:val="center"/>
              <w:rPr>
                <w:rFonts w:asciiTheme="minorHAnsi" w:hAnsiTheme="minorHAnsi" w:cstheme="minorHAnsi"/>
                <w:bCs/>
              </w:rPr>
            </w:pPr>
            <w:r w:rsidRPr="00C254D6">
              <w:rPr>
                <w:rFonts w:asciiTheme="minorHAnsi" w:hAnsiTheme="minorHAnsi" w:cstheme="minorHAnsi"/>
                <w:bCs/>
              </w:rPr>
              <w:t>2</w:t>
            </w:r>
            <w:r w:rsidR="00257BAC" w:rsidRPr="00C254D6">
              <w:rPr>
                <w:rFonts w:asciiTheme="minorHAnsi" w:hAnsiTheme="minorHAnsi" w:cstheme="minorHAnsi"/>
                <w:bCs/>
              </w:rPr>
              <w:t>0</w:t>
            </w:r>
            <w:r w:rsidRPr="00C254D6">
              <w:rPr>
                <w:rFonts w:asciiTheme="minorHAnsi" w:hAnsiTheme="minorHAnsi" w:cstheme="minorHAnsi"/>
                <w:bCs/>
              </w:rPr>
              <w:t>.0</w:t>
            </w:r>
            <w:r w:rsidR="00257BAC" w:rsidRPr="00C254D6">
              <w:rPr>
                <w:rFonts w:asciiTheme="minorHAnsi" w:hAnsiTheme="minorHAnsi" w:cstheme="minorHAnsi"/>
                <w:bCs/>
              </w:rPr>
              <w:t>3</w:t>
            </w:r>
            <w:r w:rsidRPr="00C254D6">
              <w:rPr>
                <w:rFonts w:asciiTheme="minorHAnsi" w:hAnsiTheme="minorHAnsi" w:cstheme="minorHAnsi"/>
                <w:bCs/>
              </w:rPr>
              <w:t>.201</w:t>
            </w:r>
            <w:r w:rsidR="005366E0" w:rsidRPr="00C254D6">
              <w:rPr>
                <w:rFonts w:asciiTheme="minorHAnsi" w:hAnsiTheme="minorHAnsi" w:cstheme="minorHAnsi"/>
                <w:bCs/>
              </w:rPr>
              <w:t>8</w:t>
            </w:r>
            <w:r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8F494B">
            <w:pPr>
              <w:jc w:val="center"/>
              <w:rPr>
                <w:rFonts w:asciiTheme="minorHAnsi" w:hAnsiTheme="minorHAnsi" w:cstheme="minorHAnsi"/>
              </w:rPr>
            </w:pPr>
            <w:r w:rsidRPr="00C254D6">
              <w:rPr>
                <w:rFonts w:asciiTheme="minorHAnsi" w:hAnsiTheme="minorHAnsi" w:cstheme="minorHAnsi"/>
                <w:bCs/>
              </w:rPr>
              <w:t>2</w:t>
            </w:r>
            <w:r w:rsidR="00257BAC" w:rsidRPr="00C254D6">
              <w:rPr>
                <w:rFonts w:asciiTheme="minorHAnsi" w:hAnsiTheme="minorHAnsi" w:cstheme="minorHAnsi"/>
                <w:bCs/>
              </w:rPr>
              <w:t>1</w:t>
            </w:r>
            <w:r w:rsidRPr="00C254D6">
              <w:rPr>
                <w:rFonts w:asciiTheme="minorHAnsi" w:hAnsiTheme="minorHAnsi" w:cstheme="minorHAnsi"/>
                <w:bCs/>
              </w:rPr>
              <w:t>.0</w:t>
            </w:r>
            <w:r w:rsidR="00257BAC" w:rsidRPr="00C254D6">
              <w:rPr>
                <w:rFonts w:asciiTheme="minorHAnsi" w:hAnsiTheme="minorHAnsi" w:cstheme="minorHAnsi"/>
                <w:bCs/>
              </w:rPr>
              <w:t>3</w:t>
            </w:r>
            <w:r w:rsidRPr="00C254D6">
              <w:rPr>
                <w:rFonts w:asciiTheme="minorHAnsi" w:hAnsiTheme="minorHAnsi" w:cstheme="minorHAnsi"/>
                <w:bCs/>
              </w:rPr>
              <w:t>.201</w:t>
            </w:r>
            <w:r w:rsidR="005366E0" w:rsidRPr="00C254D6">
              <w:rPr>
                <w:rFonts w:asciiTheme="minorHAnsi" w:hAnsiTheme="minorHAnsi" w:cstheme="minorHAnsi"/>
                <w:bCs/>
              </w:rPr>
              <w:t>8</w:t>
            </w:r>
            <w:r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257BAC" w:rsidP="008F494B">
            <w:pPr>
              <w:jc w:val="center"/>
              <w:rPr>
                <w:rFonts w:asciiTheme="minorHAnsi" w:hAnsiTheme="minorHAnsi" w:cstheme="minorHAnsi"/>
              </w:rPr>
            </w:pPr>
            <w:r w:rsidRPr="00C254D6">
              <w:rPr>
                <w:rFonts w:asciiTheme="minorHAnsi" w:hAnsiTheme="minorHAnsi" w:cstheme="minorHAnsi"/>
                <w:bCs/>
              </w:rPr>
              <w:t>22.03</w:t>
            </w:r>
            <w:r w:rsidR="009B5EE2" w:rsidRPr="00C254D6">
              <w:rPr>
                <w:rFonts w:asciiTheme="minorHAnsi" w:hAnsiTheme="minorHAnsi" w:cstheme="minorHAnsi"/>
                <w:bCs/>
              </w:rPr>
              <w:t>.201</w:t>
            </w:r>
            <w:r w:rsidR="005366E0" w:rsidRPr="00C254D6">
              <w:rPr>
                <w:rFonts w:asciiTheme="minorHAnsi" w:hAnsiTheme="minorHAnsi" w:cstheme="minorHAnsi"/>
                <w:bCs/>
              </w:rPr>
              <w:t>8</w:t>
            </w:r>
            <w:r w:rsidR="009B5EE2"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8F494B">
            <w:pPr>
              <w:jc w:val="center"/>
              <w:rPr>
                <w:rFonts w:asciiTheme="minorHAnsi" w:hAnsiTheme="minorHAnsi" w:cstheme="minorHAnsi"/>
              </w:rPr>
            </w:pPr>
            <w:r w:rsidRPr="00C254D6">
              <w:rPr>
                <w:rFonts w:asciiTheme="minorHAnsi" w:hAnsiTheme="minorHAnsi" w:cstheme="minorHAnsi"/>
                <w:bCs/>
              </w:rPr>
              <w:t>2</w:t>
            </w:r>
            <w:r w:rsidR="00257BAC" w:rsidRPr="00C254D6">
              <w:rPr>
                <w:rFonts w:asciiTheme="minorHAnsi" w:hAnsiTheme="minorHAnsi" w:cstheme="minorHAnsi"/>
                <w:bCs/>
              </w:rPr>
              <w:t>3</w:t>
            </w:r>
            <w:r w:rsidRPr="00C254D6">
              <w:rPr>
                <w:rFonts w:asciiTheme="minorHAnsi" w:hAnsiTheme="minorHAnsi" w:cstheme="minorHAnsi"/>
                <w:bCs/>
              </w:rPr>
              <w:t>.0</w:t>
            </w:r>
            <w:r w:rsidR="00257BAC" w:rsidRPr="00C254D6">
              <w:rPr>
                <w:rFonts w:asciiTheme="minorHAnsi" w:hAnsiTheme="minorHAnsi" w:cstheme="minorHAnsi"/>
                <w:bCs/>
              </w:rPr>
              <w:t>3</w:t>
            </w:r>
            <w:r w:rsidRPr="00C254D6">
              <w:rPr>
                <w:rFonts w:asciiTheme="minorHAnsi" w:hAnsiTheme="minorHAnsi" w:cstheme="minorHAnsi"/>
                <w:bCs/>
              </w:rPr>
              <w:t>.201</w:t>
            </w:r>
            <w:r w:rsidR="005366E0" w:rsidRPr="00C254D6">
              <w:rPr>
                <w:rFonts w:asciiTheme="minorHAnsi" w:hAnsiTheme="minorHAnsi" w:cstheme="minorHAnsi"/>
                <w:bCs/>
              </w:rPr>
              <w:t>8</w:t>
            </w:r>
            <w:r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8F494B">
            <w:pPr>
              <w:jc w:val="center"/>
              <w:rPr>
                <w:rFonts w:asciiTheme="minorHAnsi" w:hAnsiTheme="minorHAnsi" w:cstheme="minorHAnsi"/>
              </w:rPr>
            </w:pPr>
            <w:r w:rsidRPr="00C254D6">
              <w:rPr>
                <w:rFonts w:asciiTheme="minorHAnsi" w:hAnsiTheme="minorHAnsi" w:cstheme="minorHAnsi"/>
                <w:bCs/>
              </w:rPr>
              <w:t>2</w:t>
            </w:r>
            <w:r w:rsidR="00257BAC" w:rsidRPr="00C254D6">
              <w:rPr>
                <w:rFonts w:asciiTheme="minorHAnsi" w:hAnsiTheme="minorHAnsi" w:cstheme="minorHAnsi"/>
                <w:bCs/>
              </w:rPr>
              <w:t>4</w:t>
            </w:r>
            <w:r w:rsidRPr="00C254D6">
              <w:rPr>
                <w:rFonts w:asciiTheme="minorHAnsi" w:hAnsiTheme="minorHAnsi" w:cstheme="minorHAnsi"/>
                <w:bCs/>
              </w:rPr>
              <w:t>.0</w:t>
            </w:r>
            <w:r w:rsidR="00257BAC" w:rsidRPr="00C254D6">
              <w:rPr>
                <w:rFonts w:asciiTheme="minorHAnsi" w:hAnsiTheme="minorHAnsi" w:cstheme="minorHAnsi"/>
                <w:bCs/>
              </w:rPr>
              <w:t>3</w:t>
            </w:r>
            <w:r w:rsidRPr="00C254D6">
              <w:rPr>
                <w:rFonts w:asciiTheme="minorHAnsi" w:hAnsiTheme="minorHAnsi" w:cstheme="minorHAnsi"/>
                <w:bCs/>
              </w:rPr>
              <w:t>.201</w:t>
            </w:r>
            <w:r w:rsidR="005366E0" w:rsidRPr="00C254D6">
              <w:rPr>
                <w:rFonts w:asciiTheme="minorHAnsi" w:hAnsiTheme="minorHAnsi" w:cstheme="minorHAnsi"/>
                <w:bCs/>
              </w:rPr>
              <w:t>8</w:t>
            </w:r>
            <w:r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8F494B">
            <w:pPr>
              <w:jc w:val="center"/>
              <w:rPr>
                <w:rFonts w:asciiTheme="minorHAnsi" w:hAnsiTheme="minorHAnsi" w:cstheme="minorHAnsi"/>
              </w:rPr>
            </w:pPr>
            <w:r w:rsidRPr="00C254D6">
              <w:rPr>
                <w:rFonts w:asciiTheme="minorHAnsi" w:hAnsiTheme="minorHAnsi" w:cstheme="minorHAnsi"/>
                <w:bCs/>
              </w:rPr>
              <w:t>2</w:t>
            </w:r>
            <w:r w:rsidR="00257BAC" w:rsidRPr="00C254D6">
              <w:rPr>
                <w:rFonts w:asciiTheme="minorHAnsi" w:hAnsiTheme="minorHAnsi" w:cstheme="minorHAnsi"/>
                <w:bCs/>
              </w:rPr>
              <w:t>5</w:t>
            </w:r>
            <w:r w:rsidRPr="00C254D6">
              <w:rPr>
                <w:rFonts w:asciiTheme="minorHAnsi" w:hAnsiTheme="minorHAnsi" w:cstheme="minorHAnsi"/>
                <w:bCs/>
              </w:rPr>
              <w:t>.0</w:t>
            </w:r>
            <w:r w:rsidR="00257BAC" w:rsidRPr="00C254D6">
              <w:rPr>
                <w:rFonts w:asciiTheme="minorHAnsi" w:hAnsiTheme="minorHAnsi" w:cstheme="minorHAnsi"/>
                <w:bCs/>
              </w:rPr>
              <w:t>3</w:t>
            </w:r>
            <w:r w:rsidRPr="00C254D6">
              <w:rPr>
                <w:rFonts w:asciiTheme="minorHAnsi" w:hAnsiTheme="minorHAnsi" w:cstheme="minorHAnsi"/>
                <w:bCs/>
              </w:rPr>
              <w:t>.201</w:t>
            </w:r>
            <w:r w:rsidR="005366E0" w:rsidRPr="00C254D6">
              <w:rPr>
                <w:rFonts w:asciiTheme="minorHAnsi" w:hAnsiTheme="minorHAnsi" w:cstheme="minorHAnsi"/>
                <w:bCs/>
              </w:rPr>
              <w:t>8</w:t>
            </w:r>
            <w:r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8F494B">
            <w:pPr>
              <w:jc w:val="center"/>
              <w:rPr>
                <w:rFonts w:asciiTheme="minorHAnsi" w:hAnsiTheme="minorHAnsi" w:cstheme="minorHAnsi"/>
              </w:rPr>
            </w:pPr>
            <w:r w:rsidRPr="00C254D6">
              <w:rPr>
                <w:rFonts w:asciiTheme="minorHAnsi" w:hAnsiTheme="minorHAnsi" w:cstheme="minorHAnsi"/>
                <w:bCs/>
              </w:rPr>
              <w:t>2</w:t>
            </w:r>
            <w:r w:rsidR="00257BAC" w:rsidRPr="00C254D6">
              <w:rPr>
                <w:rFonts w:asciiTheme="minorHAnsi" w:hAnsiTheme="minorHAnsi" w:cstheme="minorHAnsi"/>
                <w:bCs/>
              </w:rPr>
              <w:t>6</w:t>
            </w:r>
            <w:r w:rsidRPr="00C254D6">
              <w:rPr>
                <w:rFonts w:asciiTheme="minorHAnsi" w:hAnsiTheme="minorHAnsi" w:cstheme="minorHAnsi"/>
                <w:bCs/>
              </w:rPr>
              <w:t>.0</w:t>
            </w:r>
            <w:r w:rsidR="00257BAC" w:rsidRPr="00C254D6">
              <w:rPr>
                <w:rFonts w:asciiTheme="minorHAnsi" w:hAnsiTheme="minorHAnsi" w:cstheme="minorHAnsi"/>
                <w:bCs/>
              </w:rPr>
              <w:t>3</w:t>
            </w:r>
            <w:r w:rsidRPr="00C254D6">
              <w:rPr>
                <w:rFonts w:asciiTheme="minorHAnsi" w:hAnsiTheme="minorHAnsi" w:cstheme="minorHAnsi"/>
                <w:bCs/>
              </w:rPr>
              <w:t>.201</w:t>
            </w:r>
            <w:r w:rsidR="005366E0" w:rsidRPr="00C254D6">
              <w:rPr>
                <w:rFonts w:asciiTheme="minorHAnsi" w:hAnsiTheme="minorHAnsi" w:cstheme="minorHAnsi"/>
                <w:bCs/>
              </w:rPr>
              <w:t>8</w:t>
            </w:r>
            <w:r w:rsidRPr="00C254D6">
              <w:rPr>
                <w:rFonts w:asciiTheme="minorHAnsi" w:hAnsiTheme="minorHAnsi" w:cstheme="minorHAnsi"/>
                <w:bCs/>
              </w:rPr>
              <w:t>.</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Vidējā cena EUR bez PVN</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Vidējā cena EUR ar PVN</w:t>
            </w:r>
          </w:p>
        </w:tc>
        <w:tc>
          <w:tcPr>
            <w:tcW w:w="1985" w:type="dxa"/>
          </w:tcPr>
          <w:p w:rsidR="009B5EE2" w:rsidRPr="00C254D6" w:rsidRDefault="009B5EE2" w:rsidP="00311593">
            <w:pPr>
              <w:tabs>
                <w:tab w:val="left" w:pos="3240"/>
              </w:tabs>
              <w:jc w:val="right"/>
              <w:rPr>
                <w:rFonts w:asciiTheme="minorHAnsi" w:hAnsiTheme="minorHAnsi" w:cstheme="minorHAnsi"/>
                <w:bCs/>
              </w:rPr>
            </w:pPr>
          </w:p>
        </w:tc>
      </w:tr>
    </w:tbl>
    <w:p w:rsidR="009B5EE2" w:rsidRPr="00C254D6" w:rsidRDefault="009B5EE2" w:rsidP="00BA55C1">
      <w:pPr>
        <w:tabs>
          <w:tab w:val="left" w:pos="3240"/>
        </w:tabs>
        <w:jc w:val="both"/>
        <w:rPr>
          <w:rFonts w:asciiTheme="minorHAnsi" w:hAnsiTheme="minorHAnsi" w:cstheme="minorHAnsi"/>
          <w:bCs/>
        </w:rPr>
      </w:pPr>
      <w:r w:rsidRPr="00C254D6">
        <w:rPr>
          <w:rFonts w:asciiTheme="minorHAnsi" w:hAnsiTheme="minorHAnsi" w:cstheme="minorHAnsi"/>
        </w:rPr>
        <w:t>¹</w:t>
      </w:r>
      <w:r w:rsidRPr="00C254D6">
        <w:rPr>
          <w:rFonts w:asciiTheme="minorHAnsi" w:hAnsiTheme="minorHAnsi" w:cstheme="minorHAnsi"/>
          <w:bCs/>
        </w:rPr>
        <w:t xml:space="preserve"> Pretendenta Tehniskā piedāvājumā 2.punktā norādītā degvielas uzpildes stacija </w:t>
      </w:r>
    </w:p>
    <w:p w:rsidR="009B5EE2" w:rsidRDefault="009B5EE2" w:rsidP="00C90B60">
      <w:pPr>
        <w:tabs>
          <w:tab w:val="left" w:pos="3240"/>
        </w:tabs>
        <w:jc w:val="right"/>
        <w:rPr>
          <w:rFonts w:asciiTheme="minorHAnsi" w:hAnsiTheme="minorHAnsi" w:cstheme="minorHAnsi"/>
          <w:bCs/>
        </w:rPr>
      </w:pPr>
    </w:p>
    <w:p w:rsidR="00E80250" w:rsidRPr="00C254D6" w:rsidRDefault="00E80250" w:rsidP="00C90B60">
      <w:pPr>
        <w:tabs>
          <w:tab w:val="left" w:pos="3240"/>
        </w:tabs>
        <w:jc w:val="right"/>
        <w:rPr>
          <w:rFonts w:asciiTheme="minorHAnsi" w:hAnsiTheme="minorHAnsi" w:cstheme="minorHAnsi"/>
          <w:bCs/>
        </w:rPr>
      </w:pPr>
    </w:p>
    <w:p w:rsidR="009B5EE2" w:rsidRPr="00C254D6" w:rsidRDefault="009B5EE2" w:rsidP="00C90B60">
      <w:pPr>
        <w:tabs>
          <w:tab w:val="left" w:pos="3240"/>
        </w:tabs>
        <w:jc w:val="both"/>
        <w:rPr>
          <w:rFonts w:asciiTheme="minorHAnsi" w:hAnsiTheme="minorHAnsi" w:cstheme="minorHAnsi"/>
        </w:rPr>
      </w:pPr>
      <w:r w:rsidRPr="00C254D6">
        <w:rPr>
          <w:rFonts w:asciiTheme="minorHAnsi" w:hAnsiTheme="minorHAnsi" w:cstheme="minorHAnsi"/>
        </w:rPr>
        <w:t>Pielikumā:</w:t>
      </w:r>
      <w:r w:rsidRPr="00C254D6">
        <w:rPr>
          <w:rFonts w:asciiTheme="minorHAnsi" w:hAnsiTheme="minorHAnsi" w:cstheme="minorHAnsi"/>
          <w:bCs/>
        </w:rPr>
        <w:t xml:space="preserve"> 201</w:t>
      </w:r>
      <w:r w:rsidR="005366E0" w:rsidRPr="00C254D6">
        <w:rPr>
          <w:rFonts w:asciiTheme="minorHAnsi" w:hAnsiTheme="minorHAnsi" w:cstheme="minorHAnsi"/>
          <w:bCs/>
        </w:rPr>
        <w:t>8</w:t>
      </w:r>
      <w:r w:rsidR="00BC66A6" w:rsidRPr="00C254D6">
        <w:rPr>
          <w:rFonts w:asciiTheme="minorHAnsi" w:hAnsiTheme="minorHAnsi" w:cstheme="minorHAnsi"/>
          <w:bCs/>
        </w:rPr>
        <w:t>.gada 20.,21.,22.,23.,24.,25.,26</w:t>
      </w:r>
      <w:r w:rsidRPr="00C254D6">
        <w:rPr>
          <w:rFonts w:asciiTheme="minorHAnsi" w:hAnsiTheme="minorHAnsi" w:cstheme="minorHAnsi"/>
          <w:bCs/>
        </w:rPr>
        <w:t>.</w:t>
      </w:r>
      <w:r w:rsidR="00F141B3" w:rsidRPr="00C254D6">
        <w:rPr>
          <w:rFonts w:asciiTheme="minorHAnsi" w:hAnsiTheme="minorHAnsi" w:cstheme="minorHAnsi"/>
          <w:bCs/>
        </w:rPr>
        <w:t xml:space="preserve"> </w:t>
      </w:r>
      <w:r w:rsidR="00BC66A6" w:rsidRPr="00C254D6">
        <w:rPr>
          <w:rFonts w:asciiTheme="minorHAnsi" w:hAnsiTheme="minorHAnsi" w:cstheme="minorHAnsi"/>
          <w:bCs/>
        </w:rPr>
        <w:t xml:space="preserve">marta </w:t>
      </w:r>
      <w:r w:rsidRPr="00C254D6">
        <w:rPr>
          <w:rFonts w:asciiTheme="minorHAnsi" w:hAnsiTheme="minorHAnsi" w:cstheme="minorHAnsi"/>
          <w:bCs/>
        </w:rPr>
        <w:t xml:space="preserve">čeku kopijas laika periodā </w:t>
      </w:r>
      <w:r w:rsidRPr="00C254D6">
        <w:rPr>
          <w:rFonts w:asciiTheme="minorHAnsi" w:hAnsiTheme="minorHAnsi" w:cstheme="minorHAnsi"/>
        </w:rPr>
        <w:t>no plkst. 12:00 līdz 13:00.</w:t>
      </w:r>
    </w:p>
    <w:p w:rsidR="009B5EE2" w:rsidRDefault="009B5EE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Default="00E35C72" w:rsidP="00C90B60">
      <w:pPr>
        <w:tabs>
          <w:tab w:val="left" w:pos="3240"/>
        </w:tabs>
        <w:jc w:val="right"/>
        <w:rPr>
          <w:rFonts w:asciiTheme="minorHAnsi" w:hAnsiTheme="minorHAnsi" w:cstheme="minorHAnsi"/>
          <w:bCs/>
        </w:rPr>
      </w:pPr>
    </w:p>
    <w:p w:rsidR="00E35C72" w:rsidRPr="00C254D6" w:rsidRDefault="00E35C72" w:rsidP="00C90B60">
      <w:pPr>
        <w:tabs>
          <w:tab w:val="left" w:pos="3240"/>
        </w:tabs>
        <w:jc w:val="right"/>
        <w:rPr>
          <w:rFonts w:asciiTheme="minorHAnsi" w:hAnsiTheme="minorHAnsi" w:cstheme="minorHAnsi"/>
          <w:bCs/>
        </w:rPr>
      </w:pPr>
    </w:p>
    <w:p w:rsidR="00E35C72" w:rsidRPr="00C254D6" w:rsidRDefault="00E35C72" w:rsidP="00E35C72">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E35C72" w:rsidRPr="00C254D6" w:rsidTr="001069CE">
        <w:trPr>
          <w:trHeight w:val="420"/>
        </w:trPr>
        <w:tc>
          <w:tcPr>
            <w:tcW w:w="2807" w:type="dxa"/>
          </w:tcPr>
          <w:p w:rsidR="00E35C72" w:rsidRPr="00C254D6" w:rsidRDefault="00E35C72"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2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3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E35C72" w:rsidRPr="00C254D6" w:rsidRDefault="00E35C72" w:rsidP="001069CE">
            <w:pPr>
              <w:jc w:val="both"/>
              <w:rPr>
                <w:rFonts w:asciiTheme="minorHAnsi" w:hAnsiTheme="minorHAnsi" w:cstheme="minorHAnsi"/>
                <w:color w:val="000000"/>
                <w:lang w:eastAsia="lv-LV"/>
              </w:rPr>
            </w:pPr>
          </w:p>
        </w:tc>
      </w:tr>
    </w:tbl>
    <w:p w:rsidR="009B5EE2" w:rsidRPr="00C254D6" w:rsidRDefault="009B5EE2" w:rsidP="00C90B60">
      <w:pPr>
        <w:ind w:right="-335"/>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Cs/>
        </w:rPr>
      </w:pPr>
    </w:p>
    <w:p w:rsidR="009B5EE2" w:rsidRPr="00C254D6" w:rsidRDefault="009B5EE2" w:rsidP="00C90B60">
      <w:pPr>
        <w:jc w:val="both"/>
        <w:rPr>
          <w:rFonts w:asciiTheme="minorHAnsi" w:hAnsiTheme="minorHAnsi" w:cstheme="minorHAnsi"/>
          <w:b/>
          <w:bCs/>
        </w:rPr>
      </w:pPr>
    </w:p>
    <w:p w:rsidR="009B5EE2" w:rsidRPr="00C254D6" w:rsidRDefault="009B5EE2" w:rsidP="00C90B60">
      <w:pPr>
        <w:jc w:val="both"/>
        <w:rPr>
          <w:rFonts w:asciiTheme="minorHAnsi" w:hAnsiTheme="minorHAnsi" w:cstheme="minorHAnsi"/>
          <w:b/>
          <w:bCs/>
        </w:rPr>
      </w:pPr>
    </w:p>
    <w:p w:rsidR="009B5EE2" w:rsidRPr="00C254D6" w:rsidRDefault="009B5EE2" w:rsidP="00C90B60">
      <w:pPr>
        <w:jc w:val="both"/>
        <w:rPr>
          <w:rFonts w:asciiTheme="minorHAnsi" w:hAnsiTheme="minorHAnsi" w:cstheme="minorHAnsi"/>
          <w:b/>
          <w:bCs/>
        </w:rPr>
      </w:pPr>
    </w:p>
    <w:p w:rsidR="009B5EE2" w:rsidRPr="00E35C72" w:rsidRDefault="00120AD0" w:rsidP="00E35C72">
      <w:pPr>
        <w:jc w:val="right"/>
        <w:rPr>
          <w:rFonts w:asciiTheme="minorHAnsi" w:hAnsiTheme="minorHAnsi" w:cstheme="minorHAnsi"/>
          <w:b/>
        </w:rPr>
      </w:pPr>
      <w:r w:rsidRPr="00E35C72">
        <w:rPr>
          <w:rFonts w:asciiTheme="minorHAnsi" w:hAnsiTheme="minorHAnsi" w:cstheme="minorHAnsi"/>
          <w:b/>
        </w:rPr>
        <w:br w:type="page"/>
      </w:r>
      <w:r w:rsidR="00AC2732" w:rsidRPr="00E35C72">
        <w:rPr>
          <w:rFonts w:asciiTheme="minorHAnsi" w:hAnsiTheme="minorHAnsi" w:cstheme="minorHAnsi"/>
          <w:b/>
        </w:rPr>
        <w:lastRenderedPageBreak/>
        <w:t>8</w:t>
      </w:r>
      <w:r w:rsidR="009B5EE2" w:rsidRPr="00E35C72">
        <w:rPr>
          <w:rFonts w:asciiTheme="minorHAnsi" w:hAnsiTheme="minorHAnsi" w:cstheme="minorHAnsi"/>
          <w:b/>
        </w:rPr>
        <w:t>.pielikum</w:t>
      </w:r>
      <w:r w:rsidR="009B5EE2" w:rsidRPr="00E35C72">
        <w:rPr>
          <w:rFonts w:asciiTheme="minorHAnsi" w:hAnsiTheme="minorHAnsi" w:cstheme="minorHAnsi"/>
          <w:b/>
          <w:w w:val="99"/>
        </w:rPr>
        <w:t>s</w:t>
      </w:r>
    </w:p>
    <w:p w:rsidR="009A5302" w:rsidRPr="00C254D6" w:rsidRDefault="009A5302" w:rsidP="009A5302">
      <w:pPr>
        <w:jc w:val="right"/>
        <w:rPr>
          <w:rFonts w:asciiTheme="minorHAnsi" w:hAnsiTheme="minorHAnsi" w:cstheme="minorHAnsi"/>
          <w:b/>
        </w:rPr>
      </w:pPr>
      <w:r w:rsidRPr="00C254D6">
        <w:rPr>
          <w:rFonts w:asciiTheme="minorHAnsi" w:hAnsiTheme="minorHAnsi" w:cstheme="minorHAnsi"/>
          <w:b/>
        </w:rPr>
        <w:t xml:space="preserve">„Transporta degvielas piegāde Nīcas novada pašvaldības vajadzībām” </w:t>
      </w:r>
    </w:p>
    <w:p w:rsidR="009A5302" w:rsidRPr="00C254D6" w:rsidRDefault="009A5302" w:rsidP="009A5302">
      <w:pPr>
        <w:jc w:val="right"/>
        <w:rPr>
          <w:rFonts w:asciiTheme="minorHAnsi" w:hAnsiTheme="minorHAnsi" w:cstheme="minorHAnsi"/>
          <w:b/>
        </w:rPr>
      </w:pPr>
      <w:r w:rsidRPr="00C254D6">
        <w:rPr>
          <w:rFonts w:asciiTheme="minorHAnsi" w:hAnsiTheme="minorHAnsi" w:cstheme="minorHAnsi"/>
          <w:b/>
        </w:rPr>
        <w:t>Nolikumam (ID Nr. NND/201</w:t>
      </w:r>
      <w:r w:rsidR="00E26DE2" w:rsidRPr="00C254D6">
        <w:rPr>
          <w:rFonts w:asciiTheme="minorHAnsi" w:hAnsiTheme="minorHAnsi" w:cstheme="minorHAnsi"/>
          <w:b/>
        </w:rPr>
        <w:t>8</w:t>
      </w:r>
      <w:r w:rsidRPr="00C254D6">
        <w:rPr>
          <w:rFonts w:asciiTheme="minorHAnsi" w:hAnsiTheme="minorHAnsi" w:cstheme="minorHAnsi"/>
          <w:b/>
        </w:rPr>
        <w:t>/</w:t>
      </w:r>
      <w:r w:rsidR="001069CE">
        <w:rPr>
          <w:rFonts w:asciiTheme="minorHAnsi" w:hAnsiTheme="minorHAnsi" w:cstheme="minorHAnsi"/>
          <w:b/>
        </w:rPr>
        <w:t>02</w:t>
      </w:r>
      <w:r w:rsidRPr="00C254D6">
        <w:rPr>
          <w:rFonts w:asciiTheme="minorHAnsi" w:hAnsiTheme="minorHAnsi" w:cstheme="minorHAnsi"/>
          <w:b/>
        </w:rPr>
        <w:t>)</w:t>
      </w:r>
    </w:p>
    <w:p w:rsidR="009B5EE2" w:rsidRPr="00C254D6" w:rsidRDefault="009B5EE2" w:rsidP="009A5302">
      <w:pPr>
        <w:jc w:val="right"/>
        <w:rPr>
          <w:rFonts w:asciiTheme="minorHAnsi" w:hAnsiTheme="minorHAnsi" w:cstheme="minorHAnsi"/>
        </w:rPr>
      </w:pPr>
    </w:p>
    <w:p w:rsidR="000F4BDA" w:rsidRPr="00192B70" w:rsidRDefault="000F4BDA" w:rsidP="000F4BDA">
      <w:pPr>
        <w:ind w:right="-335"/>
        <w:jc w:val="center"/>
        <w:rPr>
          <w:rFonts w:asciiTheme="minorHAnsi" w:hAnsiTheme="minorHAnsi" w:cstheme="minorHAnsi"/>
          <w:bCs/>
          <w:iCs/>
        </w:rPr>
      </w:pPr>
      <w:r w:rsidRPr="00192B70">
        <w:rPr>
          <w:rFonts w:asciiTheme="minorHAnsi" w:hAnsiTheme="minorHAnsi" w:cstheme="minorHAnsi"/>
          <w:bCs/>
          <w:iCs/>
        </w:rPr>
        <w:t>PRETENDENTA DEG</w:t>
      </w:r>
      <w:r w:rsidR="00AC2732" w:rsidRPr="00192B70">
        <w:rPr>
          <w:rFonts w:asciiTheme="minorHAnsi" w:hAnsiTheme="minorHAnsi" w:cstheme="minorHAnsi"/>
          <w:bCs/>
          <w:iCs/>
        </w:rPr>
        <w:t>V</w:t>
      </w:r>
      <w:r w:rsidRPr="00192B70">
        <w:rPr>
          <w:rFonts w:asciiTheme="minorHAnsi" w:hAnsiTheme="minorHAnsi" w:cstheme="minorHAnsi"/>
          <w:bCs/>
          <w:iCs/>
        </w:rPr>
        <w:t>IELAS CENAS  DAĻAI Nr.2.</w:t>
      </w:r>
    </w:p>
    <w:p w:rsidR="000F4BDA" w:rsidRPr="00C254D6" w:rsidRDefault="000F4BDA" w:rsidP="000F4BDA">
      <w:pPr>
        <w:ind w:right="-335"/>
        <w:jc w:val="center"/>
        <w:rPr>
          <w:rFonts w:asciiTheme="minorHAnsi" w:hAnsiTheme="minorHAnsi" w:cstheme="minorHAnsi"/>
          <w:b/>
          <w:bCs/>
          <w:i/>
          <w:iCs/>
        </w:rPr>
      </w:pPr>
      <w:r w:rsidRPr="00192B70">
        <w:rPr>
          <w:rFonts w:asciiTheme="minorHAnsi" w:hAnsiTheme="minorHAnsi" w:cstheme="minorHAnsi"/>
          <w:bCs/>
          <w:iCs/>
        </w:rPr>
        <w:t xml:space="preserve">  DUS KATRAI DIENAI</w:t>
      </w:r>
      <w:r w:rsidRPr="00C254D6">
        <w:rPr>
          <w:rFonts w:asciiTheme="minorHAnsi" w:hAnsiTheme="minorHAnsi" w:cstheme="minorHAnsi"/>
          <w:b/>
          <w:bCs/>
          <w:iCs/>
        </w:rPr>
        <w:t xml:space="preserve"> </w:t>
      </w:r>
      <w:r w:rsidRPr="00C254D6">
        <w:rPr>
          <w:rFonts w:asciiTheme="minorHAnsi" w:hAnsiTheme="minorHAnsi" w:cstheme="minorHAnsi"/>
          <w:b/>
          <w:bCs/>
          <w:i/>
          <w:iCs/>
        </w:rPr>
        <w:t>veidlapa</w:t>
      </w:r>
    </w:p>
    <w:p w:rsidR="009B5EE2" w:rsidRPr="00C254D6" w:rsidRDefault="009B5EE2" w:rsidP="003C0EAD">
      <w:pPr>
        <w:pStyle w:val="Virsraksts1"/>
        <w:numPr>
          <w:ilvl w:val="0"/>
          <w:numId w:val="0"/>
        </w:numPr>
        <w:jc w:val="center"/>
        <w:rPr>
          <w:rFonts w:asciiTheme="minorHAnsi" w:hAnsiTheme="minorHAnsi" w:cstheme="minorHAnsi"/>
          <w:b/>
          <w:bCs/>
        </w:rPr>
      </w:pPr>
    </w:p>
    <w:p w:rsidR="009B5EE2" w:rsidRPr="00C254D6" w:rsidRDefault="009B5EE2" w:rsidP="003C0EAD">
      <w:pPr>
        <w:tabs>
          <w:tab w:val="left" w:pos="3240"/>
        </w:tabs>
        <w:jc w:val="right"/>
        <w:rPr>
          <w:rFonts w:asciiTheme="minorHAnsi" w:hAnsiTheme="minorHAnsi" w:cstheme="minorHAnsi"/>
          <w:bCs/>
        </w:rPr>
      </w:pPr>
    </w:p>
    <w:p w:rsidR="009B5EE2" w:rsidRPr="00C254D6" w:rsidRDefault="009B5EE2" w:rsidP="003C0EAD">
      <w:pPr>
        <w:tabs>
          <w:tab w:val="left" w:pos="284"/>
          <w:tab w:val="left" w:pos="3240"/>
        </w:tabs>
        <w:rPr>
          <w:rFonts w:asciiTheme="minorHAnsi" w:hAnsiTheme="minorHAnsi" w:cstheme="minorHAnsi"/>
          <w:bCs/>
        </w:rPr>
      </w:pPr>
      <w:r w:rsidRPr="00C254D6">
        <w:rPr>
          <w:rFonts w:asciiTheme="minorHAnsi" w:hAnsiTheme="minorHAnsi" w:cstheme="minorHAnsi"/>
          <w:bCs/>
        </w:rPr>
        <w:t xml:space="preserve">___________________  (pretendenta  nosaukums) degvielas mazumtirdzniecības cenas no </w:t>
      </w:r>
      <w:r w:rsidR="005F42BB" w:rsidRPr="00C254D6">
        <w:rPr>
          <w:rFonts w:asciiTheme="minorHAnsi" w:hAnsiTheme="minorHAnsi" w:cstheme="minorHAnsi"/>
        </w:rPr>
        <w:t>201</w:t>
      </w:r>
      <w:r w:rsidR="00AC2732" w:rsidRPr="00C254D6">
        <w:rPr>
          <w:rFonts w:asciiTheme="minorHAnsi" w:hAnsiTheme="minorHAnsi" w:cstheme="minorHAnsi"/>
          <w:bCs/>
        </w:rPr>
        <w:t>8</w:t>
      </w:r>
      <w:r w:rsidR="005F42BB" w:rsidRPr="00C254D6">
        <w:rPr>
          <w:rFonts w:asciiTheme="minorHAnsi" w:hAnsiTheme="minorHAnsi" w:cstheme="minorHAnsi"/>
          <w:bCs/>
        </w:rPr>
        <w:t xml:space="preserve">.gada 20. marta līdz 26.martam </w:t>
      </w:r>
      <w:r w:rsidRPr="00C254D6">
        <w:rPr>
          <w:rFonts w:asciiTheme="minorHAnsi" w:hAnsiTheme="minorHAnsi" w:cstheme="minorHAnsi"/>
          <w:bCs/>
        </w:rPr>
        <w:t>degvielas uzpildes stacijā</w:t>
      </w:r>
      <w:r w:rsidRPr="00C254D6">
        <w:rPr>
          <w:rFonts w:asciiTheme="minorHAnsi" w:hAnsiTheme="minorHAnsi" w:cstheme="minorHAnsi"/>
        </w:rPr>
        <w:t>¹</w:t>
      </w:r>
      <w:r w:rsidRPr="00C254D6">
        <w:rPr>
          <w:rFonts w:asciiTheme="minorHAnsi" w:hAnsiTheme="minorHAnsi" w:cstheme="minorHAnsi"/>
          <w:bCs/>
        </w:rPr>
        <w:t xml:space="preserve"> , ______________:</w:t>
      </w:r>
    </w:p>
    <w:p w:rsidR="009B5EE2" w:rsidRPr="00C254D6" w:rsidRDefault="009B5EE2" w:rsidP="003C0EAD">
      <w:pPr>
        <w:tabs>
          <w:tab w:val="left" w:pos="284"/>
          <w:tab w:val="left" w:pos="3240"/>
        </w:tabs>
        <w:jc w:val="center"/>
        <w:rPr>
          <w:rFonts w:asciiTheme="minorHAnsi" w:hAnsiTheme="minorHAnsi" w:cstheme="minorHAnsi"/>
          <w:bCs/>
          <w:vertAlign w:val="superscript"/>
        </w:rPr>
      </w:pPr>
      <w:r w:rsidRPr="00C254D6">
        <w:rPr>
          <w:rFonts w:asciiTheme="minorHAnsi" w:hAnsiTheme="minorHAnsi" w:cstheme="minorHAnsi"/>
          <w:bCs/>
          <w:vertAlign w:val="superscript"/>
        </w:rPr>
        <w:t xml:space="preserve">                                                                                                                                  (adrese)</w:t>
      </w:r>
    </w:p>
    <w:p w:rsidR="009B5EE2" w:rsidRPr="00C254D6" w:rsidRDefault="009B5EE2" w:rsidP="003C0EAD">
      <w:pPr>
        <w:tabs>
          <w:tab w:val="left" w:pos="3240"/>
        </w:tabs>
        <w:jc w:val="right"/>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268"/>
      </w:tblGrid>
      <w:tr w:rsidR="009B5EE2" w:rsidRPr="00C254D6" w:rsidTr="00E35C72">
        <w:trPr>
          <w:jc w:val="center"/>
        </w:trPr>
        <w:tc>
          <w:tcPr>
            <w:tcW w:w="30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Datums</w:t>
            </w:r>
          </w:p>
        </w:tc>
        <w:tc>
          <w:tcPr>
            <w:tcW w:w="2268"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Dīzeļdegviela</w:t>
            </w:r>
          </w:p>
        </w:tc>
      </w:tr>
      <w:tr w:rsidR="00821CE9" w:rsidRPr="00C254D6" w:rsidTr="00E35C72">
        <w:trPr>
          <w:jc w:val="center"/>
        </w:trPr>
        <w:tc>
          <w:tcPr>
            <w:tcW w:w="3085" w:type="dxa"/>
          </w:tcPr>
          <w:p w:rsidR="00821CE9" w:rsidRPr="00C254D6" w:rsidRDefault="00821CE9" w:rsidP="00821CE9">
            <w:pPr>
              <w:tabs>
                <w:tab w:val="left" w:pos="3240"/>
              </w:tabs>
              <w:jc w:val="center"/>
              <w:rPr>
                <w:rFonts w:asciiTheme="minorHAnsi" w:hAnsiTheme="minorHAnsi" w:cstheme="minorHAnsi"/>
                <w:bCs/>
              </w:rPr>
            </w:pPr>
            <w:r w:rsidRPr="00C254D6">
              <w:rPr>
                <w:rFonts w:asciiTheme="minorHAnsi" w:hAnsiTheme="minorHAnsi" w:cstheme="minorHAnsi"/>
                <w:bCs/>
              </w:rPr>
              <w:t>20.03.201</w:t>
            </w:r>
            <w:r w:rsidR="005366E0" w:rsidRPr="00C254D6">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821CE9" w:rsidRPr="00C254D6" w:rsidTr="00E35C72">
        <w:trPr>
          <w:jc w:val="center"/>
        </w:trPr>
        <w:tc>
          <w:tcPr>
            <w:tcW w:w="3085" w:type="dxa"/>
          </w:tcPr>
          <w:p w:rsidR="00821CE9" w:rsidRPr="00C254D6" w:rsidRDefault="00821CE9" w:rsidP="00821CE9">
            <w:pPr>
              <w:jc w:val="center"/>
              <w:rPr>
                <w:rFonts w:asciiTheme="minorHAnsi" w:hAnsiTheme="minorHAnsi" w:cstheme="minorHAnsi"/>
              </w:rPr>
            </w:pPr>
            <w:r w:rsidRPr="00C254D6">
              <w:rPr>
                <w:rFonts w:asciiTheme="minorHAnsi" w:hAnsiTheme="minorHAnsi" w:cstheme="minorHAnsi"/>
                <w:bCs/>
              </w:rPr>
              <w:t>21.03.201</w:t>
            </w:r>
            <w:r w:rsidR="005366E0" w:rsidRPr="00C254D6">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821CE9" w:rsidRPr="00C254D6" w:rsidTr="00E35C72">
        <w:trPr>
          <w:jc w:val="center"/>
        </w:trPr>
        <w:tc>
          <w:tcPr>
            <w:tcW w:w="3085" w:type="dxa"/>
          </w:tcPr>
          <w:p w:rsidR="00821CE9" w:rsidRPr="00C254D6" w:rsidRDefault="00821CE9" w:rsidP="00821CE9">
            <w:pPr>
              <w:jc w:val="center"/>
              <w:rPr>
                <w:rFonts w:asciiTheme="minorHAnsi" w:hAnsiTheme="minorHAnsi" w:cstheme="minorHAnsi"/>
              </w:rPr>
            </w:pPr>
            <w:r w:rsidRPr="00C254D6">
              <w:rPr>
                <w:rFonts w:asciiTheme="minorHAnsi" w:hAnsiTheme="minorHAnsi" w:cstheme="minorHAnsi"/>
                <w:bCs/>
              </w:rPr>
              <w:t>22.03.201</w:t>
            </w:r>
            <w:r w:rsidR="005366E0" w:rsidRPr="00C254D6">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821CE9" w:rsidRPr="00C254D6" w:rsidTr="00E35C72">
        <w:trPr>
          <w:jc w:val="center"/>
        </w:trPr>
        <w:tc>
          <w:tcPr>
            <w:tcW w:w="3085" w:type="dxa"/>
          </w:tcPr>
          <w:p w:rsidR="00821CE9" w:rsidRPr="00C254D6" w:rsidRDefault="00821CE9" w:rsidP="00821CE9">
            <w:pPr>
              <w:jc w:val="center"/>
              <w:rPr>
                <w:rFonts w:asciiTheme="minorHAnsi" w:hAnsiTheme="minorHAnsi" w:cstheme="minorHAnsi"/>
              </w:rPr>
            </w:pPr>
            <w:r w:rsidRPr="00C254D6">
              <w:rPr>
                <w:rFonts w:asciiTheme="minorHAnsi" w:hAnsiTheme="minorHAnsi" w:cstheme="minorHAnsi"/>
                <w:bCs/>
              </w:rPr>
              <w:t>23.03.201</w:t>
            </w:r>
            <w:r w:rsidR="005366E0" w:rsidRPr="00C254D6">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821CE9" w:rsidRPr="00C254D6" w:rsidTr="00E35C72">
        <w:trPr>
          <w:jc w:val="center"/>
        </w:trPr>
        <w:tc>
          <w:tcPr>
            <w:tcW w:w="3085" w:type="dxa"/>
          </w:tcPr>
          <w:p w:rsidR="00821CE9" w:rsidRPr="00C254D6" w:rsidRDefault="00821CE9" w:rsidP="00821CE9">
            <w:pPr>
              <w:jc w:val="center"/>
              <w:rPr>
                <w:rFonts w:asciiTheme="minorHAnsi" w:hAnsiTheme="minorHAnsi" w:cstheme="minorHAnsi"/>
              </w:rPr>
            </w:pPr>
            <w:r w:rsidRPr="00C254D6">
              <w:rPr>
                <w:rFonts w:asciiTheme="minorHAnsi" w:hAnsiTheme="minorHAnsi" w:cstheme="minorHAnsi"/>
                <w:bCs/>
              </w:rPr>
              <w:t>24.03.201</w:t>
            </w:r>
            <w:r w:rsidR="00E35C72">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821CE9" w:rsidRPr="00C254D6" w:rsidTr="00E35C72">
        <w:trPr>
          <w:jc w:val="center"/>
        </w:trPr>
        <w:tc>
          <w:tcPr>
            <w:tcW w:w="3085" w:type="dxa"/>
          </w:tcPr>
          <w:p w:rsidR="00821CE9" w:rsidRPr="00C254D6" w:rsidRDefault="00821CE9" w:rsidP="00821CE9">
            <w:pPr>
              <w:jc w:val="center"/>
              <w:rPr>
                <w:rFonts w:asciiTheme="minorHAnsi" w:hAnsiTheme="minorHAnsi" w:cstheme="minorHAnsi"/>
              </w:rPr>
            </w:pPr>
            <w:r w:rsidRPr="00C254D6">
              <w:rPr>
                <w:rFonts w:asciiTheme="minorHAnsi" w:hAnsiTheme="minorHAnsi" w:cstheme="minorHAnsi"/>
                <w:bCs/>
              </w:rPr>
              <w:t>25.03.201</w:t>
            </w:r>
            <w:r w:rsidR="005366E0" w:rsidRPr="00C254D6">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821CE9" w:rsidRPr="00C254D6" w:rsidTr="00E35C72">
        <w:trPr>
          <w:jc w:val="center"/>
        </w:trPr>
        <w:tc>
          <w:tcPr>
            <w:tcW w:w="3085" w:type="dxa"/>
          </w:tcPr>
          <w:p w:rsidR="00821CE9" w:rsidRPr="00C254D6" w:rsidRDefault="00821CE9" w:rsidP="00821CE9">
            <w:pPr>
              <w:jc w:val="center"/>
              <w:rPr>
                <w:rFonts w:asciiTheme="minorHAnsi" w:hAnsiTheme="minorHAnsi" w:cstheme="minorHAnsi"/>
              </w:rPr>
            </w:pPr>
            <w:r w:rsidRPr="00C254D6">
              <w:rPr>
                <w:rFonts w:asciiTheme="minorHAnsi" w:hAnsiTheme="minorHAnsi" w:cstheme="minorHAnsi"/>
                <w:bCs/>
              </w:rPr>
              <w:t>26.03.201</w:t>
            </w:r>
            <w:r w:rsidR="005366E0" w:rsidRPr="00C254D6">
              <w:rPr>
                <w:rFonts w:asciiTheme="minorHAnsi" w:hAnsiTheme="minorHAnsi" w:cstheme="minorHAnsi"/>
                <w:bCs/>
              </w:rPr>
              <w:t>8</w:t>
            </w:r>
            <w:r w:rsidRPr="00C254D6">
              <w:rPr>
                <w:rFonts w:asciiTheme="minorHAnsi" w:hAnsiTheme="minorHAnsi" w:cstheme="minorHAnsi"/>
                <w:bCs/>
              </w:rPr>
              <w:t>.</w:t>
            </w:r>
          </w:p>
        </w:tc>
        <w:tc>
          <w:tcPr>
            <w:tcW w:w="2268" w:type="dxa"/>
          </w:tcPr>
          <w:p w:rsidR="00821CE9" w:rsidRPr="00C254D6" w:rsidRDefault="00821CE9" w:rsidP="00821CE9">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Vidējā cena EUR bez PVN</w:t>
            </w:r>
          </w:p>
        </w:tc>
        <w:tc>
          <w:tcPr>
            <w:tcW w:w="2268" w:type="dxa"/>
          </w:tcPr>
          <w:p w:rsidR="009B5EE2" w:rsidRPr="00C254D6" w:rsidRDefault="009B5EE2" w:rsidP="00311593">
            <w:pPr>
              <w:tabs>
                <w:tab w:val="left" w:pos="3240"/>
              </w:tabs>
              <w:jc w:val="right"/>
              <w:rPr>
                <w:rFonts w:asciiTheme="minorHAnsi" w:hAnsiTheme="minorHAnsi" w:cstheme="minorHAnsi"/>
                <w:bCs/>
              </w:rPr>
            </w:pPr>
          </w:p>
        </w:tc>
      </w:tr>
      <w:tr w:rsidR="009B5EE2" w:rsidRPr="00C254D6" w:rsidTr="00E35C72">
        <w:trPr>
          <w:jc w:val="center"/>
        </w:trPr>
        <w:tc>
          <w:tcPr>
            <w:tcW w:w="3085" w:type="dxa"/>
          </w:tcPr>
          <w:p w:rsidR="009B5EE2" w:rsidRPr="00C254D6" w:rsidRDefault="009B5EE2" w:rsidP="00311593">
            <w:pPr>
              <w:tabs>
                <w:tab w:val="left" w:pos="3240"/>
              </w:tabs>
              <w:jc w:val="center"/>
              <w:rPr>
                <w:rFonts w:asciiTheme="minorHAnsi" w:hAnsiTheme="minorHAnsi" w:cstheme="minorHAnsi"/>
                <w:bCs/>
              </w:rPr>
            </w:pPr>
            <w:r w:rsidRPr="00C254D6">
              <w:rPr>
                <w:rFonts w:asciiTheme="minorHAnsi" w:hAnsiTheme="minorHAnsi" w:cstheme="minorHAnsi"/>
                <w:bCs/>
              </w:rPr>
              <w:t>Vidējā cena EUR ar PVN</w:t>
            </w:r>
          </w:p>
        </w:tc>
        <w:tc>
          <w:tcPr>
            <w:tcW w:w="2268" w:type="dxa"/>
          </w:tcPr>
          <w:p w:rsidR="009B5EE2" w:rsidRPr="00C254D6" w:rsidRDefault="009B5EE2" w:rsidP="00311593">
            <w:pPr>
              <w:tabs>
                <w:tab w:val="left" w:pos="3240"/>
              </w:tabs>
              <w:jc w:val="right"/>
              <w:rPr>
                <w:rFonts w:asciiTheme="minorHAnsi" w:hAnsiTheme="minorHAnsi" w:cstheme="minorHAnsi"/>
                <w:bCs/>
              </w:rPr>
            </w:pPr>
          </w:p>
        </w:tc>
      </w:tr>
    </w:tbl>
    <w:p w:rsidR="009B5EE2" w:rsidRPr="00C254D6" w:rsidRDefault="009B5EE2" w:rsidP="00BF28BF">
      <w:pPr>
        <w:tabs>
          <w:tab w:val="left" w:pos="3240"/>
        </w:tabs>
        <w:jc w:val="both"/>
        <w:rPr>
          <w:rFonts w:asciiTheme="minorHAnsi" w:hAnsiTheme="minorHAnsi" w:cstheme="minorHAnsi"/>
          <w:bCs/>
        </w:rPr>
      </w:pPr>
      <w:r w:rsidRPr="00C254D6">
        <w:rPr>
          <w:rFonts w:asciiTheme="minorHAnsi" w:hAnsiTheme="minorHAnsi" w:cstheme="minorHAnsi"/>
        </w:rPr>
        <w:t>¹</w:t>
      </w:r>
      <w:r w:rsidRPr="00C254D6">
        <w:rPr>
          <w:rFonts w:asciiTheme="minorHAnsi" w:hAnsiTheme="minorHAnsi" w:cstheme="minorHAnsi"/>
          <w:bCs/>
        </w:rPr>
        <w:t xml:space="preserve"> Pretendenta Tehniskā piedāvājumā 2.punktā norādītā degvielas uzpildes stacija </w:t>
      </w:r>
    </w:p>
    <w:p w:rsidR="009B5EE2" w:rsidRPr="00C254D6" w:rsidRDefault="009B5EE2" w:rsidP="003C0EAD">
      <w:pPr>
        <w:tabs>
          <w:tab w:val="left" w:pos="3240"/>
        </w:tabs>
        <w:jc w:val="right"/>
        <w:rPr>
          <w:rFonts w:asciiTheme="minorHAnsi" w:hAnsiTheme="minorHAnsi" w:cstheme="minorHAnsi"/>
          <w:bCs/>
        </w:rPr>
      </w:pPr>
    </w:p>
    <w:p w:rsidR="009B5EE2" w:rsidRPr="00C254D6" w:rsidRDefault="009B5EE2" w:rsidP="003C0EAD">
      <w:pPr>
        <w:tabs>
          <w:tab w:val="left" w:pos="3240"/>
        </w:tabs>
        <w:jc w:val="right"/>
        <w:rPr>
          <w:rFonts w:asciiTheme="minorHAnsi" w:hAnsiTheme="minorHAnsi" w:cstheme="minorHAnsi"/>
          <w:bCs/>
        </w:rPr>
      </w:pPr>
    </w:p>
    <w:p w:rsidR="009B5EE2" w:rsidRPr="00C254D6" w:rsidRDefault="009B5EE2" w:rsidP="00BE6A5E">
      <w:pPr>
        <w:tabs>
          <w:tab w:val="left" w:pos="3240"/>
        </w:tabs>
        <w:jc w:val="both"/>
        <w:rPr>
          <w:rFonts w:asciiTheme="minorHAnsi" w:hAnsiTheme="minorHAnsi" w:cstheme="minorHAnsi"/>
        </w:rPr>
      </w:pPr>
      <w:r w:rsidRPr="00C254D6">
        <w:rPr>
          <w:rFonts w:asciiTheme="minorHAnsi" w:hAnsiTheme="minorHAnsi" w:cstheme="minorHAnsi"/>
        </w:rPr>
        <w:t>Pielikumā:</w:t>
      </w:r>
      <w:r w:rsidRPr="00C254D6">
        <w:rPr>
          <w:rFonts w:asciiTheme="minorHAnsi" w:hAnsiTheme="minorHAnsi" w:cstheme="minorHAnsi"/>
          <w:bCs/>
        </w:rPr>
        <w:t xml:space="preserve"> </w:t>
      </w:r>
      <w:r w:rsidR="005F42BB" w:rsidRPr="00C254D6">
        <w:rPr>
          <w:rFonts w:asciiTheme="minorHAnsi" w:hAnsiTheme="minorHAnsi" w:cstheme="minorHAnsi"/>
          <w:bCs/>
        </w:rPr>
        <w:t>201</w:t>
      </w:r>
      <w:r w:rsidR="005366E0" w:rsidRPr="00C254D6">
        <w:rPr>
          <w:rFonts w:asciiTheme="minorHAnsi" w:hAnsiTheme="minorHAnsi" w:cstheme="minorHAnsi"/>
          <w:bCs/>
        </w:rPr>
        <w:t>8</w:t>
      </w:r>
      <w:r w:rsidR="005F42BB" w:rsidRPr="00C254D6">
        <w:rPr>
          <w:rFonts w:asciiTheme="minorHAnsi" w:hAnsiTheme="minorHAnsi" w:cstheme="minorHAnsi"/>
          <w:bCs/>
        </w:rPr>
        <w:t>.gada 20.,21.,</w:t>
      </w:r>
      <w:r w:rsidRPr="00C254D6">
        <w:rPr>
          <w:rFonts w:asciiTheme="minorHAnsi" w:hAnsiTheme="minorHAnsi" w:cstheme="minorHAnsi"/>
          <w:bCs/>
        </w:rPr>
        <w:t>22.,23.,24.,25.,26.</w:t>
      </w:r>
      <w:r w:rsidR="005F42BB" w:rsidRPr="00C254D6">
        <w:rPr>
          <w:rFonts w:asciiTheme="minorHAnsi" w:hAnsiTheme="minorHAnsi" w:cstheme="minorHAnsi"/>
          <w:bCs/>
        </w:rPr>
        <w:t xml:space="preserve">marta </w:t>
      </w:r>
      <w:r w:rsidRPr="00C254D6">
        <w:rPr>
          <w:rFonts w:asciiTheme="minorHAnsi" w:hAnsiTheme="minorHAnsi" w:cstheme="minorHAnsi"/>
          <w:bCs/>
        </w:rPr>
        <w:t xml:space="preserve">čeku kopijas laika periodā no </w:t>
      </w:r>
      <w:r w:rsidRPr="00C254D6">
        <w:rPr>
          <w:rFonts w:asciiTheme="minorHAnsi" w:hAnsiTheme="minorHAnsi" w:cstheme="minorHAnsi"/>
        </w:rPr>
        <w:t>plkst. 12:00 līdz 13:00.</w:t>
      </w:r>
    </w:p>
    <w:p w:rsidR="009B5EE2" w:rsidRPr="00C254D6" w:rsidRDefault="009B5EE2" w:rsidP="003C0EAD">
      <w:pPr>
        <w:tabs>
          <w:tab w:val="left" w:pos="3240"/>
        </w:tabs>
        <w:jc w:val="both"/>
        <w:rPr>
          <w:rFonts w:asciiTheme="minorHAnsi" w:hAnsiTheme="minorHAnsi" w:cstheme="minorHAnsi"/>
          <w:bCs/>
        </w:rPr>
      </w:pPr>
      <w:r w:rsidRPr="00C254D6">
        <w:rPr>
          <w:rFonts w:asciiTheme="minorHAnsi" w:hAnsiTheme="minorHAnsi" w:cstheme="minorHAnsi"/>
          <w:bCs/>
        </w:rPr>
        <w:t xml:space="preserve"> </w:t>
      </w:r>
    </w:p>
    <w:p w:rsidR="00E35C72" w:rsidRDefault="00E35C72"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22DF" w:rsidRDefault="00E322DF" w:rsidP="00E35C72">
      <w:pPr>
        <w:jc w:val="both"/>
        <w:rPr>
          <w:rFonts w:asciiTheme="minorHAnsi" w:hAnsiTheme="minorHAnsi" w:cstheme="minorHAnsi"/>
          <w:i/>
          <w:iCs/>
          <w:color w:val="000000"/>
          <w:lang w:eastAsia="lv-LV"/>
        </w:rPr>
      </w:pPr>
    </w:p>
    <w:p w:rsidR="00E35C72" w:rsidRDefault="00E35C72" w:rsidP="00E35C72">
      <w:pPr>
        <w:jc w:val="both"/>
        <w:rPr>
          <w:rFonts w:asciiTheme="minorHAnsi" w:hAnsiTheme="minorHAnsi" w:cstheme="minorHAnsi"/>
          <w:i/>
          <w:iCs/>
          <w:color w:val="000000"/>
          <w:lang w:eastAsia="lv-LV"/>
        </w:rPr>
      </w:pPr>
    </w:p>
    <w:p w:rsidR="00E35C72" w:rsidRPr="00C254D6" w:rsidRDefault="00E35C72" w:rsidP="00E35C72">
      <w:pPr>
        <w:jc w:val="both"/>
        <w:rPr>
          <w:rFonts w:asciiTheme="minorHAnsi" w:hAnsiTheme="minorHAnsi" w:cstheme="minorHAnsi"/>
          <w:color w:val="000000"/>
          <w:lang w:eastAsia="lv-LV"/>
        </w:rPr>
      </w:pPr>
      <w:r w:rsidRPr="00C254D6">
        <w:rPr>
          <w:rFonts w:asciiTheme="minorHAnsi" w:hAnsiTheme="minorHAnsi" w:cstheme="minorHAnsi"/>
          <w:i/>
          <w:iCs/>
          <w:color w:val="000000"/>
          <w:lang w:eastAsia="lv-LV"/>
        </w:rPr>
        <w:t>(Piedāvājumu pašrocīgi paraksta Pretendenta paraksta tiesīgā amatpersona vai pilnvarotā persona)</w:t>
      </w:r>
    </w:p>
    <w:tbl>
      <w:tblPr>
        <w:tblW w:w="899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07"/>
        <w:gridCol w:w="6188"/>
      </w:tblGrid>
      <w:tr w:rsidR="00E35C72" w:rsidRPr="00C254D6" w:rsidTr="001069CE">
        <w:trPr>
          <w:trHeight w:val="420"/>
        </w:trPr>
        <w:tc>
          <w:tcPr>
            <w:tcW w:w="2807" w:type="dxa"/>
          </w:tcPr>
          <w:p w:rsidR="00E35C72" w:rsidRPr="00C254D6" w:rsidRDefault="00E35C72" w:rsidP="001069CE">
            <w:pPr>
              <w:rPr>
                <w:rFonts w:asciiTheme="minorHAnsi" w:hAnsiTheme="minorHAnsi" w:cstheme="minorHAnsi"/>
                <w:color w:val="000000"/>
                <w:lang w:eastAsia="lv-LV"/>
              </w:rPr>
            </w:pPr>
            <w:r>
              <w:rPr>
                <w:rFonts w:asciiTheme="minorHAnsi" w:hAnsiTheme="minorHAnsi" w:cstheme="minorHAnsi"/>
                <w:color w:val="000000"/>
                <w:lang w:eastAsia="lv-LV"/>
              </w:rPr>
              <w:t>Amats, vārds, uzvārds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2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Paraksts</w:t>
            </w:r>
          </w:p>
        </w:tc>
        <w:tc>
          <w:tcPr>
            <w:tcW w:w="6188" w:type="dxa"/>
          </w:tcPr>
          <w:p w:rsidR="00E35C72" w:rsidRPr="00C254D6" w:rsidRDefault="00E35C72" w:rsidP="001069CE">
            <w:pPr>
              <w:jc w:val="both"/>
              <w:rPr>
                <w:rFonts w:asciiTheme="minorHAnsi" w:hAnsiTheme="minorHAnsi" w:cstheme="minorHAnsi"/>
                <w:color w:val="000000"/>
                <w:lang w:eastAsia="lv-LV"/>
              </w:rPr>
            </w:pPr>
          </w:p>
        </w:tc>
      </w:tr>
      <w:tr w:rsidR="00E35C72" w:rsidRPr="00C254D6" w:rsidTr="001069CE">
        <w:trPr>
          <w:trHeight w:val="320"/>
        </w:trPr>
        <w:tc>
          <w:tcPr>
            <w:tcW w:w="2807" w:type="dxa"/>
          </w:tcPr>
          <w:p w:rsidR="00E35C72" w:rsidRPr="00C254D6" w:rsidRDefault="00E35C72" w:rsidP="001069CE">
            <w:pPr>
              <w:jc w:val="both"/>
              <w:rPr>
                <w:rFonts w:asciiTheme="minorHAnsi" w:hAnsiTheme="minorHAnsi" w:cstheme="minorHAnsi"/>
                <w:color w:val="000000"/>
                <w:lang w:eastAsia="lv-LV"/>
              </w:rPr>
            </w:pPr>
            <w:r>
              <w:rPr>
                <w:rFonts w:asciiTheme="minorHAnsi" w:hAnsiTheme="minorHAnsi" w:cstheme="minorHAnsi"/>
                <w:color w:val="000000"/>
                <w:lang w:eastAsia="lv-LV"/>
              </w:rPr>
              <w:t>Datums</w:t>
            </w:r>
          </w:p>
        </w:tc>
        <w:tc>
          <w:tcPr>
            <w:tcW w:w="6188" w:type="dxa"/>
          </w:tcPr>
          <w:p w:rsidR="00E35C72" w:rsidRPr="00C254D6" w:rsidRDefault="00E35C72" w:rsidP="001069CE">
            <w:pPr>
              <w:jc w:val="both"/>
              <w:rPr>
                <w:rFonts w:asciiTheme="minorHAnsi" w:hAnsiTheme="minorHAnsi" w:cstheme="minorHAnsi"/>
                <w:color w:val="000000"/>
                <w:lang w:eastAsia="lv-LV"/>
              </w:rPr>
            </w:pPr>
          </w:p>
        </w:tc>
      </w:tr>
    </w:tbl>
    <w:p w:rsidR="009B5EE2" w:rsidRPr="00C254D6" w:rsidRDefault="009B5EE2" w:rsidP="003C0EAD">
      <w:pPr>
        <w:ind w:right="-335"/>
        <w:jc w:val="both"/>
        <w:rPr>
          <w:rFonts w:asciiTheme="minorHAnsi" w:hAnsiTheme="minorHAnsi" w:cstheme="minorHAnsi"/>
          <w:b/>
          <w:bCs/>
        </w:rPr>
      </w:pPr>
    </w:p>
    <w:p w:rsidR="009B5EE2" w:rsidRPr="00C254D6" w:rsidRDefault="009B5EE2" w:rsidP="003C0EAD">
      <w:pPr>
        <w:jc w:val="both"/>
        <w:rPr>
          <w:rFonts w:asciiTheme="minorHAnsi" w:hAnsiTheme="minorHAnsi" w:cstheme="minorHAnsi"/>
          <w:b/>
          <w:bCs/>
        </w:rPr>
      </w:pPr>
    </w:p>
    <w:p w:rsidR="009B5EE2" w:rsidRDefault="009B5EE2"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p w:rsidR="00551EA9" w:rsidRDefault="00551EA9" w:rsidP="003C0EAD">
      <w:pPr>
        <w:jc w:val="both"/>
        <w:rPr>
          <w:rFonts w:asciiTheme="minorHAnsi" w:hAnsiTheme="minorHAnsi" w:cstheme="minorHAnsi"/>
          <w:b/>
          <w:bCs/>
        </w:rPr>
      </w:pPr>
    </w:p>
    <w:sectPr w:rsidR="00551EA9" w:rsidSect="008C2BED">
      <w:footerReference w:type="default" r:id="rId1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708" w:rsidRDefault="00425708">
      <w:r>
        <w:separator/>
      </w:r>
    </w:p>
  </w:endnote>
  <w:endnote w:type="continuationSeparator" w:id="0">
    <w:p w:rsidR="00425708" w:rsidRDefault="0042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013222"/>
      <w:docPartObj>
        <w:docPartGallery w:val="Page Numbers (Bottom of Page)"/>
        <w:docPartUnique/>
      </w:docPartObj>
    </w:sdtPr>
    <w:sdtEndPr/>
    <w:sdtContent>
      <w:p w:rsidR="009A0CFC" w:rsidRDefault="009A0CFC">
        <w:pPr>
          <w:pStyle w:val="Kjene"/>
          <w:jc w:val="center"/>
        </w:pPr>
        <w:r>
          <w:fldChar w:fldCharType="begin"/>
        </w:r>
        <w:r>
          <w:instrText>PAGE   \* MERGEFORMAT</w:instrText>
        </w:r>
        <w:r>
          <w:fldChar w:fldCharType="separate"/>
        </w:r>
        <w:r>
          <w:rPr>
            <w:noProof/>
          </w:rPr>
          <w:t>5</w:t>
        </w:r>
        <w:r>
          <w:fldChar w:fldCharType="end"/>
        </w:r>
      </w:p>
    </w:sdtContent>
  </w:sdt>
  <w:p w:rsidR="009A0CFC" w:rsidRDefault="009A0CFC" w:rsidP="00F06ADC">
    <w:pPr>
      <w:pStyle w:val="Kjene"/>
      <w:tabs>
        <w:tab w:val="clear" w:pos="4153"/>
        <w:tab w:val="clear" w:pos="8306"/>
        <w:tab w:val="left" w:pos="58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FC" w:rsidRDefault="009A0CFC">
    <w:pPr>
      <w:pStyle w:val="Kjene"/>
      <w:jc w:val="center"/>
    </w:pPr>
  </w:p>
  <w:p w:rsidR="009A0CFC" w:rsidRDefault="009A0C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14027"/>
      <w:docPartObj>
        <w:docPartGallery w:val="Page Numbers (Bottom of Page)"/>
        <w:docPartUnique/>
      </w:docPartObj>
    </w:sdtPr>
    <w:sdtEndPr>
      <w:rPr>
        <w:rFonts w:asciiTheme="minorHAnsi" w:hAnsiTheme="minorHAnsi" w:cstheme="minorHAnsi"/>
        <w:b w:val="0"/>
        <w:sz w:val="20"/>
        <w:szCs w:val="20"/>
      </w:rPr>
    </w:sdtEndPr>
    <w:sdtContent>
      <w:p w:rsidR="009A0CFC" w:rsidRPr="006E6A57" w:rsidRDefault="009A0CFC">
        <w:pPr>
          <w:pStyle w:val="Kjene"/>
          <w:jc w:val="center"/>
          <w:rPr>
            <w:rFonts w:asciiTheme="minorHAnsi" w:hAnsiTheme="minorHAnsi" w:cstheme="minorHAnsi"/>
            <w:b w:val="0"/>
            <w:sz w:val="20"/>
            <w:szCs w:val="20"/>
          </w:rPr>
        </w:pPr>
        <w:r w:rsidRPr="006E6A57">
          <w:rPr>
            <w:rFonts w:asciiTheme="minorHAnsi" w:hAnsiTheme="minorHAnsi" w:cstheme="minorHAnsi"/>
            <w:b w:val="0"/>
            <w:sz w:val="20"/>
            <w:szCs w:val="20"/>
          </w:rPr>
          <w:fldChar w:fldCharType="begin"/>
        </w:r>
        <w:r w:rsidRPr="006E6A57">
          <w:rPr>
            <w:rFonts w:asciiTheme="minorHAnsi" w:hAnsiTheme="minorHAnsi" w:cstheme="minorHAnsi"/>
            <w:b w:val="0"/>
            <w:sz w:val="20"/>
            <w:szCs w:val="20"/>
          </w:rPr>
          <w:instrText>PAGE   \* MERGEFORMAT</w:instrText>
        </w:r>
        <w:r w:rsidRPr="006E6A57">
          <w:rPr>
            <w:rFonts w:asciiTheme="minorHAnsi" w:hAnsiTheme="minorHAnsi" w:cstheme="minorHAnsi"/>
            <w:b w:val="0"/>
            <w:sz w:val="20"/>
            <w:szCs w:val="20"/>
          </w:rPr>
          <w:fldChar w:fldCharType="separate"/>
        </w:r>
        <w:r>
          <w:rPr>
            <w:rFonts w:asciiTheme="minorHAnsi" w:hAnsiTheme="minorHAnsi" w:cstheme="minorHAnsi"/>
            <w:b w:val="0"/>
            <w:noProof/>
            <w:sz w:val="20"/>
            <w:szCs w:val="20"/>
          </w:rPr>
          <w:t>28</w:t>
        </w:r>
        <w:r w:rsidRPr="006E6A57">
          <w:rPr>
            <w:rFonts w:asciiTheme="minorHAnsi" w:hAnsiTheme="minorHAnsi" w:cstheme="minorHAnsi"/>
            <w:b w:val="0"/>
            <w:sz w:val="20"/>
            <w:szCs w:val="20"/>
          </w:rPr>
          <w:fldChar w:fldCharType="end"/>
        </w:r>
      </w:p>
    </w:sdtContent>
  </w:sdt>
  <w:p w:rsidR="009A0CFC" w:rsidRDefault="009A0CFC" w:rsidP="00F06ADC">
    <w:pPr>
      <w:pStyle w:val="Kjene"/>
      <w:tabs>
        <w:tab w:val="clear" w:pos="4153"/>
        <w:tab w:val="clear" w:pos="8306"/>
        <w:tab w:val="left" w:pos="58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708" w:rsidRDefault="00425708">
      <w:r>
        <w:separator/>
      </w:r>
    </w:p>
  </w:footnote>
  <w:footnote w:type="continuationSeparator" w:id="0">
    <w:p w:rsidR="00425708" w:rsidRDefault="00425708">
      <w:r>
        <w:continuationSeparator/>
      </w:r>
    </w:p>
  </w:footnote>
  <w:footnote w:id="1">
    <w:p w:rsidR="009A0CFC" w:rsidRPr="00436B10" w:rsidRDefault="009A0CFC" w:rsidP="007130E5">
      <w:pPr>
        <w:pStyle w:val="Vresteksts"/>
        <w:rPr>
          <w:rFonts w:asciiTheme="minorHAnsi" w:hAnsiTheme="minorHAnsi" w:cstheme="minorHAnsi"/>
          <w:b w:val="0"/>
        </w:rPr>
      </w:pPr>
      <w:r w:rsidRPr="00436B10">
        <w:rPr>
          <w:rStyle w:val="Vresatsauce"/>
          <w:rFonts w:asciiTheme="minorHAnsi" w:hAnsiTheme="minorHAnsi" w:cstheme="minorHAnsi"/>
        </w:rPr>
        <w:footnoteRef/>
      </w:r>
      <w:r w:rsidRPr="00436B10">
        <w:rPr>
          <w:rFonts w:asciiTheme="minorHAnsi" w:hAnsiTheme="minorHAnsi" w:cstheme="minorHAnsi"/>
        </w:rPr>
        <w:t xml:space="preserve"> </w:t>
      </w:r>
      <w:hyperlink r:id="rId1" w:history="1">
        <w:r w:rsidRPr="00436B10">
          <w:rPr>
            <w:rStyle w:val="Hipersaite"/>
            <w:rFonts w:asciiTheme="minorHAnsi" w:hAnsiTheme="minorHAnsi" w:cstheme="minorHAnsi"/>
            <w:b w:val="0"/>
          </w:rPr>
          <w:t>https://likumi.lv/doc.php?id=287760</w:t>
        </w:r>
      </w:hyperlink>
    </w:p>
  </w:footnote>
  <w:footnote w:id="2">
    <w:p w:rsidR="009A0CFC" w:rsidRPr="00436B10" w:rsidRDefault="009A0CFC" w:rsidP="007130E5">
      <w:pPr>
        <w:pStyle w:val="Vresteksts"/>
        <w:rPr>
          <w:rFonts w:asciiTheme="minorHAnsi" w:hAnsiTheme="minorHAnsi" w:cstheme="minorHAnsi"/>
          <w:b w:val="0"/>
        </w:rPr>
      </w:pPr>
      <w:r w:rsidRPr="00436B10">
        <w:rPr>
          <w:rStyle w:val="Vresatsauce"/>
          <w:rFonts w:asciiTheme="minorHAnsi" w:hAnsiTheme="minorHAnsi" w:cstheme="minorHAnsi"/>
          <w:b w:val="0"/>
        </w:rPr>
        <w:footnoteRef/>
      </w:r>
      <w:r w:rsidRPr="00436B10">
        <w:rPr>
          <w:rFonts w:asciiTheme="minorHAnsi" w:hAnsiTheme="minorHAnsi" w:cstheme="minorHAnsi"/>
          <w:b w:val="0"/>
        </w:rPr>
        <w:t xml:space="preserve"> </w:t>
      </w:r>
      <w:hyperlink r:id="rId2" w:history="1">
        <w:r w:rsidRPr="00436B10">
          <w:rPr>
            <w:rStyle w:val="Hipersaite"/>
            <w:rFonts w:asciiTheme="minorHAnsi" w:hAnsiTheme="minorHAnsi" w:cstheme="minorHAnsi"/>
            <w:b w:val="0"/>
          </w:rPr>
          <w:t>https://likumi.lv/ta/id/289086-iepirkuma-proceduru-un-metu-konkursu-norises-kartiba</w:t>
        </w:r>
      </w:hyperlink>
    </w:p>
    <w:p w:rsidR="009A0CFC" w:rsidRDefault="009A0CFC">
      <w:pPr>
        <w:pStyle w:val="Vresteksts"/>
      </w:pPr>
    </w:p>
  </w:footnote>
  <w:footnote w:id="3">
    <w:p w:rsidR="009A0CFC" w:rsidRPr="00713232" w:rsidRDefault="009A0CFC" w:rsidP="004F07BD">
      <w:pPr>
        <w:pStyle w:val="Vresteksts"/>
        <w:jc w:val="both"/>
        <w:rPr>
          <w:rFonts w:asciiTheme="minorHAnsi" w:hAnsiTheme="minorHAnsi" w:cstheme="minorHAnsi"/>
          <w:b w:val="0"/>
        </w:rPr>
      </w:pPr>
      <w:r w:rsidRPr="00713232">
        <w:rPr>
          <w:rStyle w:val="Vresatsauce"/>
          <w:rFonts w:asciiTheme="minorHAnsi" w:hAnsiTheme="minorHAnsi" w:cstheme="minorHAnsi"/>
        </w:rPr>
        <w:footnoteRef/>
      </w:r>
      <w:r w:rsidRPr="00713232">
        <w:rPr>
          <w:rFonts w:asciiTheme="minorHAnsi" w:hAnsiTheme="minorHAnsi" w:cstheme="minorHAnsi"/>
        </w:rPr>
        <w:t xml:space="preserve"> </w:t>
      </w:r>
      <w:r w:rsidRPr="00713232">
        <w:rPr>
          <w:rFonts w:asciiTheme="minorHAnsi" w:hAnsiTheme="minorHAnsi" w:cstheme="minorHAnsi"/>
          <w:b w:val="0"/>
        </w:rPr>
        <w:t>Izziņas un citus dokumentus, kurus izsniedz kompetentās institūcijas, pasūtītājs pieņem un atzīst, ja tie izdoti ne agrāk kā vienu mēnesi pirms to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footnote>
  <w:footnote w:id="4">
    <w:p w:rsidR="009A0CFC" w:rsidRPr="006E6A57" w:rsidRDefault="009A0CFC" w:rsidP="00503585">
      <w:pPr>
        <w:pStyle w:val="Vresteksts"/>
        <w:jc w:val="both"/>
        <w:rPr>
          <w:rFonts w:asciiTheme="minorHAnsi" w:hAnsiTheme="minorHAnsi" w:cstheme="minorHAnsi"/>
          <w:b w:val="0"/>
          <w:color w:val="000000"/>
          <w:lang w:eastAsia="lv-LV"/>
        </w:rPr>
      </w:pPr>
      <w:r w:rsidRPr="006E6A57">
        <w:rPr>
          <w:rStyle w:val="Vresatsauce"/>
          <w:rFonts w:asciiTheme="minorHAnsi" w:hAnsiTheme="minorHAnsi" w:cstheme="minorHAnsi"/>
        </w:rPr>
        <w:footnoteRef/>
      </w:r>
      <w:r w:rsidRPr="006E6A57">
        <w:rPr>
          <w:rFonts w:asciiTheme="minorHAnsi" w:hAnsiTheme="minorHAnsi" w:cstheme="minorHAnsi"/>
        </w:rPr>
        <w:t xml:space="preserve"> </w:t>
      </w:r>
      <w:r w:rsidRPr="006E6A57">
        <w:rPr>
          <w:rFonts w:asciiTheme="minorHAnsi" w:hAnsiTheme="minorHAnsi" w:cstheme="minorHAnsi"/>
          <w:b w:val="0"/>
          <w:color w:val="000000"/>
          <w:lang w:eastAsia="lv-LV"/>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9A0CFC" w:rsidRDefault="009A0CFC">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CFC" w:rsidRDefault="009A0CFC">
    <w:pPr>
      <w:pStyle w:val="Galvene"/>
      <w:jc w:val="center"/>
    </w:pPr>
  </w:p>
  <w:p w:rsidR="009A0CFC" w:rsidRDefault="009A0CF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3DBA"/>
    <w:multiLevelType w:val="multilevel"/>
    <w:tmpl w:val="E51E49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DEB3579"/>
    <w:multiLevelType w:val="hybridMultilevel"/>
    <w:tmpl w:val="64A4755E"/>
    <w:lvl w:ilvl="0" w:tplc="353A713C">
      <w:start w:val="1"/>
      <w:numFmt w:val="decimal"/>
      <w:lvlText w:val="%1."/>
      <w:lvlJc w:val="left"/>
      <w:pPr>
        <w:ind w:left="420" w:hanging="360"/>
      </w:pPr>
      <w:rPr>
        <w:rFonts w:hint="default"/>
        <w:b/>
        <w:bCs/>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65040DE"/>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B63835"/>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797152"/>
    <w:multiLevelType w:val="multilevel"/>
    <w:tmpl w:val="D500FA90"/>
    <w:lvl w:ilvl="0">
      <w:start w:val="1"/>
      <w:numFmt w:val="decimal"/>
      <w:lvlText w:val="%1."/>
      <w:lvlJc w:val="left"/>
      <w:pPr>
        <w:ind w:left="360" w:hanging="360"/>
      </w:pPr>
      <w:rPr>
        <w:rFonts w:hint="default"/>
        <w:b/>
        <w:bCs/>
        <w:sz w:val="22"/>
        <w:szCs w:val="22"/>
      </w:rPr>
    </w:lvl>
    <w:lvl w:ilvl="1">
      <w:start w:val="3"/>
      <w:numFmt w:val="decimal"/>
      <w:lvlText w:val="%1.%2."/>
      <w:lvlJc w:val="left"/>
      <w:pPr>
        <w:ind w:left="360" w:hanging="360"/>
      </w:pPr>
      <w:rPr>
        <w:rFonts w:hint="default"/>
        <w:b/>
        <w:bCs/>
        <w:color w:val="auto"/>
        <w:sz w:val="22"/>
        <w:szCs w:val="22"/>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b/>
        <w:bCs/>
        <w:sz w:val="22"/>
        <w:szCs w:val="22"/>
      </w:rPr>
    </w:lvl>
    <w:lvl w:ilvl="4">
      <w:start w:val="1"/>
      <w:numFmt w:val="decimal"/>
      <w:lvlText w:val="%1.%2.%3.%4.%5."/>
      <w:lvlJc w:val="left"/>
      <w:pPr>
        <w:ind w:left="1080" w:hanging="1080"/>
      </w:pPr>
      <w:rPr>
        <w:rFonts w:hint="default"/>
        <w:b/>
        <w:bCs/>
        <w:sz w:val="22"/>
        <w:szCs w:val="22"/>
      </w:rPr>
    </w:lvl>
    <w:lvl w:ilvl="5">
      <w:start w:val="1"/>
      <w:numFmt w:val="decimal"/>
      <w:lvlText w:val="%1.%2.%3.%4.%5.%6."/>
      <w:lvlJc w:val="left"/>
      <w:pPr>
        <w:ind w:left="1080" w:hanging="1080"/>
      </w:pPr>
      <w:rPr>
        <w:rFonts w:hint="default"/>
        <w:b/>
        <w:bCs/>
        <w:sz w:val="22"/>
        <w:szCs w:val="22"/>
      </w:rPr>
    </w:lvl>
    <w:lvl w:ilvl="6">
      <w:start w:val="1"/>
      <w:numFmt w:val="decimal"/>
      <w:lvlText w:val="%1.%2.%3.%4.%5.%6.%7."/>
      <w:lvlJc w:val="left"/>
      <w:pPr>
        <w:ind w:left="1440" w:hanging="1440"/>
      </w:pPr>
      <w:rPr>
        <w:rFonts w:hint="default"/>
        <w:b/>
        <w:bCs/>
        <w:sz w:val="22"/>
        <w:szCs w:val="22"/>
      </w:rPr>
    </w:lvl>
    <w:lvl w:ilvl="7">
      <w:start w:val="1"/>
      <w:numFmt w:val="decimal"/>
      <w:lvlText w:val="%1.%2.%3.%4.%5.%6.%7.%8."/>
      <w:lvlJc w:val="left"/>
      <w:pPr>
        <w:ind w:left="1440" w:hanging="1440"/>
      </w:pPr>
      <w:rPr>
        <w:rFonts w:hint="default"/>
        <w:b/>
        <w:bCs/>
        <w:sz w:val="22"/>
        <w:szCs w:val="22"/>
      </w:rPr>
    </w:lvl>
    <w:lvl w:ilvl="8">
      <w:start w:val="1"/>
      <w:numFmt w:val="decimal"/>
      <w:lvlText w:val="%1.%2.%3.%4.%5.%6.%7.%8.%9."/>
      <w:lvlJc w:val="left"/>
      <w:pPr>
        <w:ind w:left="1800" w:hanging="1800"/>
      </w:pPr>
      <w:rPr>
        <w:rFonts w:hint="default"/>
        <w:b/>
        <w:bCs/>
        <w:sz w:val="22"/>
        <w:szCs w:val="22"/>
      </w:rPr>
    </w:lvl>
  </w:abstractNum>
  <w:abstractNum w:abstractNumId="8" w15:restartNumberingAfterBreak="0">
    <w:nsid w:val="1EFF63B0"/>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840" w:hanging="360"/>
      </w:pPr>
      <w:rPr>
        <w:rFonts w:hint="default"/>
        <w:b/>
        <w:bCs/>
      </w:rPr>
    </w:lvl>
    <w:lvl w:ilvl="2">
      <w:start w:val="1"/>
      <w:numFmt w:val="decimal"/>
      <w:lvlText w:val="%1.%2.%3."/>
      <w:lvlJc w:val="left"/>
      <w:pPr>
        <w:ind w:left="1680"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9" w15:restartNumberingAfterBreak="0">
    <w:nsid w:val="223910D1"/>
    <w:multiLevelType w:val="multilevel"/>
    <w:tmpl w:val="A2644864"/>
    <w:lvl w:ilvl="0">
      <w:start w:val="4"/>
      <w:numFmt w:val="decimal"/>
      <w:lvlText w:val="%1."/>
      <w:lvlJc w:val="left"/>
      <w:pPr>
        <w:ind w:left="360"/>
      </w:pPr>
    </w:lvl>
    <w:lvl w:ilvl="1">
      <w:start w:val="1"/>
      <w:numFmt w:val="decimal"/>
      <w:lvlText w:val="%1.%2."/>
      <w:lvlJc w:val="left"/>
      <w:pPr>
        <w:ind w:left="900" w:firstLine="540"/>
      </w:pPr>
      <w:rPr>
        <w:b/>
        <w:bCs/>
      </w:rPr>
    </w:lvl>
    <w:lvl w:ilvl="2">
      <w:start w:val="1"/>
      <w:numFmt w:val="decimal"/>
      <w:lvlText w:val="%1.%2.%3."/>
      <w:lvlJc w:val="left"/>
      <w:pPr>
        <w:ind w:left="1800" w:firstLine="1080"/>
      </w:pPr>
      <w:rPr>
        <w:b w:val="0"/>
        <w:bCs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0" w15:restartNumberingAfterBreak="0">
    <w:nsid w:val="29D472A0"/>
    <w:multiLevelType w:val="multilevel"/>
    <w:tmpl w:val="D30879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930502"/>
    <w:multiLevelType w:val="multilevel"/>
    <w:tmpl w:val="83E67E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D95A0E"/>
    <w:multiLevelType w:val="multilevel"/>
    <w:tmpl w:val="231EA5C8"/>
    <w:lvl w:ilvl="0">
      <w:start w:val="58"/>
      <w:numFmt w:val="decimal"/>
      <w:lvlText w:val="%1."/>
      <w:lvlJc w:val="left"/>
      <w:pPr>
        <w:ind w:left="480" w:hanging="480"/>
      </w:pPr>
    </w:lvl>
    <w:lvl w:ilvl="1">
      <w:start w:val="1"/>
      <w:numFmt w:val="decimal"/>
      <w:lvlText w:val="%1.%2."/>
      <w:lvlJc w:val="left"/>
      <w:pPr>
        <w:ind w:left="1415" w:hanging="480"/>
      </w:pPr>
    </w:lvl>
    <w:lvl w:ilvl="2">
      <w:start w:val="1"/>
      <w:numFmt w:val="decimal"/>
      <w:lvlText w:val="%1.%2.%3."/>
      <w:lvlJc w:val="left"/>
      <w:pPr>
        <w:ind w:left="1713" w:hanging="720"/>
      </w:pPr>
    </w:lvl>
    <w:lvl w:ilvl="3">
      <w:start w:val="1"/>
      <w:numFmt w:val="decimal"/>
      <w:lvlText w:val="%1.%2.%3.%4."/>
      <w:lvlJc w:val="left"/>
      <w:pPr>
        <w:ind w:left="3525" w:hanging="720"/>
      </w:pPr>
    </w:lvl>
    <w:lvl w:ilvl="4">
      <w:start w:val="1"/>
      <w:numFmt w:val="decimal"/>
      <w:lvlText w:val="%1.%2.%3.%4.%5."/>
      <w:lvlJc w:val="left"/>
      <w:pPr>
        <w:ind w:left="4820" w:hanging="1080"/>
      </w:pPr>
    </w:lvl>
    <w:lvl w:ilvl="5">
      <w:start w:val="1"/>
      <w:numFmt w:val="decimal"/>
      <w:lvlText w:val="%1.%2.%3.%4.%5.%6."/>
      <w:lvlJc w:val="left"/>
      <w:pPr>
        <w:ind w:left="5755" w:hanging="1080"/>
      </w:pPr>
    </w:lvl>
    <w:lvl w:ilvl="6">
      <w:start w:val="1"/>
      <w:numFmt w:val="decimal"/>
      <w:lvlText w:val="%1.%2.%3.%4.%5.%6.%7."/>
      <w:lvlJc w:val="left"/>
      <w:pPr>
        <w:ind w:left="7050" w:hanging="1440"/>
      </w:pPr>
    </w:lvl>
    <w:lvl w:ilvl="7">
      <w:start w:val="1"/>
      <w:numFmt w:val="decimal"/>
      <w:lvlText w:val="%1.%2.%3.%4.%5.%6.%7.%8."/>
      <w:lvlJc w:val="left"/>
      <w:pPr>
        <w:ind w:left="7985" w:hanging="1440"/>
      </w:pPr>
    </w:lvl>
    <w:lvl w:ilvl="8">
      <w:start w:val="1"/>
      <w:numFmt w:val="decimal"/>
      <w:lvlText w:val="%1.%2.%3.%4.%5.%6.%7.%8.%9."/>
      <w:lvlJc w:val="left"/>
      <w:pPr>
        <w:ind w:left="9280" w:hanging="1800"/>
      </w:pPr>
    </w:lvl>
  </w:abstractNum>
  <w:abstractNum w:abstractNumId="13" w15:restartNumberingAfterBreak="0">
    <w:nsid w:val="32E824B4"/>
    <w:multiLevelType w:val="hybridMultilevel"/>
    <w:tmpl w:val="14148CD6"/>
    <w:lvl w:ilvl="0" w:tplc="53763AD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447F33"/>
    <w:multiLevelType w:val="hybridMultilevel"/>
    <w:tmpl w:val="2A9C0EEC"/>
    <w:lvl w:ilvl="0" w:tplc="49CA546E">
      <w:start w:val="7"/>
      <w:numFmt w:val="decimal"/>
      <w:lvlText w:val="%1."/>
      <w:lvlJc w:val="left"/>
      <w:pPr>
        <w:ind w:left="288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F1686A"/>
    <w:multiLevelType w:val="hybridMultilevel"/>
    <w:tmpl w:val="BE3A5360"/>
    <w:lvl w:ilvl="0" w:tplc="67FC8810">
      <w:start w:val="1"/>
      <w:numFmt w:val="decimal"/>
      <w:lvlText w:val="%1)"/>
      <w:lvlJc w:val="left"/>
      <w:pPr>
        <w:ind w:left="720" w:hanging="360"/>
      </w:pPr>
      <w:rPr>
        <w:rFonts w:hint="default"/>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E7E11E0">
      <w:start w:val="1"/>
      <w:numFmt w:val="decimal"/>
      <w:lvlText w:val="%4."/>
      <w:lvlJc w:val="left"/>
      <w:pPr>
        <w:ind w:left="3196"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D05189"/>
    <w:multiLevelType w:val="multilevel"/>
    <w:tmpl w:val="C6346616"/>
    <w:lvl w:ilvl="0">
      <w:start w:val="2"/>
      <w:numFmt w:val="decimal"/>
      <w:lvlText w:val="%1."/>
      <w:lvlJc w:val="left"/>
      <w:pPr>
        <w:ind w:left="360" w:hanging="360"/>
      </w:pPr>
      <w:rPr>
        <w:rFonts w:hint="default"/>
        <w:b/>
        <w:bCs/>
      </w:rPr>
    </w:lvl>
    <w:lvl w:ilvl="1">
      <w:start w:val="1"/>
      <w:numFmt w:val="decimal"/>
      <w:lvlText w:val="%1.%2."/>
      <w:lvlJc w:val="left"/>
      <w:pPr>
        <w:ind w:left="840" w:hanging="360"/>
      </w:pPr>
      <w:rPr>
        <w:rFonts w:hint="default"/>
        <w:b/>
        <w:bCs/>
      </w:rPr>
    </w:lvl>
    <w:lvl w:ilvl="2">
      <w:start w:val="1"/>
      <w:numFmt w:val="decimal"/>
      <w:lvlText w:val="%1.%2.%3."/>
      <w:lvlJc w:val="left"/>
      <w:pPr>
        <w:ind w:left="1288"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7" w15:restartNumberingAfterBreak="0">
    <w:nsid w:val="39036F2F"/>
    <w:multiLevelType w:val="multilevel"/>
    <w:tmpl w:val="C3588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F3416"/>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3DEA7F9F"/>
    <w:multiLevelType w:val="hybridMultilevel"/>
    <w:tmpl w:val="E9EA5B5C"/>
    <w:lvl w:ilvl="0" w:tplc="6E9A988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E4E0A2F"/>
    <w:multiLevelType w:val="multilevel"/>
    <w:tmpl w:val="F47A6CF4"/>
    <w:lvl w:ilvl="0">
      <w:start w:val="3"/>
      <w:numFmt w:val="decimal"/>
      <w:lvlText w:val="%1."/>
      <w:lvlJc w:val="left"/>
      <w:pPr>
        <w:ind w:left="480" w:hanging="480"/>
      </w:pPr>
      <w:rPr>
        <w:rFonts w:hint="default"/>
      </w:rPr>
    </w:lvl>
    <w:lvl w:ilvl="1">
      <w:start w:val="10"/>
      <w:numFmt w:val="decimal"/>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3F83580A"/>
    <w:multiLevelType w:val="multilevel"/>
    <w:tmpl w:val="53E885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0F70F77"/>
    <w:multiLevelType w:val="multilevel"/>
    <w:tmpl w:val="BC2A16AE"/>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5"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4C504CAE"/>
    <w:multiLevelType w:val="multilevel"/>
    <w:tmpl w:val="B04CE938"/>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004"/>
        </w:tabs>
        <w:ind w:left="1004"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strike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15:restartNumberingAfterBreak="0">
    <w:nsid w:val="5050630D"/>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6DA3F74"/>
    <w:multiLevelType w:val="hybridMultilevel"/>
    <w:tmpl w:val="E8AA5782"/>
    <w:lvl w:ilvl="0" w:tplc="0426000D">
      <w:start w:val="1"/>
      <w:numFmt w:val="bullet"/>
      <w:lvlText w:val=""/>
      <w:lvlJc w:val="left"/>
      <w:pPr>
        <w:ind w:left="1146" w:hanging="360"/>
      </w:pPr>
      <w:rPr>
        <w:rFonts w:ascii="Wingdings" w:hAnsi="Wingdings" w:cs="Wingdings"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33" w15:restartNumberingAfterBreak="0">
    <w:nsid w:val="5A7D2F08"/>
    <w:multiLevelType w:val="multilevel"/>
    <w:tmpl w:val="21E265AE"/>
    <w:lvl w:ilvl="0">
      <w:start w:val="6"/>
      <w:numFmt w:val="decimal"/>
      <w:lvlText w:val="%1."/>
      <w:lvlJc w:val="left"/>
      <w:pPr>
        <w:ind w:left="465" w:hanging="465"/>
      </w:pPr>
      <w:rPr>
        <w:rFonts w:hint="default"/>
        <w:w w:val="99"/>
      </w:rPr>
    </w:lvl>
    <w:lvl w:ilvl="1">
      <w:start w:val="2"/>
      <w:numFmt w:val="decimal"/>
      <w:lvlText w:val="%1.%2."/>
      <w:lvlJc w:val="left"/>
      <w:pPr>
        <w:ind w:left="1185" w:hanging="465"/>
      </w:pPr>
      <w:rPr>
        <w:rFonts w:hint="default"/>
        <w:w w:val="99"/>
      </w:rPr>
    </w:lvl>
    <w:lvl w:ilvl="2">
      <w:start w:val="1"/>
      <w:numFmt w:val="decimal"/>
      <w:lvlText w:val="%1.%2.%3."/>
      <w:lvlJc w:val="left"/>
      <w:pPr>
        <w:ind w:left="1430" w:hanging="720"/>
      </w:pPr>
      <w:rPr>
        <w:rFonts w:hint="default"/>
        <w:w w:val="99"/>
      </w:rPr>
    </w:lvl>
    <w:lvl w:ilvl="3">
      <w:start w:val="1"/>
      <w:numFmt w:val="decimal"/>
      <w:lvlText w:val="%1.%2.%3.%4."/>
      <w:lvlJc w:val="left"/>
      <w:pPr>
        <w:ind w:left="2880" w:hanging="720"/>
      </w:pPr>
      <w:rPr>
        <w:rFonts w:hint="default"/>
        <w:w w:val="99"/>
      </w:rPr>
    </w:lvl>
    <w:lvl w:ilvl="4">
      <w:start w:val="1"/>
      <w:numFmt w:val="decimal"/>
      <w:lvlText w:val="%1.%2.%3.%4.%5."/>
      <w:lvlJc w:val="left"/>
      <w:pPr>
        <w:ind w:left="3960" w:hanging="1080"/>
      </w:pPr>
      <w:rPr>
        <w:rFonts w:hint="default"/>
        <w:w w:val="99"/>
      </w:rPr>
    </w:lvl>
    <w:lvl w:ilvl="5">
      <w:start w:val="1"/>
      <w:numFmt w:val="decimal"/>
      <w:lvlText w:val="%1.%2.%3.%4.%5.%6."/>
      <w:lvlJc w:val="left"/>
      <w:pPr>
        <w:ind w:left="4680" w:hanging="1080"/>
      </w:pPr>
      <w:rPr>
        <w:rFonts w:hint="default"/>
        <w:w w:val="99"/>
      </w:rPr>
    </w:lvl>
    <w:lvl w:ilvl="6">
      <w:start w:val="1"/>
      <w:numFmt w:val="decimal"/>
      <w:lvlText w:val="%1.%2.%3.%4.%5.%6.%7."/>
      <w:lvlJc w:val="left"/>
      <w:pPr>
        <w:ind w:left="5760" w:hanging="1440"/>
      </w:pPr>
      <w:rPr>
        <w:rFonts w:hint="default"/>
        <w:w w:val="99"/>
      </w:rPr>
    </w:lvl>
    <w:lvl w:ilvl="7">
      <w:start w:val="1"/>
      <w:numFmt w:val="decimal"/>
      <w:lvlText w:val="%1.%2.%3.%4.%5.%6.%7.%8."/>
      <w:lvlJc w:val="left"/>
      <w:pPr>
        <w:ind w:left="6480" w:hanging="1440"/>
      </w:pPr>
      <w:rPr>
        <w:rFonts w:hint="default"/>
        <w:w w:val="99"/>
      </w:rPr>
    </w:lvl>
    <w:lvl w:ilvl="8">
      <w:start w:val="1"/>
      <w:numFmt w:val="decimal"/>
      <w:lvlText w:val="%1.%2.%3.%4.%5.%6.%7.%8.%9."/>
      <w:lvlJc w:val="left"/>
      <w:pPr>
        <w:ind w:left="7560" w:hanging="1800"/>
      </w:pPr>
      <w:rPr>
        <w:rFonts w:hint="default"/>
        <w:w w:val="99"/>
      </w:rPr>
    </w:lvl>
  </w:abstractNum>
  <w:abstractNum w:abstractNumId="34" w15:restartNumberingAfterBreak="0">
    <w:nsid w:val="5BCB3332"/>
    <w:multiLevelType w:val="hybridMultilevel"/>
    <w:tmpl w:val="05CCDF8E"/>
    <w:lvl w:ilvl="0" w:tplc="49CA546E">
      <w:start w:val="7"/>
      <w:numFmt w:val="decimal"/>
      <w:lvlText w:val="%1."/>
      <w:lvlJc w:val="left"/>
      <w:pPr>
        <w:ind w:left="2880" w:hanging="360"/>
      </w:pPr>
      <w:rPr>
        <w:rFonts w:hint="default"/>
        <w:b/>
        <w:i w:val="0"/>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5" w15:restartNumberingAfterBreak="0">
    <w:nsid w:val="5C2D626B"/>
    <w:multiLevelType w:val="hybridMultilevel"/>
    <w:tmpl w:val="14E26B14"/>
    <w:lvl w:ilvl="0" w:tplc="41F4A39E">
      <w:start w:val="1"/>
      <w:numFmt w:val="decimal"/>
      <w:lvlText w:val="%1)"/>
      <w:lvlJc w:val="left"/>
      <w:pPr>
        <w:ind w:left="1506" w:hanging="360"/>
      </w:pPr>
      <w:rPr>
        <w:rFonts w:hint="default"/>
        <w:b/>
        <w:bCs/>
        <w:i w:val="0"/>
        <w:iCs w:val="0"/>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36" w15:restartNumberingAfterBreak="0">
    <w:nsid w:val="5D932A32"/>
    <w:multiLevelType w:val="multilevel"/>
    <w:tmpl w:val="F962EFEA"/>
    <w:lvl w:ilvl="0">
      <w:start w:val="3"/>
      <w:numFmt w:val="decimal"/>
      <w:lvlText w:val="%1."/>
      <w:lvlJc w:val="left"/>
      <w:pPr>
        <w:ind w:left="360" w:hanging="360"/>
      </w:pPr>
      <w:rPr>
        <w:rFonts w:hint="default"/>
      </w:rPr>
    </w:lvl>
    <w:lvl w:ilvl="1">
      <w:start w:val="7"/>
      <w:numFmt w:val="decimal"/>
      <w:pStyle w:val="Style1"/>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15:restartNumberingAfterBreak="0">
    <w:nsid w:val="62E547EC"/>
    <w:multiLevelType w:val="multilevel"/>
    <w:tmpl w:val="B6A432A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39C1805"/>
    <w:multiLevelType w:val="multilevel"/>
    <w:tmpl w:val="5A26D166"/>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DD7E36"/>
    <w:multiLevelType w:val="multilevel"/>
    <w:tmpl w:val="74AEBB16"/>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4"/>
  </w:num>
  <w:num w:numId="2">
    <w:abstractNumId w:val="4"/>
  </w:num>
  <w:num w:numId="3">
    <w:abstractNumId w:val="29"/>
  </w:num>
  <w:num w:numId="4">
    <w:abstractNumId w:val="30"/>
  </w:num>
  <w:num w:numId="5">
    <w:abstractNumId w:val="26"/>
  </w:num>
  <w:num w:numId="6">
    <w:abstractNumId w:val="28"/>
  </w:num>
  <w:num w:numId="7">
    <w:abstractNumId w:val="19"/>
  </w:num>
  <w:num w:numId="8">
    <w:abstractNumId w:val="25"/>
  </w:num>
  <w:num w:numId="9">
    <w:abstractNumId w:val="31"/>
  </w:num>
  <w:num w:numId="10">
    <w:abstractNumId w:val="39"/>
  </w:num>
  <w:num w:numId="11">
    <w:abstractNumId w:val="3"/>
  </w:num>
  <w:num w:numId="12">
    <w:abstractNumId w:val="32"/>
  </w:num>
  <w:num w:numId="13">
    <w:abstractNumId w:val="20"/>
  </w:num>
  <w:num w:numId="14">
    <w:abstractNumId w:val="13"/>
  </w:num>
  <w:num w:numId="15">
    <w:abstractNumId w:val="35"/>
  </w:num>
  <w:num w:numId="16">
    <w:abstractNumId w:val="15"/>
  </w:num>
  <w:num w:numId="17">
    <w:abstractNumId w:val="1"/>
  </w:num>
  <w:num w:numId="18">
    <w:abstractNumId w:val="16"/>
  </w:num>
  <w:num w:numId="19">
    <w:abstractNumId w:val="10"/>
  </w:num>
  <w:num w:numId="20">
    <w:abstractNumId w:val="0"/>
  </w:num>
  <w:num w:numId="21">
    <w:abstractNumId w:val="33"/>
  </w:num>
  <w:num w:numId="22">
    <w:abstractNumId w:val="21"/>
  </w:num>
  <w:num w:numId="23">
    <w:abstractNumId w:val="2"/>
  </w:num>
  <w:num w:numId="24">
    <w:abstractNumId w:val="22"/>
  </w:num>
  <w:num w:numId="25">
    <w:abstractNumId w:val="11"/>
  </w:num>
  <w:num w:numId="26">
    <w:abstractNumId w:val="40"/>
  </w:num>
  <w:num w:numId="27">
    <w:abstractNumId w:val="17"/>
  </w:num>
  <w:num w:numId="28">
    <w:abstractNumId w:val="23"/>
  </w:num>
  <w:num w:numId="29">
    <w:abstractNumId w:val="2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7"/>
  </w:num>
  <w:num w:numId="33">
    <w:abstractNumId w:val="9"/>
  </w:num>
  <w:num w:numId="34">
    <w:abstractNumId w:val="8"/>
  </w:num>
  <w:num w:numId="35">
    <w:abstractNumId w:val="27"/>
  </w:num>
  <w:num w:numId="36">
    <w:abstractNumId w:val="38"/>
  </w:num>
  <w:num w:numId="37">
    <w:abstractNumId w:val="6"/>
  </w:num>
  <w:num w:numId="38">
    <w:abstractNumId w:val="5"/>
  </w:num>
  <w:num w:numId="39">
    <w:abstractNumId w:val="18"/>
  </w:num>
  <w:num w:numId="40">
    <w:abstractNumId w:val="12"/>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4"/>
  </w:num>
  <w:num w:numId="4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00"/>
    <w:rsid w:val="000007E8"/>
    <w:rsid w:val="00000BF9"/>
    <w:rsid w:val="0000116D"/>
    <w:rsid w:val="0000142C"/>
    <w:rsid w:val="000018E2"/>
    <w:rsid w:val="00001E07"/>
    <w:rsid w:val="00001F3C"/>
    <w:rsid w:val="000022DE"/>
    <w:rsid w:val="000022EE"/>
    <w:rsid w:val="0000239F"/>
    <w:rsid w:val="00002526"/>
    <w:rsid w:val="000028CE"/>
    <w:rsid w:val="00002A68"/>
    <w:rsid w:val="000034E3"/>
    <w:rsid w:val="00004A26"/>
    <w:rsid w:val="00004AE0"/>
    <w:rsid w:val="00004BE3"/>
    <w:rsid w:val="00005F54"/>
    <w:rsid w:val="0000619B"/>
    <w:rsid w:val="00006637"/>
    <w:rsid w:val="0000692F"/>
    <w:rsid w:val="000074E7"/>
    <w:rsid w:val="000078BC"/>
    <w:rsid w:val="00007EB2"/>
    <w:rsid w:val="00010C31"/>
    <w:rsid w:val="00011052"/>
    <w:rsid w:val="000114F6"/>
    <w:rsid w:val="00011F2E"/>
    <w:rsid w:val="00012388"/>
    <w:rsid w:val="0001275A"/>
    <w:rsid w:val="00012AEA"/>
    <w:rsid w:val="00012BE7"/>
    <w:rsid w:val="00012E6D"/>
    <w:rsid w:val="000130FF"/>
    <w:rsid w:val="00013326"/>
    <w:rsid w:val="00013A8F"/>
    <w:rsid w:val="00014250"/>
    <w:rsid w:val="000142AE"/>
    <w:rsid w:val="0001457F"/>
    <w:rsid w:val="00014DB2"/>
    <w:rsid w:val="00014DBF"/>
    <w:rsid w:val="00015418"/>
    <w:rsid w:val="00015879"/>
    <w:rsid w:val="00015933"/>
    <w:rsid w:val="00016178"/>
    <w:rsid w:val="0001642E"/>
    <w:rsid w:val="00017070"/>
    <w:rsid w:val="000174F3"/>
    <w:rsid w:val="00017709"/>
    <w:rsid w:val="00017B28"/>
    <w:rsid w:val="0002104C"/>
    <w:rsid w:val="000210B3"/>
    <w:rsid w:val="00021241"/>
    <w:rsid w:val="00021711"/>
    <w:rsid w:val="000226DA"/>
    <w:rsid w:val="00022D39"/>
    <w:rsid w:val="00023250"/>
    <w:rsid w:val="000255BD"/>
    <w:rsid w:val="0002566D"/>
    <w:rsid w:val="00025E22"/>
    <w:rsid w:val="000261D7"/>
    <w:rsid w:val="00026606"/>
    <w:rsid w:val="00026BDE"/>
    <w:rsid w:val="000277F5"/>
    <w:rsid w:val="00027B91"/>
    <w:rsid w:val="00027EA7"/>
    <w:rsid w:val="000306CE"/>
    <w:rsid w:val="00031177"/>
    <w:rsid w:val="00031F28"/>
    <w:rsid w:val="000320A8"/>
    <w:rsid w:val="00032201"/>
    <w:rsid w:val="0003267E"/>
    <w:rsid w:val="00032872"/>
    <w:rsid w:val="00032EB4"/>
    <w:rsid w:val="0003310E"/>
    <w:rsid w:val="00033473"/>
    <w:rsid w:val="000335E0"/>
    <w:rsid w:val="00033F38"/>
    <w:rsid w:val="00034BC7"/>
    <w:rsid w:val="0003578C"/>
    <w:rsid w:val="00035C1E"/>
    <w:rsid w:val="00036BAA"/>
    <w:rsid w:val="00036E75"/>
    <w:rsid w:val="000370C6"/>
    <w:rsid w:val="00037A8D"/>
    <w:rsid w:val="00040255"/>
    <w:rsid w:val="00041BA9"/>
    <w:rsid w:val="000424E4"/>
    <w:rsid w:val="0004258D"/>
    <w:rsid w:val="00042A4E"/>
    <w:rsid w:val="00042E95"/>
    <w:rsid w:val="00042F4A"/>
    <w:rsid w:val="000436A6"/>
    <w:rsid w:val="000440D6"/>
    <w:rsid w:val="00044150"/>
    <w:rsid w:val="00044987"/>
    <w:rsid w:val="000449D3"/>
    <w:rsid w:val="00044CF8"/>
    <w:rsid w:val="0004507B"/>
    <w:rsid w:val="0004532A"/>
    <w:rsid w:val="000463DA"/>
    <w:rsid w:val="000468C0"/>
    <w:rsid w:val="00047204"/>
    <w:rsid w:val="0004725D"/>
    <w:rsid w:val="00047400"/>
    <w:rsid w:val="000503C2"/>
    <w:rsid w:val="000505BD"/>
    <w:rsid w:val="00050ABB"/>
    <w:rsid w:val="00051DFE"/>
    <w:rsid w:val="000526F6"/>
    <w:rsid w:val="00052FCB"/>
    <w:rsid w:val="000531F6"/>
    <w:rsid w:val="00053246"/>
    <w:rsid w:val="000545D0"/>
    <w:rsid w:val="00054837"/>
    <w:rsid w:val="000549CA"/>
    <w:rsid w:val="000549EB"/>
    <w:rsid w:val="000553F0"/>
    <w:rsid w:val="00055516"/>
    <w:rsid w:val="00055638"/>
    <w:rsid w:val="000557F2"/>
    <w:rsid w:val="00055F02"/>
    <w:rsid w:val="000560C0"/>
    <w:rsid w:val="0005656C"/>
    <w:rsid w:val="000565AD"/>
    <w:rsid w:val="00057291"/>
    <w:rsid w:val="000576AB"/>
    <w:rsid w:val="000576C3"/>
    <w:rsid w:val="00057AE2"/>
    <w:rsid w:val="00060226"/>
    <w:rsid w:val="0006070C"/>
    <w:rsid w:val="00060D2B"/>
    <w:rsid w:val="000614CD"/>
    <w:rsid w:val="000618A8"/>
    <w:rsid w:val="00061A04"/>
    <w:rsid w:val="0006209D"/>
    <w:rsid w:val="000629FB"/>
    <w:rsid w:val="00062AB3"/>
    <w:rsid w:val="00062AF7"/>
    <w:rsid w:val="000641E5"/>
    <w:rsid w:val="00064590"/>
    <w:rsid w:val="0006460F"/>
    <w:rsid w:val="00064F51"/>
    <w:rsid w:val="000650F9"/>
    <w:rsid w:val="000655CE"/>
    <w:rsid w:val="00065909"/>
    <w:rsid w:val="00065D4B"/>
    <w:rsid w:val="00065DA0"/>
    <w:rsid w:val="00065DDB"/>
    <w:rsid w:val="00065F74"/>
    <w:rsid w:val="000661A5"/>
    <w:rsid w:val="00066419"/>
    <w:rsid w:val="00066452"/>
    <w:rsid w:val="00066626"/>
    <w:rsid w:val="000666B0"/>
    <w:rsid w:val="00066B9F"/>
    <w:rsid w:val="00066D89"/>
    <w:rsid w:val="0006775F"/>
    <w:rsid w:val="00067857"/>
    <w:rsid w:val="0007048B"/>
    <w:rsid w:val="00070893"/>
    <w:rsid w:val="00070D71"/>
    <w:rsid w:val="000719CB"/>
    <w:rsid w:val="00071C5B"/>
    <w:rsid w:val="00071F99"/>
    <w:rsid w:val="000726AF"/>
    <w:rsid w:val="00072953"/>
    <w:rsid w:val="00073626"/>
    <w:rsid w:val="000737D2"/>
    <w:rsid w:val="000737E0"/>
    <w:rsid w:val="00073AAF"/>
    <w:rsid w:val="00074DF8"/>
    <w:rsid w:val="0007538C"/>
    <w:rsid w:val="00075C62"/>
    <w:rsid w:val="00075CFA"/>
    <w:rsid w:val="000773F0"/>
    <w:rsid w:val="00077F6C"/>
    <w:rsid w:val="00080106"/>
    <w:rsid w:val="0008031D"/>
    <w:rsid w:val="00080774"/>
    <w:rsid w:val="000807B8"/>
    <w:rsid w:val="000809ED"/>
    <w:rsid w:val="00080AD8"/>
    <w:rsid w:val="000810DF"/>
    <w:rsid w:val="00081122"/>
    <w:rsid w:val="00081D33"/>
    <w:rsid w:val="00082A2D"/>
    <w:rsid w:val="00082FE6"/>
    <w:rsid w:val="0008302F"/>
    <w:rsid w:val="000833E9"/>
    <w:rsid w:val="0008343B"/>
    <w:rsid w:val="00083977"/>
    <w:rsid w:val="00083CD1"/>
    <w:rsid w:val="0008458F"/>
    <w:rsid w:val="00085574"/>
    <w:rsid w:val="0008564F"/>
    <w:rsid w:val="00086121"/>
    <w:rsid w:val="00086419"/>
    <w:rsid w:val="000864B0"/>
    <w:rsid w:val="0008738C"/>
    <w:rsid w:val="00090364"/>
    <w:rsid w:val="000904BC"/>
    <w:rsid w:val="00091391"/>
    <w:rsid w:val="000918E0"/>
    <w:rsid w:val="00092486"/>
    <w:rsid w:val="000924D5"/>
    <w:rsid w:val="00092C0C"/>
    <w:rsid w:val="00093336"/>
    <w:rsid w:val="0009338C"/>
    <w:rsid w:val="00093396"/>
    <w:rsid w:val="000938FA"/>
    <w:rsid w:val="0009400C"/>
    <w:rsid w:val="000942F4"/>
    <w:rsid w:val="00094645"/>
    <w:rsid w:val="000958CE"/>
    <w:rsid w:val="00095DA4"/>
    <w:rsid w:val="000962E2"/>
    <w:rsid w:val="00096A63"/>
    <w:rsid w:val="00096D61"/>
    <w:rsid w:val="000973FD"/>
    <w:rsid w:val="00097408"/>
    <w:rsid w:val="00097760"/>
    <w:rsid w:val="00097C18"/>
    <w:rsid w:val="000A03C6"/>
    <w:rsid w:val="000A0CBF"/>
    <w:rsid w:val="000A15A0"/>
    <w:rsid w:val="000A1771"/>
    <w:rsid w:val="000A1CCF"/>
    <w:rsid w:val="000A23BC"/>
    <w:rsid w:val="000A24F2"/>
    <w:rsid w:val="000A28AD"/>
    <w:rsid w:val="000A3504"/>
    <w:rsid w:val="000A3858"/>
    <w:rsid w:val="000A43C5"/>
    <w:rsid w:val="000A46C5"/>
    <w:rsid w:val="000A4B4B"/>
    <w:rsid w:val="000A4BC9"/>
    <w:rsid w:val="000A4E52"/>
    <w:rsid w:val="000A6083"/>
    <w:rsid w:val="000A60F2"/>
    <w:rsid w:val="000A6154"/>
    <w:rsid w:val="000A6552"/>
    <w:rsid w:val="000A6BF9"/>
    <w:rsid w:val="000A6F09"/>
    <w:rsid w:val="000A74D1"/>
    <w:rsid w:val="000A77AD"/>
    <w:rsid w:val="000A7BD3"/>
    <w:rsid w:val="000A7E7C"/>
    <w:rsid w:val="000A7FE4"/>
    <w:rsid w:val="000B0548"/>
    <w:rsid w:val="000B0D01"/>
    <w:rsid w:val="000B1604"/>
    <w:rsid w:val="000B1823"/>
    <w:rsid w:val="000B189A"/>
    <w:rsid w:val="000B209D"/>
    <w:rsid w:val="000B33A2"/>
    <w:rsid w:val="000B33B2"/>
    <w:rsid w:val="000B3A6A"/>
    <w:rsid w:val="000B4942"/>
    <w:rsid w:val="000B4943"/>
    <w:rsid w:val="000B4B6B"/>
    <w:rsid w:val="000B4E4F"/>
    <w:rsid w:val="000B5C1D"/>
    <w:rsid w:val="000B7062"/>
    <w:rsid w:val="000B7465"/>
    <w:rsid w:val="000B75D3"/>
    <w:rsid w:val="000B766A"/>
    <w:rsid w:val="000C05BD"/>
    <w:rsid w:val="000C095D"/>
    <w:rsid w:val="000C096C"/>
    <w:rsid w:val="000C1044"/>
    <w:rsid w:val="000C1308"/>
    <w:rsid w:val="000C1B26"/>
    <w:rsid w:val="000C1F84"/>
    <w:rsid w:val="000C2BB9"/>
    <w:rsid w:val="000C302A"/>
    <w:rsid w:val="000C374D"/>
    <w:rsid w:val="000C3B55"/>
    <w:rsid w:val="000C4A41"/>
    <w:rsid w:val="000C4AC5"/>
    <w:rsid w:val="000C51AD"/>
    <w:rsid w:val="000C587C"/>
    <w:rsid w:val="000C5A2B"/>
    <w:rsid w:val="000C6582"/>
    <w:rsid w:val="000C68C0"/>
    <w:rsid w:val="000C7479"/>
    <w:rsid w:val="000C7CF5"/>
    <w:rsid w:val="000D05A9"/>
    <w:rsid w:val="000D0914"/>
    <w:rsid w:val="000D0D67"/>
    <w:rsid w:val="000D0F02"/>
    <w:rsid w:val="000D116A"/>
    <w:rsid w:val="000D1599"/>
    <w:rsid w:val="000D184F"/>
    <w:rsid w:val="000D27D3"/>
    <w:rsid w:val="000D2C16"/>
    <w:rsid w:val="000D36EC"/>
    <w:rsid w:val="000D38A1"/>
    <w:rsid w:val="000D4185"/>
    <w:rsid w:val="000D44B5"/>
    <w:rsid w:val="000D4723"/>
    <w:rsid w:val="000D4E86"/>
    <w:rsid w:val="000D542C"/>
    <w:rsid w:val="000D55A4"/>
    <w:rsid w:val="000D6001"/>
    <w:rsid w:val="000D73D1"/>
    <w:rsid w:val="000D75E1"/>
    <w:rsid w:val="000D7B34"/>
    <w:rsid w:val="000E013A"/>
    <w:rsid w:val="000E043F"/>
    <w:rsid w:val="000E06C6"/>
    <w:rsid w:val="000E0CCE"/>
    <w:rsid w:val="000E137C"/>
    <w:rsid w:val="000E188D"/>
    <w:rsid w:val="000E19BB"/>
    <w:rsid w:val="000E29D3"/>
    <w:rsid w:val="000E2D38"/>
    <w:rsid w:val="000E3F76"/>
    <w:rsid w:val="000E4D18"/>
    <w:rsid w:val="000E4DB0"/>
    <w:rsid w:val="000E5249"/>
    <w:rsid w:val="000E53BD"/>
    <w:rsid w:val="000E60D7"/>
    <w:rsid w:val="000E6247"/>
    <w:rsid w:val="000E6667"/>
    <w:rsid w:val="000E6C15"/>
    <w:rsid w:val="000E6DC4"/>
    <w:rsid w:val="000E6EFE"/>
    <w:rsid w:val="000E783E"/>
    <w:rsid w:val="000E7840"/>
    <w:rsid w:val="000F0857"/>
    <w:rsid w:val="000F0C74"/>
    <w:rsid w:val="000F1A5D"/>
    <w:rsid w:val="000F1D1F"/>
    <w:rsid w:val="000F1EC0"/>
    <w:rsid w:val="000F288D"/>
    <w:rsid w:val="000F4026"/>
    <w:rsid w:val="000F4BDA"/>
    <w:rsid w:val="000F4E6F"/>
    <w:rsid w:val="000F5463"/>
    <w:rsid w:val="000F5482"/>
    <w:rsid w:val="000F5C89"/>
    <w:rsid w:val="000F64D3"/>
    <w:rsid w:val="000F6650"/>
    <w:rsid w:val="000F67D1"/>
    <w:rsid w:val="000F6A0C"/>
    <w:rsid w:val="000F6A3A"/>
    <w:rsid w:val="000F733B"/>
    <w:rsid w:val="000F7418"/>
    <w:rsid w:val="000F7A49"/>
    <w:rsid w:val="000F7D6F"/>
    <w:rsid w:val="00100B1F"/>
    <w:rsid w:val="00101C05"/>
    <w:rsid w:val="00102635"/>
    <w:rsid w:val="00102E0B"/>
    <w:rsid w:val="00103748"/>
    <w:rsid w:val="0010385B"/>
    <w:rsid w:val="00103A95"/>
    <w:rsid w:val="00104CB4"/>
    <w:rsid w:val="00105036"/>
    <w:rsid w:val="001056D2"/>
    <w:rsid w:val="00105A89"/>
    <w:rsid w:val="00105D58"/>
    <w:rsid w:val="001066C0"/>
    <w:rsid w:val="001069CE"/>
    <w:rsid w:val="00106BBE"/>
    <w:rsid w:val="00106E62"/>
    <w:rsid w:val="00106F7C"/>
    <w:rsid w:val="0010715E"/>
    <w:rsid w:val="00107C8A"/>
    <w:rsid w:val="00107CBD"/>
    <w:rsid w:val="00110124"/>
    <w:rsid w:val="0011027F"/>
    <w:rsid w:val="00110A32"/>
    <w:rsid w:val="00110D63"/>
    <w:rsid w:val="00111208"/>
    <w:rsid w:val="00111490"/>
    <w:rsid w:val="0011187A"/>
    <w:rsid w:val="0011217E"/>
    <w:rsid w:val="0011234F"/>
    <w:rsid w:val="001125D2"/>
    <w:rsid w:val="00112880"/>
    <w:rsid w:val="001129D5"/>
    <w:rsid w:val="00113022"/>
    <w:rsid w:val="00113937"/>
    <w:rsid w:val="0011393B"/>
    <w:rsid w:val="00114054"/>
    <w:rsid w:val="001144B4"/>
    <w:rsid w:val="0011499B"/>
    <w:rsid w:val="00114EF1"/>
    <w:rsid w:val="0011536E"/>
    <w:rsid w:val="00115CB5"/>
    <w:rsid w:val="00116370"/>
    <w:rsid w:val="001163C7"/>
    <w:rsid w:val="00116782"/>
    <w:rsid w:val="00116D32"/>
    <w:rsid w:val="001179C7"/>
    <w:rsid w:val="00117FC7"/>
    <w:rsid w:val="00120A4B"/>
    <w:rsid w:val="00120AD0"/>
    <w:rsid w:val="00120CCB"/>
    <w:rsid w:val="00121BED"/>
    <w:rsid w:val="00122717"/>
    <w:rsid w:val="00122789"/>
    <w:rsid w:val="00123E35"/>
    <w:rsid w:val="00123E5B"/>
    <w:rsid w:val="00124A36"/>
    <w:rsid w:val="00124FA8"/>
    <w:rsid w:val="00125407"/>
    <w:rsid w:val="00125DE5"/>
    <w:rsid w:val="00126093"/>
    <w:rsid w:val="00126314"/>
    <w:rsid w:val="001268DB"/>
    <w:rsid w:val="001269A0"/>
    <w:rsid w:val="00127785"/>
    <w:rsid w:val="00127892"/>
    <w:rsid w:val="00130082"/>
    <w:rsid w:val="001304E2"/>
    <w:rsid w:val="00130A0C"/>
    <w:rsid w:val="0013114D"/>
    <w:rsid w:val="001318B5"/>
    <w:rsid w:val="00131EB0"/>
    <w:rsid w:val="00132265"/>
    <w:rsid w:val="001325C9"/>
    <w:rsid w:val="001329DF"/>
    <w:rsid w:val="00132AB1"/>
    <w:rsid w:val="0013382F"/>
    <w:rsid w:val="00134559"/>
    <w:rsid w:val="001347D9"/>
    <w:rsid w:val="00134989"/>
    <w:rsid w:val="00134BE6"/>
    <w:rsid w:val="001350FE"/>
    <w:rsid w:val="00135F0F"/>
    <w:rsid w:val="00136361"/>
    <w:rsid w:val="001365BB"/>
    <w:rsid w:val="001367C3"/>
    <w:rsid w:val="0013694A"/>
    <w:rsid w:val="00136C2C"/>
    <w:rsid w:val="00136CC9"/>
    <w:rsid w:val="00136F53"/>
    <w:rsid w:val="00137301"/>
    <w:rsid w:val="00137413"/>
    <w:rsid w:val="001375CC"/>
    <w:rsid w:val="001400AC"/>
    <w:rsid w:val="00140244"/>
    <w:rsid w:val="001405C6"/>
    <w:rsid w:val="001411DB"/>
    <w:rsid w:val="00142319"/>
    <w:rsid w:val="00142372"/>
    <w:rsid w:val="00142829"/>
    <w:rsid w:val="00142D48"/>
    <w:rsid w:val="0014312D"/>
    <w:rsid w:val="001433F9"/>
    <w:rsid w:val="00143526"/>
    <w:rsid w:val="001440AE"/>
    <w:rsid w:val="00144E35"/>
    <w:rsid w:val="00145E10"/>
    <w:rsid w:val="00145FDA"/>
    <w:rsid w:val="001464B8"/>
    <w:rsid w:val="001474F8"/>
    <w:rsid w:val="00147ABA"/>
    <w:rsid w:val="00147FB3"/>
    <w:rsid w:val="00150228"/>
    <w:rsid w:val="0015025F"/>
    <w:rsid w:val="001514CE"/>
    <w:rsid w:val="001516B5"/>
    <w:rsid w:val="00151ADE"/>
    <w:rsid w:val="00151FBA"/>
    <w:rsid w:val="00152ED7"/>
    <w:rsid w:val="00153EBF"/>
    <w:rsid w:val="00154AEA"/>
    <w:rsid w:val="00154AFF"/>
    <w:rsid w:val="00155883"/>
    <w:rsid w:val="0015599F"/>
    <w:rsid w:val="00155E77"/>
    <w:rsid w:val="00156264"/>
    <w:rsid w:val="001572A8"/>
    <w:rsid w:val="0016028B"/>
    <w:rsid w:val="00160B40"/>
    <w:rsid w:val="001612E4"/>
    <w:rsid w:val="00161674"/>
    <w:rsid w:val="00161E5B"/>
    <w:rsid w:val="0016251A"/>
    <w:rsid w:val="001628C9"/>
    <w:rsid w:val="00163192"/>
    <w:rsid w:val="001635F5"/>
    <w:rsid w:val="001636C5"/>
    <w:rsid w:val="00163762"/>
    <w:rsid w:val="0016378F"/>
    <w:rsid w:val="00163A5D"/>
    <w:rsid w:val="00163BB7"/>
    <w:rsid w:val="0016404B"/>
    <w:rsid w:val="00164279"/>
    <w:rsid w:val="001647CE"/>
    <w:rsid w:val="001648B3"/>
    <w:rsid w:val="00164A7A"/>
    <w:rsid w:val="00164D98"/>
    <w:rsid w:val="00164F79"/>
    <w:rsid w:val="00164F95"/>
    <w:rsid w:val="00165891"/>
    <w:rsid w:val="0016613D"/>
    <w:rsid w:val="00166276"/>
    <w:rsid w:val="00166448"/>
    <w:rsid w:val="00166A9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F28"/>
    <w:rsid w:val="0017206C"/>
    <w:rsid w:val="0017217E"/>
    <w:rsid w:val="001731EE"/>
    <w:rsid w:val="00173B8A"/>
    <w:rsid w:val="0017433C"/>
    <w:rsid w:val="0017442B"/>
    <w:rsid w:val="00175743"/>
    <w:rsid w:val="00175E52"/>
    <w:rsid w:val="00176EA3"/>
    <w:rsid w:val="0018004C"/>
    <w:rsid w:val="00180B98"/>
    <w:rsid w:val="00180CC9"/>
    <w:rsid w:val="001817B7"/>
    <w:rsid w:val="00182C96"/>
    <w:rsid w:val="00183093"/>
    <w:rsid w:val="00183B13"/>
    <w:rsid w:val="00183F34"/>
    <w:rsid w:val="001840B2"/>
    <w:rsid w:val="00185FD7"/>
    <w:rsid w:val="0018698E"/>
    <w:rsid w:val="00187430"/>
    <w:rsid w:val="0018748D"/>
    <w:rsid w:val="00190628"/>
    <w:rsid w:val="00190646"/>
    <w:rsid w:val="001908E5"/>
    <w:rsid w:val="00190A44"/>
    <w:rsid w:val="00191374"/>
    <w:rsid w:val="00191FD6"/>
    <w:rsid w:val="00192549"/>
    <w:rsid w:val="0019285B"/>
    <w:rsid w:val="00192B70"/>
    <w:rsid w:val="00192C2A"/>
    <w:rsid w:val="00192D9E"/>
    <w:rsid w:val="001935EA"/>
    <w:rsid w:val="00193B5A"/>
    <w:rsid w:val="00193E69"/>
    <w:rsid w:val="00193F06"/>
    <w:rsid w:val="001941A1"/>
    <w:rsid w:val="00194641"/>
    <w:rsid w:val="00194F31"/>
    <w:rsid w:val="001953B5"/>
    <w:rsid w:val="00196332"/>
    <w:rsid w:val="001A1DE5"/>
    <w:rsid w:val="001A26A2"/>
    <w:rsid w:val="001A2B79"/>
    <w:rsid w:val="001A3132"/>
    <w:rsid w:val="001A492D"/>
    <w:rsid w:val="001A4A18"/>
    <w:rsid w:val="001A5662"/>
    <w:rsid w:val="001A63DC"/>
    <w:rsid w:val="001A6540"/>
    <w:rsid w:val="001B06CC"/>
    <w:rsid w:val="001B0781"/>
    <w:rsid w:val="001B09C8"/>
    <w:rsid w:val="001B0C57"/>
    <w:rsid w:val="001B10A6"/>
    <w:rsid w:val="001B1AC8"/>
    <w:rsid w:val="001B33DD"/>
    <w:rsid w:val="001B35E3"/>
    <w:rsid w:val="001B3BEF"/>
    <w:rsid w:val="001B44B4"/>
    <w:rsid w:val="001B4EFB"/>
    <w:rsid w:val="001B4FF2"/>
    <w:rsid w:val="001B5AA6"/>
    <w:rsid w:val="001B653B"/>
    <w:rsid w:val="001B6672"/>
    <w:rsid w:val="001B681F"/>
    <w:rsid w:val="001B68AD"/>
    <w:rsid w:val="001B7408"/>
    <w:rsid w:val="001B7584"/>
    <w:rsid w:val="001B7E54"/>
    <w:rsid w:val="001C0573"/>
    <w:rsid w:val="001C0711"/>
    <w:rsid w:val="001C0828"/>
    <w:rsid w:val="001C0DFE"/>
    <w:rsid w:val="001C13DB"/>
    <w:rsid w:val="001C1BA2"/>
    <w:rsid w:val="001C24D8"/>
    <w:rsid w:val="001C2544"/>
    <w:rsid w:val="001C358F"/>
    <w:rsid w:val="001C369E"/>
    <w:rsid w:val="001C4AB9"/>
    <w:rsid w:val="001C4DA0"/>
    <w:rsid w:val="001C4F20"/>
    <w:rsid w:val="001C58E9"/>
    <w:rsid w:val="001C5D15"/>
    <w:rsid w:val="001C5E94"/>
    <w:rsid w:val="001C66AD"/>
    <w:rsid w:val="001C6852"/>
    <w:rsid w:val="001C7758"/>
    <w:rsid w:val="001D0C2D"/>
    <w:rsid w:val="001D1285"/>
    <w:rsid w:val="001D1889"/>
    <w:rsid w:val="001D1BEF"/>
    <w:rsid w:val="001D2657"/>
    <w:rsid w:val="001D26E0"/>
    <w:rsid w:val="001D27E6"/>
    <w:rsid w:val="001D3071"/>
    <w:rsid w:val="001D352C"/>
    <w:rsid w:val="001D36C6"/>
    <w:rsid w:val="001D39E2"/>
    <w:rsid w:val="001D3D07"/>
    <w:rsid w:val="001D3FD2"/>
    <w:rsid w:val="001D455A"/>
    <w:rsid w:val="001D466B"/>
    <w:rsid w:val="001D49E4"/>
    <w:rsid w:val="001D4A4D"/>
    <w:rsid w:val="001D5527"/>
    <w:rsid w:val="001D56B3"/>
    <w:rsid w:val="001D6097"/>
    <w:rsid w:val="001D645F"/>
    <w:rsid w:val="001D6695"/>
    <w:rsid w:val="001D6A2B"/>
    <w:rsid w:val="001D6F2E"/>
    <w:rsid w:val="001D7113"/>
    <w:rsid w:val="001D712A"/>
    <w:rsid w:val="001D71C9"/>
    <w:rsid w:val="001D75F8"/>
    <w:rsid w:val="001D75FA"/>
    <w:rsid w:val="001D7D24"/>
    <w:rsid w:val="001E008A"/>
    <w:rsid w:val="001E0667"/>
    <w:rsid w:val="001E0B97"/>
    <w:rsid w:val="001E1829"/>
    <w:rsid w:val="001E1D28"/>
    <w:rsid w:val="001E1E80"/>
    <w:rsid w:val="001E2706"/>
    <w:rsid w:val="001E2E13"/>
    <w:rsid w:val="001E2E19"/>
    <w:rsid w:val="001E3234"/>
    <w:rsid w:val="001E4467"/>
    <w:rsid w:val="001E496F"/>
    <w:rsid w:val="001E4CF7"/>
    <w:rsid w:val="001E4D78"/>
    <w:rsid w:val="001E4EE2"/>
    <w:rsid w:val="001E4EFB"/>
    <w:rsid w:val="001E5212"/>
    <w:rsid w:val="001E6CE5"/>
    <w:rsid w:val="001F0496"/>
    <w:rsid w:val="001F0697"/>
    <w:rsid w:val="001F06D0"/>
    <w:rsid w:val="001F08C3"/>
    <w:rsid w:val="001F0C89"/>
    <w:rsid w:val="001F11A4"/>
    <w:rsid w:val="001F124C"/>
    <w:rsid w:val="001F311C"/>
    <w:rsid w:val="001F314B"/>
    <w:rsid w:val="001F3C21"/>
    <w:rsid w:val="001F4430"/>
    <w:rsid w:val="001F51A9"/>
    <w:rsid w:val="001F545E"/>
    <w:rsid w:val="001F57A6"/>
    <w:rsid w:val="001F5EB0"/>
    <w:rsid w:val="001F5ED3"/>
    <w:rsid w:val="001F5F49"/>
    <w:rsid w:val="001F60A4"/>
    <w:rsid w:val="001F66A9"/>
    <w:rsid w:val="001F7429"/>
    <w:rsid w:val="00201566"/>
    <w:rsid w:val="002015B4"/>
    <w:rsid w:val="002018EC"/>
    <w:rsid w:val="0020199D"/>
    <w:rsid w:val="00201EC3"/>
    <w:rsid w:val="00202680"/>
    <w:rsid w:val="002033EB"/>
    <w:rsid w:val="00203B11"/>
    <w:rsid w:val="00204251"/>
    <w:rsid w:val="00204265"/>
    <w:rsid w:val="0020435F"/>
    <w:rsid w:val="00204F0B"/>
    <w:rsid w:val="00205102"/>
    <w:rsid w:val="00205DC4"/>
    <w:rsid w:val="0020612B"/>
    <w:rsid w:val="00207468"/>
    <w:rsid w:val="00207BCA"/>
    <w:rsid w:val="002104F5"/>
    <w:rsid w:val="002105CA"/>
    <w:rsid w:val="0021092B"/>
    <w:rsid w:val="00210DF6"/>
    <w:rsid w:val="00210E71"/>
    <w:rsid w:val="00211016"/>
    <w:rsid w:val="002112C1"/>
    <w:rsid w:val="0021142A"/>
    <w:rsid w:val="0021223E"/>
    <w:rsid w:val="0021241F"/>
    <w:rsid w:val="0021251B"/>
    <w:rsid w:val="00212554"/>
    <w:rsid w:val="002126FF"/>
    <w:rsid w:val="00212E48"/>
    <w:rsid w:val="002132BF"/>
    <w:rsid w:val="00213512"/>
    <w:rsid w:val="0021351B"/>
    <w:rsid w:val="00213E34"/>
    <w:rsid w:val="00213EBD"/>
    <w:rsid w:val="002141A4"/>
    <w:rsid w:val="00215017"/>
    <w:rsid w:val="00215492"/>
    <w:rsid w:val="00215D3F"/>
    <w:rsid w:val="00216167"/>
    <w:rsid w:val="002169B2"/>
    <w:rsid w:val="00216DB3"/>
    <w:rsid w:val="00217D36"/>
    <w:rsid w:val="00217D76"/>
    <w:rsid w:val="002204D8"/>
    <w:rsid w:val="0022069A"/>
    <w:rsid w:val="00221A64"/>
    <w:rsid w:val="00221DC6"/>
    <w:rsid w:val="00222118"/>
    <w:rsid w:val="002229FD"/>
    <w:rsid w:val="0022307C"/>
    <w:rsid w:val="00223963"/>
    <w:rsid w:val="00223CD3"/>
    <w:rsid w:val="00224ED5"/>
    <w:rsid w:val="00226683"/>
    <w:rsid w:val="002271E8"/>
    <w:rsid w:val="002276DA"/>
    <w:rsid w:val="002277BD"/>
    <w:rsid w:val="00227C2F"/>
    <w:rsid w:val="00230115"/>
    <w:rsid w:val="002312F7"/>
    <w:rsid w:val="00231359"/>
    <w:rsid w:val="00231F1F"/>
    <w:rsid w:val="00232178"/>
    <w:rsid w:val="002322EA"/>
    <w:rsid w:val="002325D6"/>
    <w:rsid w:val="00232A83"/>
    <w:rsid w:val="00232CC7"/>
    <w:rsid w:val="002330AD"/>
    <w:rsid w:val="00233AEF"/>
    <w:rsid w:val="0023451F"/>
    <w:rsid w:val="00234A99"/>
    <w:rsid w:val="00234F3C"/>
    <w:rsid w:val="0023525E"/>
    <w:rsid w:val="00235385"/>
    <w:rsid w:val="0023552F"/>
    <w:rsid w:val="0023563E"/>
    <w:rsid w:val="002356F1"/>
    <w:rsid w:val="002358AB"/>
    <w:rsid w:val="00235BD1"/>
    <w:rsid w:val="00235DC6"/>
    <w:rsid w:val="00235E09"/>
    <w:rsid w:val="00235E93"/>
    <w:rsid w:val="0023634F"/>
    <w:rsid w:val="0023663C"/>
    <w:rsid w:val="00236B9F"/>
    <w:rsid w:val="0023748D"/>
    <w:rsid w:val="00237777"/>
    <w:rsid w:val="00237CA7"/>
    <w:rsid w:val="00237E3D"/>
    <w:rsid w:val="0024040F"/>
    <w:rsid w:val="00241226"/>
    <w:rsid w:val="0024158F"/>
    <w:rsid w:val="002415D6"/>
    <w:rsid w:val="002416F1"/>
    <w:rsid w:val="00242079"/>
    <w:rsid w:val="00243DDF"/>
    <w:rsid w:val="00244743"/>
    <w:rsid w:val="00244E4B"/>
    <w:rsid w:val="002460F7"/>
    <w:rsid w:val="002462F0"/>
    <w:rsid w:val="0024671B"/>
    <w:rsid w:val="00250229"/>
    <w:rsid w:val="00250500"/>
    <w:rsid w:val="002507B2"/>
    <w:rsid w:val="002507E6"/>
    <w:rsid w:val="00250AD6"/>
    <w:rsid w:val="0025100B"/>
    <w:rsid w:val="002515D1"/>
    <w:rsid w:val="002520E3"/>
    <w:rsid w:val="002523C0"/>
    <w:rsid w:val="0025264A"/>
    <w:rsid w:val="00252BCF"/>
    <w:rsid w:val="00253AA2"/>
    <w:rsid w:val="00253B97"/>
    <w:rsid w:val="00253E08"/>
    <w:rsid w:val="002540C6"/>
    <w:rsid w:val="002545A2"/>
    <w:rsid w:val="002545B9"/>
    <w:rsid w:val="00254ADE"/>
    <w:rsid w:val="00254D2A"/>
    <w:rsid w:val="00254DB2"/>
    <w:rsid w:val="00255C0D"/>
    <w:rsid w:val="002564BA"/>
    <w:rsid w:val="002565A4"/>
    <w:rsid w:val="0025706F"/>
    <w:rsid w:val="00257320"/>
    <w:rsid w:val="002573B0"/>
    <w:rsid w:val="00257BAC"/>
    <w:rsid w:val="00257BBE"/>
    <w:rsid w:val="00257F76"/>
    <w:rsid w:val="002600F9"/>
    <w:rsid w:val="00260161"/>
    <w:rsid w:val="00260231"/>
    <w:rsid w:val="00260728"/>
    <w:rsid w:val="00260EAD"/>
    <w:rsid w:val="002611FD"/>
    <w:rsid w:val="00261313"/>
    <w:rsid w:val="00261758"/>
    <w:rsid w:val="002617F7"/>
    <w:rsid w:val="002618F2"/>
    <w:rsid w:val="00262105"/>
    <w:rsid w:val="00262474"/>
    <w:rsid w:val="00262B21"/>
    <w:rsid w:val="00262D2C"/>
    <w:rsid w:val="002632E9"/>
    <w:rsid w:val="00263341"/>
    <w:rsid w:val="00263C89"/>
    <w:rsid w:val="00264148"/>
    <w:rsid w:val="00264304"/>
    <w:rsid w:val="00264ACA"/>
    <w:rsid w:val="00264B4A"/>
    <w:rsid w:val="00264C74"/>
    <w:rsid w:val="00264E31"/>
    <w:rsid w:val="00265120"/>
    <w:rsid w:val="00265271"/>
    <w:rsid w:val="002652EC"/>
    <w:rsid w:val="00265461"/>
    <w:rsid w:val="0026649B"/>
    <w:rsid w:val="00266814"/>
    <w:rsid w:val="00266A4D"/>
    <w:rsid w:val="00266A69"/>
    <w:rsid w:val="002671DB"/>
    <w:rsid w:val="00267303"/>
    <w:rsid w:val="00267B59"/>
    <w:rsid w:val="00267D92"/>
    <w:rsid w:val="00267DBF"/>
    <w:rsid w:val="00270E89"/>
    <w:rsid w:val="00270F1B"/>
    <w:rsid w:val="00271490"/>
    <w:rsid w:val="0027178D"/>
    <w:rsid w:val="0027181D"/>
    <w:rsid w:val="00273B57"/>
    <w:rsid w:val="002745E5"/>
    <w:rsid w:val="00274A41"/>
    <w:rsid w:val="00274C19"/>
    <w:rsid w:val="00275650"/>
    <w:rsid w:val="00276991"/>
    <w:rsid w:val="00276AE6"/>
    <w:rsid w:val="00276E63"/>
    <w:rsid w:val="00276F11"/>
    <w:rsid w:val="002773B3"/>
    <w:rsid w:val="00277822"/>
    <w:rsid w:val="002778E8"/>
    <w:rsid w:val="00277916"/>
    <w:rsid w:val="00277ACB"/>
    <w:rsid w:val="0028057D"/>
    <w:rsid w:val="002806A3"/>
    <w:rsid w:val="00281545"/>
    <w:rsid w:val="00281547"/>
    <w:rsid w:val="002817C3"/>
    <w:rsid w:val="00281A86"/>
    <w:rsid w:val="00281D5F"/>
    <w:rsid w:val="0028279F"/>
    <w:rsid w:val="00283CC4"/>
    <w:rsid w:val="00283D3A"/>
    <w:rsid w:val="0028416C"/>
    <w:rsid w:val="00284A3A"/>
    <w:rsid w:val="00284A69"/>
    <w:rsid w:val="00284ADC"/>
    <w:rsid w:val="00285735"/>
    <w:rsid w:val="00286BED"/>
    <w:rsid w:val="00287A28"/>
    <w:rsid w:val="00290068"/>
    <w:rsid w:val="002909E6"/>
    <w:rsid w:val="00290BB7"/>
    <w:rsid w:val="00291146"/>
    <w:rsid w:val="00291775"/>
    <w:rsid w:val="002918F4"/>
    <w:rsid w:val="002920BF"/>
    <w:rsid w:val="002925A0"/>
    <w:rsid w:val="0029304F"/>
    <w:rsid w:val="00293232"/>
    <w:rsid w:val="00293276"/>
    <w:rsid w:val="00293AB8"/>
    <w:rsid w:val="00293E44"/>
    <w:rsid w:val="00294011"/>
    <w:rsid w:val="002940C3"/>
    <w:rsid w:val="00294394"/>
    <w:rsid w:val="002946D2"/>
    <w:rsid w:val="002948BA"/>
    <w:rsid w:val="00295F2E"/>
    <w:rsid w:val="002966DD"/>
    <w:rsid w:val="00296725"/>
    <w:rsid w:val="0029760E"/>
    <w:rsid w:val="00297641"/>
    <w:rsid w:val="00297753"/>
    <w:rsid w:val="00297A1A"/>
    <w:rsid w:val="00297C43"/>
    <w:rsid w:val="002A0D69"/>
    <w:rsid w:val="002A0E61"/>
    <w:rsid w:val="002A166F"/>
    <w:rsid w:val="002A16EB"/>
    <w:rsid w:val="002A27FB"/>
    <w:rsid w:val="002A30B6"/>
    <w:rsid w:val="002A316F"/>
    <w:rsid w:val="002A3A62"/>
    <w:rsid w:val="002A3B0F"/>
    <w:rsid w:val="002A41ED"/>
    <w:rsid w:val="002A452F"/>
    <w:rsid w:val="002A465B"/>
    <w:rsid w:val="002A48FF"/>
    <w:rsid w:val="002A558E"/>
    <w:rsid w:val="002A6108"/>
    <w:rsid w:val="002A63B7"/>
    <w:rsid w:val="002A70C9"/>
    <w:rsid w:val="002A77D6"/>
    <w:rsid w:val="002A79C4"/>
    <w:rsid w:val="002A7E03"/>
    <w:rsid w:val="002B01A7"/>
    <w:rsid w:val="002B0201"/>
    <w:rsid w:val="002B1126"/>
    <w:rsid w:val="002B1135"/>
    <w:rsid w:val="002B1F86"/>
    <w:rsid w:val="002B212D"/>
    <w:rsid w:val="002B287B"/>
    <w:rsid w:val="002B3038"/>
    <w:rsid w:val="002B3197"/>
    <w:rsid w:val="002B3B33"/>
    <w:rsid w:val="002B411E"/>
    <w:rsid w:val="002B432D"/>
    <w:rsid w:val="002B4699"/>
    <w:rsid w:val="002B4AD8"/>
    <w:rsid w:val="002B4AE5"/>
    <w:rsid w:val="002B4DF6"/>
    <w:rsid w:val="002B56AA"/>
    <w:rsid w:val="002B5C35"/>
    <w:rsid w:val="002B63CB"/>
    <w:rsid w:val="002B67D2"/>
    <w:rsid w:val="002B6A1C"/>
    <w:rsid w:val="002B6A4B"/>
    <w:rsid w:val="002B7E36"/>
    <w:rsid w:val="002C0EE2"/>
    <w:rsid w:val="002C0F3E"/>
    <w:rsid w:val="002C1243"/>
    <w:rsid w:val="002C18D5"/>
    <w:rsid w:val="002C1D98"/>
    <w:rsid w:val="002C1E0D"/>
    <w:rsid w:val="002C234E"/>
    <w:rsid w:val="002C27DE"/>
    <w:rsid w:val="002C2973"/>
    <w:rsid w:val="002C2981"/>
    <w:rsid w:val="002C2DC8"/>
    <w:rsid w:val="002C43DD"/>
    <w:rsid w:val="002C58D0"/>
    <w:rsid w:val="002C66FE"/>
    <w:rsid w:val="002C6955"/>
    <w:rsid w:val="002C6989"/>
    <w:rsid w:val="002C6F04"/>
    <w:rsid w:val="002C72DA"/>
    <w:rsid w:val="002C79F4"/>
    <w:rsid w:val="002D03C0"/>
    <w:rsid w:val="002D10FE"/>
    <w:rsid w:val="002D17CD"/>
    <w:rsid w:val="002D1BB6"/>
    <w:rsid w:val="002D1E1D"/>
    <w:rsid w:val="002D2290"/>
    <w:rsid w:val="002D2F48"/>
    <w:rsid w:val="002D3103"/>
    <w:rsid w:val="002D34B0"/>
    <w:rsid w:val="002D417F"/>
    <w:rsid w:val="002D49D7"/>
    <w:rsid w:val="002D4B94"/>
    <w:rsid w:val="002D4C15"/>
    <w:rsid w:val="002D4FA8"/>
    <w:rsid w:val="002D594F"/>
    <w:rsid w:val="002D708C"/>
    <w:rsid w:val="002D713A"/>
    <w:rsid w:val="002D7570"/>
    <w:rsid w:val="002D769A"/>
    <w:rsid w:val="002D7971"/>
    <w:rsid w:val="002E00F1"/>
    <w:rsid w:val="002E013D"/>
    <w:rsid w:val="002E09CB"/>
    <w:rsid w:val="002E0ABC"/>
    <w:rsid w:val="002E0FCD"/>
    <w:rsid w:val="002E10CE"/>
    <w:rsid w:val="002E243F"/>
    <w:rsid w:val="002E24ED"/>
    <w:rsid w:val="002E3369"/>
    <w:rsid w:val="002E36DE"/>
    <w:rsid w:val="002E3A97"/>
    <w:rsid w:val="002E3E83"/>
    <w:rsid w:val="002E3FB0"/>
    <w:rsid w:val="002E4220"/>
    <w:rsid w:val="002E4391"/>
    <w:rsid w:val="002E50F7"/>
    <w:rsid w:val="002E5BE7"/>
    <w:rsid w:val="002E66D3"/>
    <w:rsid w:val="002E6755"/>
    <w:rsid w:val="002E6AF1"/>
    <w:rsid w:val="002E7A51"/>
    <w:rsid w:val="002E7F46"/>
    <w:rsid w:val="002F042C"/>
    <w:rsid w:val="002F0A6E"/>
    <w:rsid w:val="002F0A93"/>
    <w:rsid w:val="002F13C5"/>
    <w:rsid w:val="002F1C21"/>
    <w:rsid w:val="002F1E73"/>
    <w:rsid w:val="002F1F39"/>
    <w:rsid w:val="002F256A"/>
    <w:rsid w:val="002F2DA0"/>
    <w:rsid w:val="002F3115"/>
    <w:rsid w:val="002F3423"/>
    <w:rsid w:val="002F3620"/>
    <w:rsid w:val="002F370E"/>
    <w:rsid w:val="002F376E"/>
    <w:rsid w:val="002F393F"/>
    <w:rsid w:val="002F466B"/>
    <w:rsid w:val="002F52A2"/>
    <w:rsid w:val="002F56CC"/>
    <w:rsid w:val="002F66DB"/>
    <w:rsid w:val="002F6A6E"/>
    <w:rsid w:val="002F70D0"/>
    <w:rsid w:val="002F7233"/>
    <w:rsid w:val="002F7BBE"/>
    <w:rsid w:val="002F7F40"/>
    <w:rsid w:val="0030013D"/>
    <w:rsid w:val="00300190"/>
    <w:rsid w:val="00300201"/>
    <w:rsid w:val="003008B0"/>
    <w:rsid w:val="00300E79"/>
    <w:rsid w:val="00300F52"/>
    <w:rsid w:val="0030173B"/>
    <w:rsid w:val="003017AE"/>
    <w:rsid w:val="003017C8"/>
    <w:rsid w:val="003017E4"/>
    <w:rsid w:val="00301B24"/>
    <w:rsid w:val="00302146"/>
    <w:rsid w:val="003032AA"/>
    <w:rsid w:val="00303A11"/>
    <w:rsid w:val="00303DBC"/>
    <w:rsid w:val="00304333"/>
    <w:rsid w:val="003048F3"/>
    <w:rsid w:val="00305AE2"/>
    <w:rsid w:val="00305D31"/>
    <w:rsid w:val="003061A9"/>
    <w:rsid w:val="003062DF"/>
    <w:rsid w:val="00306D19"/>
    <w:rsid w:val="0030720E"/>
    <w:rsid w:val="003074AB"/>
    <w:rsid w:val="00307659"/>
    <w:rsid w:val="00307C80"/>
    <w:rsid w:val="00307E10"/>
    <w:rsid w:val="00310760"/>
    <w:rsid w:val="00310B6F"/>
    <w:rsid w:val="00311543"/>
    <w:rsid w:val="00311593"/>
    <w:rsid w:val="00311820"/>
    <w:rsid w:val="00311CC5"/>
    <w:rsid w:val="003126D4"/>
    <w:rsid w:val="00312EAF"/>
    <w:rsid w:val="0031345A"/>
    <w:rsid w:val="00314296"/>
    <w:rsid w:val="00314FBE"/>
    <w:rsid w:val="003153FB"/>
    <w:rsid w:val="0031608C"/>
    <w:rsid w:val="00317401"/>
    <w:rsid w:val="003178D4"/>
    <w:rsid w:val="00317D1D"/>
    <w:rsid w:val="00317F4D"/>
    <w:rsid w:val="003209C9"/>
    <w:rsid w:val="00320A86"/>
    <w:rsid w:val="0032117E"/>
    <w:rsid w:val="00321BB1"/>
    <w:rsid w:val="00321C19"/>
    <w:rsid w:val="003223EF"/>
    <w:rsid w:val="0032249B"/>
    <w:rsid w:val="003224E6"/>
    <w:rsid w:val="003225E3"/>
    <w:rsid w:val="00322D64"/>
    <w:rsid w:val="00323712"/>
    <w:rsid w:val="00324144"/>
    <w:rsid w:val="00324355"/>
    <w:rsid w:val="00325045"/>
    <w:rsid w:val="00325345"/>
    <w:rsid w:val="00325C47"/>
    <w:rsid w:val="003261E0"/>
    <w:rsid w:val="00326342"/>
    <w:rsid w:val="0032753E"/>
    <w:rsid w:val="003277B2"/>
    <w:rsid w:val="003279B5"/>
    <w:rsid w:val="00330435"/>
    <w:rsid w:val="0033076B"/>
    <w:rsid w:val="00330810"/>
    <w:rsid w:val="0033172A"/>
    <w:rsid w:val="00331A91"/>
    <w:rsid w:val="00331DA2"/>
    <w:rsid w:val="00332187"/>
    <w:rsid w:val="003322A6"/>
    <w:rsid w:val="00332FBF"/>
    <w:rsid w:val="00333702"/>
    <w:rsid w:val="00333A72"/>
    <w:rsid w:val="00333C4D"/>
    <w:rsid w:val="00333CF2"/>
    <w:rsid w:val="00334470"/>
    <w:rsid w:val="00334625"/>
    <w:rsid w:val="00334A12"/>
    <w:rsid w:val="00334B9C"/>
    <w:rsid w:val="003358BB"/>
    <w:rsid w:val="003366B9"/>
    <w:rsid w:val="00336825"/>
    <w:rsid w:val="0033694B"/>
    <w:rsid w:val="00336B00"/>
    <w:rsid w:val="00336D56"/>
    <w:rsid w:val="0033786B"/>
    <w:rsid w:val="00340193"/>
    <w:rsid w:val="00340B60"/>
    <w:rsid w:val="0034120B"/>
    <w:rsid w:val="003423F3"/>
    <w:rsid w:val="0034285C"/>
    <w:rsid w:val="00342ACB"/>
    <w:rsid w:val="00345374"/>
    <w:rsid w:val="003459A3"/>
    <w:rsid w:val="00345D35"/>
    <w:rsid w:val="0034662F"/>
    <w:rsid w:val="0034687A"/>
    <w:rsid w:val="00346911"/>
    <w:rsid w:val="003469FA"/>
    <w:rsid w:val="00347163"/>
    <w:rsid w:val="00347C30"/>
    <w:rsid w:val="00347F71"/>
    <w:rsid w:val="00351228"/>
    <w:rsid w:val="0035138C"/>
    <w:rsid w:val="003518AF"/>
    <w:rsid w:val="003533F0"/>
    <w:rsid w:val="003533F8"/>
    <w:rsid w:val="0035349E"/>
    <w:rsid w:val="0035351F"/>
    <w:rsid w:val="003536B1"/>
    <w:rsid w:val="003543B3"/>
    <w:rsid w:val="0035469C"/>
    <w:rsid w:val="00354A17"/>
    <w:rsid w:val="00354D6B"/>
    <w:rsid w:val="003556E3"/>
    <w:rsid w:val="00355BC1"/>
    <w:rsid w:val="0035613D"/>
    <w:rsid w:val="00356307"/>
    <w:rsid w:val="0035682F"/>
    <w:rsid w:val="00356A2F"/>
    <w:rsid w:val="00356ACF"/>
    <w:rsid w:val="0035750A"/>
    <w:rsid w:val="00357AC9"/>
    <w:rsid w:val="0036133A"/>
    <w:rsid w:val="003613DE"/>
    <w:rsid w:val="00361CEC"/>
    <w:rsid w:val="0036342B"/>
    <w:rsid w:val="003635ED"/>
    <w:rsid w:val="003635FA"/>
    <w:rsid w:val="0036366F"/>
    <w:rsid w:val="0036382A"/>
    <w:rsid w:val="00364C31"/>
    <w:rsid w:val="0036507C"/>
    <w:rsid w:val="00365906"/>
    <w:rsid w:val="003661EC"/>
    <w:rsid w:val="00366A68"/>
    <w:rsid w:val="00366EAA"/>
    <w:rsid w:val="0036796A"/>
    <w:rsid w:val="00370145"/>
    <w:rsid w:val="00370D93"/>
    <w:rsid w:val="003710A8"/>
    <w:rsid w:val="0037125E"/>
    <w:rsid w:val="0037155E"/>
    <w:rsid w:val="00372D22"/>
    <w:rsid w:val="00372E4C"/>
    <w:rsid w:val="0037351C"/>
    <w:rsid w:val="00373D88"/>
    <w:rsid w:val="00373E63"/>
    <w:rsid w:val="00374105"/>
    <w:rsid w:val="003741AE"/>
    <w:rsid w:val="00374543"/>
    <w:rsid w:val="003748C2"/>
    <w:rsid w:val="00374F90"/>
    <w:rsid w:val="00375368"/>
    <w:rsid w:val="003753E6"/>
    <w:rsid w:val="003755E1"/>
    <w:rsid w:val="0037592A"/>
    <w:rsid w:val="00375F94"/>
    <w:rsid w:val="003761BD"/>
    <w:rsid w:val="003761D2"/>
    <w:rsid w:val="00376E96"/>
    <w:rsid w:val="00376F4E"/>
    <w:rsid w:val="003779D9"/>
    <w:rsid w:val="00377A4A"/>
    <w:rsid w:val="00377A6A"/>
    <w:rsid w:val="00377B53"/>
    <w:rsid w:val="00377C78"/>
    <w:rsid w:val="00377D16"/>
    <w:rsid w:val="0038014D"/>
    <w:rsid w:val="0038071D"/>
    <w:rsid w:val="003807EB"/>
    <w:rsid w:val="00380B3B"/>
    <w:rsid w:val="00380DE6"/>
    <w:rsid w:val="00380E47"/>
    <w:rsid w:val="003813BA"/>
    <w:rsid w:val="00381614"/>
    <w:rsid w:val="00381DED"/>
    <w:rsid w:val="00381E1E"/>
    <w:rsid w:val="00381F83"/>
    <w:rsid w:val="00382713"/>
    <w:rsid w:val="0038305E"/>
    <w:rsid w:val="0038331A"/>
    <w:rsid w:val="00383921"/>
    <w:rsid w:val="00383DB0"/>
    <w:rsid w:val="00384A91"/>
    <w:rsid w:val="00384B0B"/>
    <w:rsid w:val="00384DEC"/>
    <w:rsid w:val="00385B07"/>
    <w:rsid w:val="0038658E"/>
    <w:rsid w:val="003872CB"/>
    <w:rsid w:val="00387878"/>
    <w:rsid w:val="00387C69"/>
    <w:rsid w:val="00387EFD"/>
    <w:rsid w:val="00390C74"/>
    <w:rsid w:val="00390EB1"/>
    <w:rsid w:val="0039138A"/>
    <w:rsid w:val="0039155E"/>
    <w:rsid w:val="003922D0"/>
    <w:rsid w:val="00392443"/>
    <w:rsid w:val="00392A26"/>
    <w:rsid w:val="00392BEE"/>
    <w:rsid w:val="0039316B"/>
    <w:rsid w:val="003933DD"/>
    <w:rsid w:val="003938C9"/>
    <w:rsid w:val="0039390F"/>
    <w:rsid w:val="00394279"/>
    <w:rsid w:val="0039461F"/>
    <w:rsid w:val="00394A27"/>
    <w:rsid w:val="003950D4"/>
    <w:rsid w:val="0039510C"/>
    <w:rsid w:val="00395B87"/>
    <w:rsid w:val="003964DA"/>
    <w:rsid w:val="003967B4"/>
    <w:rsid w:val="00396CCD"/>
    <w:rsid w:val="0039700E"/>
    <w:rsid w:val="00397FDC"/>
    <w:rsid w:val="003A0518"/>
    <w:rsid w:val="003A05BA"/>
    <w:rsid w:val="003A0803"/>
    <w:rsid w:val="003A0BF7"/>
    <w:rsid w:val="003A13B9"/>
    <w:rsid w:val="003A1A41"/>
    <w:rsid w:val="003A262B"/>
    <w:rsid w:val="003A29C5"/>
    <w:rsid w:val="003A37E3"/>
    <w:rsid w:val="003A39EE"/>
    <w:rsid w:val="003A3BAB"/>
    <w:rsid w:val="003A4D57"/>
    <w:rsid w:val="003A4FC5"/>
    <w:rsid w:val="003A6637"/>
    <w:rsid w:val="003A6681"/>
    <w:rsid w:val="003A70B2"/>
    <w:rsid w:val="003A70C3"/>
    <w:rsid w:val="003A7473"/>
    <w:rsid w:val="003A7EFD"/>
    <w:rsid w:val="003B025C"/>
    <w:rsid w:val="003B30CE"/>
    <w:rsid w:val="003B3275"/>
    <w:rsid w:val="003B37B9"/>
    <w:rsid w:val="003B3B39"/>
    <w:rsid w:val="003B3FF6"/>
    <w:rsid w:val="003B43FC"/>
    <w:rsid w:val="003B44AF"/>
    <w:rsid w:val="003B4514"/>
    <w:rsid w:val="003B4BA8"/>
    <w:rsid w:val="003B52E0"/>
    <w:rsid w:val="003B54F8"/>
    <w:rsid w:val="003B5701"/>
    <w:rsid w:val="003B6B55"/>
    <w:rsid w:val="003B746C"/>
    <w:rsid w:val="003B79F8"/>
    <w:rsid w:val="003C029A"/>
    <w:rsid w:val="003C0C7B"/>
    <w:rsid w:val="003C0EAD"/>
    <w:rsid w:val="003C11AC"/>
    <w:rsid w:val="003C1321"/>
    <w:rsid w:val="003C1938"/>
    <w:rsid w:val="003C19AA"/>
    <w:rsid w:val="003C2767"/>
    <w:rsid w:val="003C28CF"/>
    <w:rsid w:val="003C307D"/>
    <w:rsid w:val="003C42EC"/>
    <w:rsid w:val="003C434C"/>
    <w:rsid w:val="003C4355"/>
    <w:rsid w:val="003C4484"/>
    <w:rsid w:val="003C4A53"/>
    <w:rsid w:val="003C58CD"/>
    <w:rsid w:val="003C5F68"/>
    <w:rsid w:val="003C6576"/>
    <w:rsid w:val="003C6738"/>
    <w:rsid w:val="003C691F"/>
    <w:rsid w:val="003C6CF8"/>
    <w:rsid w:val="003C71AA"/>
    <w:rsid w:val="003C7FC9"/>
    <w:rsid w:val="003D0D95"/>
    <w:rsid w:val="003D16FE"/>
    <w:rsid w:val="003D18DE"/>
    <w:rsid w:val="003D1B3E"/>
    <w:rsid w:val="003D1B5F"/>
    <w:rsid w:val="003D2194"/>
    <w:rsid w:val="003D2D55"/>
    <w:rsid w:val="003D3424"/>
    <w:rsid w:val="003D4648"/>
    <w:rsid w:val="003D4AC9"/>
    <w:rsid w:val="003D54D3"/>
    <w:rsid w:val="003D6185"/>
    <w:rsid w:val="003D6AFA"/>
    <w:rsid w:val="003D6DD9"/>
    <w:rsid w:val="003D7F7D"/>
    <w:rsid w:val="003E08F2"/>
    <w:rsid w:val="003E100D"/>
    <w:rsid w:val="003E206E"/>
    <w:rsid w:val="003E236B"/>
    <w:rsid w:val="003E26B2"/>
    <w:rsid w:val="003E2B35"/>
    <w:rsid w:val="003E3381"/>
    <w:rsid w:val="003E3950"/>
    <w:rsid w:val="003E4182"/>
    <w:rsid w:val="003E4B0D"/>
    <w:rsid w:val="003E4D53"/>
    <w:rsid w:val="003E505F"/>
    <w:rsid w:val="003E5137"/>
    <w:rsid w:val="003E5557"/>
    <w:rsid w:val="003E646A"/>
    <w:rsid w:val="003E698F"/>
    <w:rsid w:val="003E6F8E"/>
    <w:rsid w:val="003E7143"/>
    <w:rsid w:val="003E7F6D"/>
    <w:rsid w:val="003F06B2"/>
    <w:rsid w:val="003F0844"/>
    <w:rsid w:val="003F143B"/>
    <w:rsid w:val="003F1C5E"/>
    <w:rsid w:val="003F215B"/>
    <w:rsid w:val="003F22AE"/>
    <w:rsid w:val="003F22EC"/>
    <w:rsid w:val="003F2426"/>
    <w:rsid w:val="003F2A65"/>
    <w:rsid w:val="003F2AB4"/>
    <w:rsid w:val="003F2FFD"/>
    <w:rsid w:val="003F32EC"/>
    <w:rsid w:val="003F38A5"/>
    <w:rsid w:val="003F47F8"/>
    <w:rsid w:val="003F5621"/>
    <w:rsid w:val="003F7227"/>
    <w:rsid w:val="003F7676"/>
    <w:rsid w:val="0040003C"/>
    <w:rsid w:val="00400C34"/>
    <w:rsid w:val="00400E9D"/>
    <w:rsid w:val="00401ACC"/>
    <w:rsid w:val="00401F5F"/>
    <w:rsid w:val="004025F9"/>
    <w:rsid w:val="0040317E"/>
    <w:rsid w:val="00403422"/>
    <w:rsid w:val="004034F3"/>
    <w:rsid w:val="00403879"/>
    <w:rsid w:val="004038F7"/>
    <w:rsid w:val="00403BF5"/>
    <w:rsid w:val="00403DF6"/>
    <w:rsid w:val="004050C9"/>
    <w:rsid w:val="00405423"/>
    <w:rsid w:val="004066AB"/>
    <w:rsid w:val="004067CF"/>
    <w:rsid w:val="004068BE"/>
    <w:rsid w:val="00406DF9"/>
    <w:rsid w:val="004070F6"/>
    <w:rsid w:val="004073D5"/>
    <w:rsid w:val="00407FF6"/>
    <w:rsid w:val="0041061C"/>
    <w:rsid w:val="00410A59"/>
    <w:rsid w:val="00410DA9"/>
    <w:rsid w:val="0041121E"/>
    <w:rsid w:val="004113DC"/>
    <w:rsid w:val="00411DF9"/>
    <w:rsid w:val="004121B1"/>
    <w:rsid w:val="0041228E"/>
    <w:rsid w:val="0041240D"/>
    <w:rsid w:val="00412614"/>
    <w:rsid w:val="00412D83"/>
    <w:rsid w:val="00412E37"/>
    <w:rsid w:val="00412F50"/>
    <w:rsid w:val="00412F54"/>
    <w:rsid w:val="004132D2"/>
    <w:rsid w:val="00413791"/>
    <w:rsid w:val="00413836"/>
    <w:rsid w:val="00413936"/>
    <w:rsid w:val="0041399D"/>
    <w:rsid w:val="004143D9"/>
    <w:rsid w:val="00414703"/>
    <w:rsid w:val="00414A0F"/>
    <w:rsid w:val="00414D32"/>
    <w:rsid w:val="0041548E"/>
    <w:rsid w:val="0041620C"/>
    <w:rsid w:val="00416459"/>
    <w:rsid w:val="004169D4"/>
    <w:rsid w:val="00416AAC"/>
    <w:rsid w:val="0041772D"/>
    <w:rsid w:val="00417B22"/>
    <w:rsid w:val="00417E5A"/>
    <w:rsid w:val="004208AB"/>
    <w:rsid w:val="00420BA0"/>
    <w:rsid w:val="004217B8"/>
    <w:rsid w:val="00421AB6"/>
    <w:rsid w:val="00421B94"/>
    <w:rsid w:val="00422606"/>
    <w:rsid w:val="00422AB1"/>
    <w:rsid w:val="00422CFD"/>
    <w:rsid w:val="00422E63"/>
    <w:rsid w:val="00424216"/>
    <w:rsid w:val="004248B3"/>
    <w:rsid w:val="004251B0"/>
    <w:rsid w:val="004256B3"/>
    <w:rsid w:val="00425708"/>
    <w:rsid w:val="0042580F"/>
    <w:rsid w:val="004260EC"/>
    <w:rsid w:val="00426940"/>
    <w:rsid w:val="00426D6B"/>
    <w:rsid w:val="00427627"/>
    <w:rsid w:val="00430056"/>
    <w:rsid w:val="00430796"/>
    <w:rsid w:val="00430F49"/>
    <w:rsid w:val="00431600"/>
    <w:rsid w:val="00431CB7"/>
    <w:rsid w:val="00432EB4"/>
    <w:rsid w:val="0043464B"/>
    <w:rsid w:val="004346A9"/>
    <w:rsid w:val="00434859"/>
    <w:rsid w:val="00434F42"/>
    <w:rsid w:val="0043550F"/>
    <w:rsid w:val="00435D80"/>
    <w:rsid w:val="00435F38"/>
    <w:rsid w:val="00436A94"/>
    <w:rsid w:val="00436B10"/>
    <w:rsid w:val="004370ED"/>
    <w:rsid w:val="004376D9"/>
    <w:rsid w:val="0043774F"/>
    <w:rsid w:val="004377FC"/>
    <w:rsid w:val="0043795C"/>
    <w:rsid w:val="004404E7"/>
    <w:rsid w:val="00440938"/>
    <w:rsid w:val="00440977"/>
    <w:rsid w:val="00440B7C"/>
    <w:rsid w:val="00441877"/>
    <w:rsid w:val="004426EE"/>
    <w:rsid w:val="00442EE5"/>
    <w:rsid w:val="004434A9"/>
    <w:rsid w:val="00443903"/>
    <w:rsid w:val="004440A1"/>
    <w:rsid w:val="0044416B"/>
    <w:rsid w:val="004445FF"/>
    <w:rsid w:val="0044489F"/>
    <w:rsid w:val="0044533E"/>
    <w:rsid w:val="00445841"/>
    <w:rsid w:val="00445C70"/>
    <w:rsid w:val="004472A5"/>
    <w:rsid w:val="00447A1E"/>
    <w:rsid w:val="00450274"/>
    <w:rsid w:val="00450338"/>
    <w:rsid w:val="00450490"/>
    <w:rsid w:val="004505B1"/>
    <w:rsid w:val="00450677"/>
    <w:rsid w:val="00450BC3"/>
    <w:rsid w:val="004512B5"/>
    <w:rsid w:val="00451343"/>
    <w:rsid w:val="004515D6"/>
    <w:rsid w:val="004517FB"/>
    <w:rsid w:val="00451DC0"/>
    <w:rsid w:val="0045246B"/>
    <w:rsid w:val="004538D9"/>
    <w:rsid w:val="00453DFB"/>
    <w:rsid w:val="00453ECB"/>
    <w:rsid w:val="00454446"/>
    <w:rsid w:val="00454E23"/>
    <w:rsid w:val="00454E96"/>
    <w:rsid w:val="00455158"/>
    <w:rsid w:val="004559A7"/>
    <w:rsid w:val="00456221"/>
    <w:rsid w:val="00456377"/>
    <w:rsid w:val="0045646D"/>
    <w:rsid w:val="004568BD"/>
    <w:rsid w:val="0045699B"/>
    <w:rsid w:val="00460202"/>
    <w:rsid w:val="00460775"/>
    <w:rsid w:val="00460CD8"/>
    <w:rsid w:val="00460D53"/>
    <w:rsid w:val="00461D67"/>
    <w:rsid w:val="00461FB9"/>
    <w:rsid w:val="00462224"/>
    <w:rsid w:val="00462A88"/>
    <w:rsid w:val="00462BAF"/>
    <w:rsid w:val="00463833"/>
    <w:rsid w:val="00463C3A"/>
    <w:rsid w:val="00464468"/>
    <w:rsid w:val="00465D54"/>
    <w:rsid w:val="00466172"/>
    <w:rsid w:val="00466622"/>
    <w:rsid w:val="0046665C"/>
    <w:rsid w:val="00467128"/>
    <w:rsid w:val="00467240"/>
    <w:rsid w:val="004672B6"/>
    <w:rsid w:val="004675C0"/>
    <w:rsid w:val="0046764C"/>
    <w:rsid w:val="00467664"/>
    <w:rsid w:val="00467E67"/>
    <w:rsid w:val="00470286"/>
    <w:rsid w:val="00470325"/>
    <w:rsid w:val="004704C9"/>
    <w:rsid w:val="00470604"/>
    <w:rsid w:val="00470C63"/>
    <w:rsid w:val="00471AD5"/>
    <w:rsid w:val="0047218A"/>
    <w:rsid w:val="004723C3"/>
    <w:rsid w:val="00472E32"/>
    <w:rsid w:val="00473B55"/>
    <w:rsid w:val="00473BEB"/>
    <w:rsid w:val="00473ED5"/>
    <w:rsid w:val="004741FD"/>
    <w:rsid w:val="0047496C"/>
    <w:rsid w:val="00474B04"/>
    <w:rsid w:val="004753EF"/>
    <w:rsid w:val="004763D4"/>
    <w:rsid w:val="004765B1"/>
    <w:rsid w:val="00476DEB"/>
    <w:rsid w:val="004774CF"/>
    <w:rsid w:val="004778C7"/>
    <w:rsid w:val="00477B1E"/>
    <w:rsid w:val="00477DF3"/>
    <w:rsid w:val="0048008E"/>
    <w:rsid w:val="004803E0"/>
    <w:rsid w:val="00480992"/>
    <w:rsid w:val="00481030"/>
    <w:rsid w:val="004812EC"/>
    <w:rsid w:val="0048157F"/>
    <w:rsid w:val="00482A97"/>
    <w:rsid w:val="0048323E"/>
    <w:rsid w:val="004835AF"/>
    <w:rsid w:val="00483BC9"/>
    <w:rsid w:val="00483FCE"/>
    <w:rsid w:val="0048445A"/>
    <w:rsid w:val="00484561"/>
    <w:rsid w:val="00484DEB"/>
    <w:rsid w:val="004850CD"/>
    <w:rsid w:val="004857D4"/>
    <w:rsid w:val="00485F2F"/>
    <w:rsid w:val="00486BF4"/>
    <w:rsid w:val="00486C8D"/>
    <w:rsid w:val="0048726A"/>
    <w:rsid w:val="004877E7"/>
    <w:rsid w:val="00487C12"/>
    <w:rsid w:val="00487E5E"/>
    <w:rsid w:val="00490B11"/>
    <w:rsid w:val="00490BE4"/>
    <w:rsid w:val="00491BAE"/>
    <w:rsid w:val="004920F6"/>
    <w:rsid w:val="00492587"/>
    <w:rsid w:val="004927FB"/>
    <w:rsid w:val="00492D0E"/>
    <w:rsid w:val="00493A02"/>
    <w:rsid w:val="00494132"/>
    <w:rsid w:val="0049443E"/>
    <w:rsid w:val="00495F92"/>
    <w:rsid w:val="00496305"/>
    <w:rsid w:val="0049644A"/>
    <w:rsid w:val="00496614"/>
    <w:rsid w:val="0049671B"/>
    <w:rsid w:val="00496AA3"/>
    <w:rsid w:val="00496B52"/>
    <w:rsid w:val="00496CFE"/>
    <w:rsid w:val="004971EB"/>
    <w:rsid w:val="00497A0D"/>
    <w:rsid w:val="004A0542"/>
    <w:rsid w:val="004A0D3E"/>
    <w:rsid w:val="004A0DF2"/>
    <w:rsid w:val="004A0FA2"/>
    <w:rsid w:val="004A122E"/>
    <w:rsid w:val="004A1BC3"/>
    <w:rsid w:val="004A23F0"/>
    <w:rsid w:val="004A2EE4"/>
    <w:rsid w:val="004A31FA"/>
    <w:rsid w:val="004A3542"/>
    <w:rsid w:val="004A3C3A"/>
    <w:rsid w:val="004A3F33"/>
    <w:rsid w:val="004A4D83"/>
    <w:rsid w:val="004A4F18"/>
    <w:rsid w:val="004A5A6D"/>
    <w:rsid w:val="004A5DFE"/>
    <w:rsid w:val="004A619F"/>
    <w:rsid w:val="004A62F7"/>
    <w:rsid w:val="004A6419"/>
    <w:rsid w:val="004A71B6"/>
    <w:rsid w:val="004B0A18"/>
    <w:rsid w:val="004B0EC5"/>
    <w:rsid w:val="004B1626"/>
    <w:rsid w:val="004B3C9B"/>
    <w:rsid w:val="004B46D1"/>
    <w:rsid w:val="004B4980"/>
    <w:rsid w:val="004B4BDA"/>
    <w:rsid w:val="004B4E71"/>
    <w:rsid w:val="004B4EAF"/>
    <w:rsid w:val="004B52CF"/>
    <w:rsid w:val="004B5446"/>
    <w:rsid w:val="004B580B"/>
    <w:rsid w:val="004B58DA"/>
    <w:rsid w:val="004B5AAB"/>
    <w:rsid w:val="004B5B79"/>
    <w:rsid w:val="004B5DB7"/>
    <w:rsid w:val="004B62B1"/>
    <w:rsid w:val="004B70AE"/>
    <w:rsid w:val="004C0586"/>
    <w:rsid w:val="004C08DE"/>
    <w:rsid w:val="004C2902"/>
    <w:rsid w:val="004C2D11"/>
    <w:rsid w:val="004C345C"/>
    <w:rsid w:val="004C3ED2"/>
    <w:rsid w:val="004C4982"/>
    <w:rsid w:val="004C4E77"/>
    <w:rsid w:val="004C4F4B"/>
    <w:rsid w:val="004C557D"/>
    <w:rsid w:val="004C5620"/>
    <w:rsid w:val="004C5863"/>
    <w:rsid w:val="004C588E"/>
    <w:rsid w:val="004C58B0"/>
    <w:rsid w:val="004C5CC5"/>
    <w:rsid w:val="004C6016"/>
    <w:rsid w:val="004C6E15"/>
    <w:rsid w:val="004C7E28"/>
    <w:rsid w:val="004D2925"/>
    <w:rsid w:val="004D486B"/>
    <w:rsid w:val="004D4CE6"/>
    <w:rsid w:val="004D5E44"/>
    <w:rsid w:val="004D61D3"/>
    <w:rsid w:val="004D6CB7"/>
    <w:rsid w:val="004D6F61"/>
    <w:rsid w:val="004D726D"/>
    <w:rsid w:val="004D75A6"/>
    <w:rsid w:val="004D75F7"/>
    <w:rsid w:val="004D7642"/>
    <w:rsid w:val="004D7D36"/>
    <w:rsid w:val="004D7F2F"/>
    <w:rsid w:val="004D7FF2"/>
    <w:rsid w:val="004E0170"/>
    <w:rsid w:val="004E020D"/>
    <w:rsid w:val="004E05A9"/>
    <w:rsid w:val="004E0707"/>
    <w:rsid w:val="004E248E"/>
    <w:rsid w:val="004E2AE7"/>
    <w:rsid w:val="004E3694"/>
    <w:rsid w:val="004E3E30"/>
    <w:rsid w:val="004E472B"/>
    <w:rsid w:val="004E4ADB"/>
    <w:rsid w:val="004E538B"/>
    <w:rsid w:val="004E54C9"/>
    <w:rsid w:val="004E5717"/>
    <w:rsid w:val="004E5ACC"/>
    <w:rsid w:val="004E5D90"/>
    <w:rsid w:val="004E7838"/>
    <w:rsid w:val="004E79CF"/>
    <w:rsid w:val="004E7CE5"/>
    <w:rsid w:val="004F042E"/>
    <w:rsid w:val="004F07BD"/>
    <w:rsid w:val="004F0931"/>
    <w:rsid w:val="004F0AFA"/>
    <w:rsid w:val="004F1CA7"/>
    <w:rsid w:val="004F1D47"/>
    <w:rsid w:val="004F228E"/>
    <w:rsid w:val="004F22DF"/>
    <w:rsid w:val="004F23DE"/>
    <w:rsid w:val="004F26B5"/>
    <w:rsid w:val="004F26ED"/>
    <w:rsid w:val="004F3226"/>
    <w:rsid w:val="004F32AC"/>
    <w:rsid w:val="004F3449"/>
    <w:rsid w:val="004F3D5A"/>
    <w:rsid w:val="004F4829"/>
    <w:rsid w:val="004F5164"/>
    <w:rsid w:val="004F51DE"/>
    <w:rsid w:val="004F5C93"/>
    <w:rsid w:val="004F5DA4"/>
    <w:rsid w:val="004F66EE"/>
    <w:rsid w:val="004F683F"/>
    <w:rsid w:val="004F6B78"/>
    <w:rsid w:val="004F79FB"/>
    <w:rsid w:val="005008EB"/>
    <w:rsid w:val="00500ACC"/>
    <w:rsid w:val="00500F16"/>
    <w:rsid w:val="0050146E"/>
    <w:rsid w:val="005017D3"/>
    <w:rsid w:val="00501A8A"/>
    <w:rsid w:val="00502350"/>
    <w:rsid w:val="005026F2"/>
    <w:rsid w:val="00502F02"/>
    <w:rsid w:val="00503585"/>
    <w:rsid w:val="00503623"/>
    <w:rsid w:val="0050397A"/>
    <w:rsid w:val="00503A7A"/>
    <w:rsid w:val="00503B40"/>
    <w:rsid w:val="005045BF"/>
    <w:rsid w:val="00505171"/>
    <w:rsid w:val="00505300"/>
    <w:rsid w:val="005055DD"/>
    <w:rsid w:val="00506415"/>
    <w:rsid w:val="00506552"/>
    <w:rsid w:val="00506904"/>
    <w:rsid w:val="00506F12"/>
    <w:rsid w:val="00507085"/>
    <w:rsid w:val="0050750F"/>
    <w:rsid w:val="00507F6F"/>
    <w:rsid w:val="00507F97"/>
    <w:rsid w:val="005102F4"/>
    <w:rsid w:val="00511324"/>
    <w:rsid w:val="00511A89"/>
    <w:rsid w:val="005121BA"/>
    <w:rsid w:val="005126FE"/>
    <w:rsid w:val="00512D8B"/>
    <w:rsid w:val="005138C5"/>
    <w:rsid w:val="005139D3"/>
    <w:rsid w:val="00513B7D"/>
    <w:rsid w:val="0051442A"/>
    <w:rsid w:val="005149F4"/>
    <w:rsid w:val="00516199"/>
    <w:rsid w:val="0051619F"/>
    <w:rsid w:val="00517252"/>
    <w:rsid w:val="00517299"/>
    <w:rsid w:val="00517342"/>
    <w:rsid w:val="005178E6"/>
    <w:rsid w:val="005179C4"/>
    <w:rsid w:val="00517A24"/>
    <w:rsid w:val="00517BB6"/>
    <w:rsid w:val="00520207"/>
    <w:rsid w:val="00520212"/>
    <w:rsid w:val="0052078D"/>
    <w:rsid w:val="00520DAE"/>
    <w:rsid w:val="00521621"/>
    <w:rsid w:val="00522162"/>
    <w:rsid w:val="00522175"/>
    <w:rsid w:val="00522544"/>
    <w:rsid w:val="005231E3"/>
    <w:rsid w:val="005233CA"/>
    <w:rsid w:val="00523531"/>
    <w:rsid w:val="00523715"/>
    <w:rsid w:val="00523927"/>
    <w:rsid w:val="005239E4"/>
    <w:rsid w:val="00523A25"/>
    <w:rsid w:val="00524098"/>
    <w:rsid w:val="00524963"/>
    <w:rsid w:val="005249AA"/>
    <w:rsid w:val="00524C5A"/>
    <w:rsid w:val="00525169"/>
    <w:rsid w:val="00525B09"/>
    <w:rsid w:val="005261A3"/>
    <w:rsid w:val="00526282"/>
    <w:rsid w:val="005262C4"/>
    <w:rsid w:val="00526415"/>
    <w:rsid w:val="00526466"/>
    <w:rsid w:val="0052661E"/>
    <w:rsid w:val="00526752"/>
    <w:rsid w:val="00526DEA"/>
    <w:rsid w:val="0052735C"/>
    <w:rsid w:val="005312BC"/>
    <w:rsid w:val="0053171C"/>
    <w:rsid w:val="00531D2E"/>
    <w:rsid w:val="0053208C"/>
    <w:rsid w:val="0053215D"/>
    <w:rsid w:val="0053288F"/>
    <w:rsid w:val="005329F6"/>
    <w:rsid w:val="0053308B"/>
    <w:rsid w:val="0053388A"/>
    <w:rsid w:val="00533F99"/>
    <w:rsid w:val="00534179"/>
    <w:rsid w:val="005344ED"/>
    <w:rsid w:val="00534862"/>
    <w:rsid w:val="00534FA4"/>
    <w:rsid w:val="00535586"/>
    <w:rsid w:val="00535B3C"/>
    <w:rsid w:val="00535C9F"/>
    <w:rsid w:val="0053631D"/>
    <w:rsid w:val="005366E0"/>
    <w:rsid w:val="005367B4"/>
    <w:rsid w:val="00536942"/>
    <w:rsid w:val="00537A4D"/>
    <w:rsid w:val="00537B1D"/>
    <w:rsid w:val="00540634"/>
    <w:rsid w:val="00540DDF"/>
    <w:rsid w:val="005410D9"/>
    <w:rsid w:val="0054110F"/>
    <w:rsid w:val="0054175E"/>
    <w:rsid w:val="00541D05"/>
    <w:rsid w:val="00542A30"/>
    <w:rsid w:val="00542ADE"/>
    <w:rsid w:val="00542D22"/>
    <w:rsid w:val="00543446"/>
    <w:rsid w:val="00543456"/>
    <w:rsid w:val="005436E0"/>
    <w:rsid w:val="005439F1"/>
    <w:rsid w:val="00543B4C"/>
    <w:rsid w:val="005448AB"/>
    <w:rsid w:val="005448B7"/>
    <w:rsid w:val="00544BA7"/>
    <w:rsid w:val="00544F19"/>
    <w:rsid w:val="0054696A"/>
    <w:rsid w:val="00547A27"/>
    <w:rsid w:val="005503BA"/>
    <w:rsid w:val="00550835"/>
    <w:rsid w:val="00550D76"/>
    <w:rsid w:val="00551253"/>
    <w:rsid w:val="00551C3D"/>
    <w:rsid w:val="00551DA1"/>
    <w:rsid w:val="00551EA9"/>
    <w:rsid w:val="0055244A"/>
    <w:rsid w:val="00552628"/>
    <w:rsid w:val="005529E7"/>
    <w:rsid w:val="00552B71"/>
    <w:rsid w:val="005537A3"/>
    <w:rsid w:val="00554A5A"/>
    <w:rsid w:val="00555ADC"/>
    <w:rsid w:val="0055640D"/>
    <w:rsid w:val="00556867"/>
    <w:rsid w:val="0055693B"/>
    <w:rsid w:val="005569CD"/>
    <w:rsid w:val="00556A6C"/>
    <w:rsid w:val="00556B2D"/>
    <w:rsid w:val="00556DFF"/>
    <w:rsid w:val="00557101"/>
    <w:rsid w:val="0055750B"/>
    <w:rsid w:val="00557BEA"/>
    <w:rsid w:val="00557D4D"/>
    <w:rsid w:val="005604F0"/>
    <w:rsid w:val="005605E1"/>
    <w:rsid w:val="00560E2D"/>
    <w:rsid w:val="00561F01"/>
    <w:rsid w:val="00561F2A"/>
    <w:rsid w:val="005626A3"/>
    <w:rsid w:val="00562CDE"/>
    <w:rsid w:val="00563280"/>
    <w:rsid w:val="00563573"/>
    <w:rsid w:val="00563BFA"/>
    <w:rsid w:val="00564069"/>
    <w:rsid w:val="00565708"/>
    <w:rsid w:val="00565A21"/>
    <w:rsid w:val="0056609E"/>
    <w:rsid w:val="00566315"/>
    <w:rsid w:val="00566677"/>
    <w:rsid w:val="00566B62"/>
    <w:rsid w:val="00567403"/>
    <w:rsid w:val="00567543"/>
    <w:rsid w:val="005678B2"/>
    <w:rsid w:val="00567A90"/>
    <w:rsid w:val="00570B4F"/>
    <w:rsid w:val="005711EA"/>
    <w:rsid w:val="0057135F"/>
    <w:rsid w:val="005713C1"/>
    <w:rsid w:val="00572560"/>
    <w:rsid w:val="005736B1"/>
    <w:rsid w:val="00573711"/>
    <w:rsid w:val="00573FC4"/>
    <w:rsid w:val="00575AE0"/>
    <w:rsid w:val="00575B9A"/>
    <w:rsid w:val="00575FFF"/>
    <w:rsid w:val="00576069"/>
    <w:rsid w:val="00576880"/>
    <w:rsid w:val="005770D0"/>
    <w:rsid w:val="005776DA"/>
    <w:rsid w:val="00577D6B"/>
    <w:rsid w:val="00577E1B"/>
    <w:rsid w:val="005804D2"/>
    <w:rsid w:val="005809DB"/>
    <w:rsid w:val="0058108A"/>
    <w:rsid w:val="00581510"/>
    <w:rsid w:val="00581A95"/>
    <w:rsid w:val="00581DE2"/>
    <w:rsid w:val="0058223F"/>
    <w:rsid w:val="00582443"/>
    <w:rsid w:val="00582B0B"/>
    <w:rsid w:val="005830E7"/>
    <w:rsid w:val="00583763"/>
    <w:rsid w:val="00583B00"/>
    <w:rsid w:val="00583B14"/>
    <w:rsid w:val="00584000"/>
    <w:rsid w:val="005845CF"/>
    <w:rsid w:val="005846A0"/>
    <w:rsid w:val="00584E82"/>
    <w:rsid w:val="005852FA"/>
    <w:rsid w:val="00586E03"/>
    <w:rsid w:val="005870D9"/>
    <w:rsid w:val="005873DC"/>
    <w:rsid w:val="00587675"/>
    <w:rsid w:val="0058792D"/>
    <w:rsid w:val="00587D7B"/>
    <w:rsid w:val="00590091"/>
    <w:rsid w:val="005905DD"/>
    <w:rsid w:val="005905FC"/>
    <w:rsid w:val="00591041"/>
    <w:rsid w:val="00591198"/>
    <w:rsid w:val="00591896"/>
    <w:rsid w:val="00592250"/>
    <w:rsid w:val="00593464"/>
    <w:rsid w:val="00593ECA"/>
    <w:rsid w:val="0059482E"/>
    <w:rsid w:val="005949E4"/>
    <w:rsid w:val="00594F18"/>
    <w:rsid w:val="00595303"/>
    <w:rsid w:val="0059534D"/>
    <w:rsid w:val="005953B7"/>
    <w:rsid w:val="00595859"/>
    <w:rsid w:val="00595A63"/>
    <w:rsid w:val="005964A9"/>
    <w:rsid w:val="005966E0"/>
    <w:rsid w:val="00597459"/>
    <w:rsid w:val="0059756C"/>
    <w:rsid w:val="005A0223"/>
    <w:rsid w:val="005A0495"/>
    <w:rsid w:val="005A07CD"/>
    <w:rsid w:val="005A09F2"/>
    <w:rsid w:val="005A1052"/>
    <w:rsid w:val="005A233C"/>
    <w:rsid w:val="005A2760"/>
    <w:rsid w:val="005A27E7"/>
    <w:rsid w:val="005A2E8C"/>
    <w:rsid w:val="005A2FF7"/>
    <w:rsid w:val="005A3674"/>
    <w:rsid w:val="005A36D2"/>
    <w:rsid w:val="005A389E"/>
    <w:rsid w:val="005A482E"/>
    <w:rsid w:val="005A50C6"/>
    <w:rsid w:val="005A50FE"/>
    <w:rsid w:val="005A529D"/>
    <w:rsid w:val="005A670C"/>
    <w:rsid w:val="005A6FB9"/>
    <w:rsid w:val="005A7179"/>
    <w:rsid w:val="005A7928"/>
    <w:rsid w:val="005B1A9F"/>
    <w:rsid w:val="005B1FC5"/>
    <w:rsid w:val="005B28F6"/>
    <w:rsid w:val="005B2CB2"/>
    <w:rsid w:val="005B2F7F"/>
    <w:rsid w:val="005B3B44"/>
    <w:rsid w:val="005B3FE2"/>
    <w:rsid w:val="005B40E4"/>
    <w:rsid w:val="005B419F"/>
    <w:rsid w:val="005B4D14"/>
    <w:rsid w:val="005B4D84"/>
    <w:rsid w:val="005B59F2"/>
    <w:rsid w:val="005B5B74"/>
    <w:rsid w:val="005B60E0"/>
    <w:rsid w:val="005B6B72"/>
    <w:rsid w:val="005B7523"/>
    <w:rsid w:val="005B7B26"/>
    <w:rsid w:val="005B7BD7"/>
    <w:rsid w:val="005B7EC8"/>
    <w:rsid w:val="005C03EB"/>
    <w:rsid w:val="005C0E63"/>
    <w:rsid w:val="005C17EF"/>
    <w:rsid w:val="005C181F"/>
    <w:rsid w:val="005C1AC0"/>
    <w:rsid w:val="005C216A"/>
    <w:rsid w:val="005C28C3"/>
    <w:rsid w:val="005C2BAB"/>
    <w:rsid w:val="005C2BC9"/>
    <w:rsid w:val="005C2CD7"/>
    <w:rsid w:val="005C3318"/>
    <w:rsid w:val="005C3CB0"/>
    <w:rsid w:val="005C3F03"/>
    <w:rsid w:val="005C4067"/>
    <w:rsid w:val="005C4157"/>
    <w:rsid w:val="005C441A"/>
    <w:rsid w:val="005C44F1"/>
    <w:rsid w:val="005C4552"/>
    <w:rsid w:val="005C47F4"/>
    <w:rsid w:val="005C5CE8"/>
    <w:rsid w:val="005C692E"/>
    <w:rsid w:val="005C6C0B"/>
    <w:rsid w:val="005C7228"/>
    <w:rsid w:val="005C758E"/>
    <w:rsid w:val="005D0808"/>
    <w:rsid w:val="005D2164"/>
    <w:rsid w:val="005D2238"/>
    <w:rsid w:val="005D23B1"/>
    <w:rsid w:val="005D2A67"/>
    <w:rsid w:val="005D2AD3"/>
    <w:rsid w:val="005D3056"/>
    <w:rsid w:val="005D34FE"/>
    <w:rsid w:val="005D46A4"/>
    <w:rsid w:val="005D4EE8"/>
    <w:rsid w:val="005D5D3C"/>
    <w:rsid w:val="005D5F53"/>
    <w:rsid w:val="005D674D"/>
    <w:rsid w:val="005D6B75"/>
    <w:rsid w:val="005D6E06"/>
    <w:rsid w:val="005D7239"/>
    <w:rsid w:val="005D7F11"/>
    <w:rsid w:val="005E0069"/>
    <w:rsid w:val="005E0614"/>
    <w:rsid w:val="005E0AA8"/>
    <w:rsid w:val="005E0D0B"/>
    <w:rsid w:val="005E13C4"/>
    <w:rsid w:val="005E1593"/>
    <w:rsid w:val="005E16DD"/>
    <w:rsid w:val="005E1D23"/>
    <w:rsid w:val="005E1ED1"/>
    <w:rsid w:val="005E2395"/>
    <w:rsid w:val="005E3DCD"/>
    <w:rsid w:val="005E474A"/>
    <w:rsid w:val="005E47B6"/>
    <w:rsid w:val="005E48F6"/>
    <w:rsid w:val="005E4966"/>
    <w:rsid w:val="005E4E6B"/>
    <w:rsid w:val="005E5639"/>
    <w:rsid w:val="005E5B0D"/>
    <w:rsid w:val="005E6E4F"/>
    <w:rsid w:val="005E6FE9"/>
    <w:rsid w:val="005E792D"/>
    <w:rsid w:val="005E7FA7"/>
    <w:rsid w:val="005F0E3D"/>
    <w:rsid w:val="005F15B4"/>
    <w:rsid w:val="005F15EF"/>
    <w:rsid w:val="005F1D83"/>
    <w:rsid w:val="005F2254"/>
    <w:rsid w:val="005F2671"/>
    <w:rsid w:val="005F280B"/>
    <w:rsid w:val="005F2FA9"/>
    <w:rsid w:val="005F35BC"/>
    <w:rsid w:val="005F3A78"/>
    <w:rsid w:val="005F42BB"/>
    <w:rsid w:val="005F478A"/>
    <w:rsid w:val="005F4CFB"/>
    <w:rsid w:val="005F58C0"/>
    <w:rsid w:val="005F5BE0"/>
    <w:rsid w:val="005F6389"/>
    <w:rsid w:val="005F663E"/>
    <w:rsid w:val="005F718F"/>
    <w:rsid w:val="005F7539"/>
    <w:rsid w:val="005F7A4C"/>
    <w:rsid w:val="005F7A72"/>
    <w:rsid w:val="005F7CF6"/>
    <w:rsid w:val="00600165"/>
    <w:rsid w:val="00600804"/>
    <w:rsid w:val="0060273D"/>
    <w:rsid w:val="0060295C"/>
    <w:rsid w:val="00603061"/>
    <w:rsid w:val="00603369"/>
    <w:rsid w:val="006038AC"/>
    <w:rsid w:val="00603BB5"/>
    <w:rsid w:val="00604950"/>
    <w:rsid w:val="00604B59"/>
    <w:rsid w:val="0060594B"/>
    <w:rsid w:val="00605FDF"/>
    <w:rsid w:val="00606BE3"/>
    <w:rsid w:val="0060770A"/>
    <w:rsid w:val="00607AC2"/>
    <w:rsid w:val="006100E4"/>
    <w:rsid w:val="00610A08"/>
    <w:rsid w:val="00611687"/>
    <w:rsid w:val="006123B0"/>
    <w:rsid w:val="006124BE"/>
    <w:rsid w:val="00612FC2"/>
    <w:rsid w:val="006132A4"/>
    <w:rsid w:val="0061333B"/>
    <w:rsid w:val="00613B18"/>
    <w:rsid w:val="0061460B"/>
    <w:rsid w:val="00614961"/>
    <w:rsid w:val="006149A6"/>
    <w:rsid w:val="00615115"/>
    <w:rsid w:val="006163DE"/>
    <w:rsid w:val="006164EA"/>
    <w:rsid w:val="006168E2"/>
    <w:rsid w:val="00616A0B"/>
    <w:rsid w:val="00616A7B"/>
    <w:rsid w:val="00616EA4"/>
    <w:rsid w:val="006172C4"/>
    <w:rsid w:val="00617A51"/>
    <w:rsid w:val="00620345"/>
    <w:rsid w:val="00620899"/>
    <w:rsid w:val="0062100C"/>
    <w:rsid w:val="00622963"/>
    <w:rsid w:val="00622D84"/>
    <w:rsid w:val="0062378A"/>
    <w:rsid w:val="006238D3"/>
    <w:rsid w:val="0062445E"/>
    <w:rsid w:val="0062496E"/>
    <w:rsid w:val="00624F4F"/>
    <w:rsid w:val="0062533F"/>
    <w:rsid w:val="006257E1"/>
    <w:rsid w:val="00625B41"/>
    <w:rsid w:val="00626FA1"/>
    <w:rsid w:val="006273C5"/>
    <w:rsid w:val="00627569"/>
    <w:rsid w:val="00627746"/>
    <w:rsid w:val="00627FCF"/>
    <w:rsid w:val="00630047"/>
    <w:rsid w:val="00630861"/>
    <w:rsid w:val="006308E3"/>
    <w:rsid w:val="006315D6"/>
    <w:rsid w:val="006326C4"/>
    <w:rsid w:val="00632AA9"/>
    <w:rsid w:val="00633394"/>
    <w:rsid w:val="00634BD4"/>
    <w:rsid w:val="00634C7C"/>
    <w:rsid w:val="0063615A"/>
    <w:rsid w:val="00636586"/>
    <w:rsid w:val="00636E0D"/>
    <w:rsid w:val="006379E7"/>
    <w:rsid w:val="00637C0F"/>
    <w:rsid w:val="00640029"/>
    <w:rsid w:val="006405FE"/>
    <w:rsid w:val="00641248"/>
    <w:rsid w:val="0064130D"/>
    <w:rsid w:val="00641830"/>
    <w:rsid w:val="00641997"/>
    <w:rsid w:val="006424D7"/>
    <w:rsid w:val="00642A6F"/>
    <w:rsid w:val="00642ACA"/>
    <w:rsid w:val="00642E03"/>
    <w:rsid w:val="00642F7B"/>
    <w:rsid w:val="0064389F"/>
    <w:rsid w:val="00643D83"/>
    <w:rsid w:val="006448E1"/>
    <w:rsid w:val="00644ADB"/>
    <w:rsid w:val="0064501E"/>
    <w:rsid w:val="0064518A"/>
    <w:rsid w:val="006451DB"/>
    <w:rsid w:val="0064531C"/>
    <w:rsid w:val="00645451"/>
    <w:rsid w:val="00646785"/>
    <w:rsid w:val="00646BFA"/>
    <w:rsid w:val="00646CCA"/>
    <w:rsid w:val="00647003"/>
    <w:rsid w:val="00647310"/>
    <w:rsid w:val="00647B27"/>
    <w:rsid w:val="006500A6"/>
    <w:rsid w:val="00650230"/>
    <w:rsid w:val="00650825"/>
    <w:rsid w:val="00650CDA"/>
    <w:rsid w:val="00651196"/>
    <w:rsid w:val="00651867"/>
    <w:rsid w:val="00651AFB"/>
    <w:rsid w:val="00651C65"/>
    <w:rsid w:val="00652460"/>
    <w:rsid w:val="006531AF"/>
    <w:rsid w:val="00653460"/>
    <w:rsid w:val="00653578"/>
    <w:rsid w:val="00653DB0"/>
    <w:rsid w:val="006546B9"/>
    <w:rsid w:val="006547E0"/>
    <w:rsid w:val="00654FA7"/>
    <w:rsid w:val="006570A4"/>
    <w:rsid w:val="0065733B"/>
    <w:rsid w:val="0066040D"/>
    <w:rsid w:val="00660FCA"/>
    <w:rsid w:val="006610F8"/>
    <w:rsid w:val="006612E1"/>
    <w:rsid w:val="00662243"/>
    <w:rsid w:val="00663CF4"/>
    <w:rsid w:val="00663F38"/>
    <w:rsid w:val="00664011"/>
    <w:rsid w:val="0066446A"/>
    <w:rsid w:val="00664C4B"/>
    <w:rsid w:val="00664C53"/>
    <w:rsid w:val="0066505E"/>
    <w:rsid w:val="00665158"/>
    <w:rsid w:val="0066532A"/>
    <w:rsid w:val="00665400"/>
    <w:rsid w:val="00665C8F"/>
    <w:rsid w:val="00665F31"/>
    <w:rsid w:val="00665F44"/>
    <w:rsid w:val="00666010"/>
    <w:rsid w:val="00666036"/>
    <w:rsid w:val="00667430"/>
    <w:rsid w:val="006706A4"/>
    <w:rsid w:val="00670D3F"/>
    <w:rsid w:val="006728DC"/>
    <w:rsid w:val="00672E56"/>
    <w:rsid w:val="006736DA"/>
    <w:rsid w:val="0067378B"/>
    <w:rsid w:val="0067417F"/>
    <w:rsid w:val="00674478"/>
    <w:rsid w:val="006745F5"/>
    <w:rsid w:val="00674714"/>
    <w:rsid w:val="00674B9D"/>
    <w:rsid w:val="00675024"/>
    <w:rsid w:val="00675162"/>
    <w:rsid w:val="006761BA"/>
    <w:rsid w:val="006765D1"/>
    <w:rsid w:val="00676D11"/>
    <w:rsid w:val="006772AC"/>
    <w:rsid w:val="006777D7"/>
    <w:rsid w:val="006816C8"/>
    <w:rsid w:val="00681DFB"/>
    <w:rsid w:val="0068223C"/>
    <w:rsid w:val="00682D69"/>
    <w:rsid w:val="006832AD"/>
    <w:rsid w:val="0068384C"/>
    <w:rsid w:val="0068404A"/>
    <w:rsid w:val="00685148"/>
    <w:rsid w:val="00686355"/>
    <w:rsid w:val="0068727A"/>
    <w:rsid w:val="00690482"/>
    <w:rsid w:val="0069095E"/>
    <w:rsid w:val="00690C94"/>
    <w:rsid w:val="00690FCE"/>
    <w:rsid w:val="00691F91"/>
    <w:rsid w:val="006921C5"/>
    <w:rsid w:val="006925F3"/>
    <w:rsid w:val="00692DB1"/>
    <w:rsid w:val="0069350F"/>
    <w:rsid w:val="00693E21"/>
    <w:rsid w:val="00693EE7"/>
    <w:rsid w:val="00694D3C"/>
    <w:rsid w:val="00695402"/>
    <w:rsid w:val="00695686"/>
    <w:rsid w:val="00696C3D"/>
    <w:rsid w:val="006971E9"/>
    <w:rsid w:val="00697C5D"/>
    <w:rsid w:val="00697D35"/>
    <w:rsid w:val="006A0BB5"/>
    <w:rsid w:val="006A13B7"/>
    <w:rsid w:val="006A236B"/>
    <w:rsid w:val="006A2BC1"/>
    <w:rsid w:val="006A4780"/>
    <w:rsid w:val="006A48F3"/>
    <w:rsid w:val="006A4DD8"/>
    <w:rsid w:val="006A5ABC"/>
    <w:rsid w:val="006A614C"/>
    <w:rsid w:val="006A617D"/>
    <w:rsid w:val="006A64B7"/>
    <w:rsid w:val="006A703D"/>
    <w:rsid w:val="006A71C6"/>
    <w:rsid w:val="006A7288"/>
    <w:rsid w:val="006A7315"/>
    <w:rsid w:val="006A7D05"/>
    <w:rsid w:val="006A7F70"/>
    <w:rsid w:val="006B01F8"/>
    <w:rsid w:val="006B0A50"/>
    <w:rsid w:val="006B1113"/>
    <w:rsid w:val="006B1FBF"/>
    <w:rsid w:val="006B22D0"/>
    <w:rsid w:val="006B3165"/>
    <w:rsid w:val="006B31B1"/>
    <w:rsid w:val="006B34DD"/>
    <w:rsid w:val="006B354B"/>
    <w:rsid w:val="006B372C"/>
    <w:rsid w:val="006B3773"/>
    <w:rsid w:val="006B37B7"/>
    <w:rsid w:val="006B48B1"/>
    <w:rsid w:val="006B48F2"/>
    <w:rsid w:val="006B493E"/>
    <w:rsid w:val="006B4F6A"/>
    <w:rsid w:val="006B545B"/>
    <w:rsid w:val="006B57F5"/>
    <w:rsid w:val="006B5DF1"/>
    <w:rsid w:val="006B5F5E"/>
    <w:rsid w:val="006B65F0"/>
    <w:rsid w:val="006B6C80"/>
    <w:rsid w:val="006B6D00"/>
    <w:rsid w:val="006B6FCD"/>
    <w:rsid w:val="006B6FF1"/>
    <w:rsid w:val="006B7249"/>
    <w:rsid w:val="006C0085"/>
    <w:rsid w:val="006C030E"/>
    <w:rsid w:val="006C0403"/>
    <w:rsid w:val="006C0E35"/>
    <w:rsid w:val="006C1887"/>
    <w:rsid w:val="006C2936"/>
    <w:rsid w:val="006C2E36"/>
    <w:rsid w:val="006C3BC9"/>
    <w:rsid w:val="006C40DB"/>
    <w:rsid w:val="006C4A9F"/>
    <w:rsid w:val="006C5015"/>
    <w:rsid w:val="006C5094"/>
    <w:rsid w:val="006C521D"/>
    <w:rsid w:val="006C5236"/>
    <w:rsid w:val="006C55A5"/>
    <w:rsid w:val="006C5D30"/>
    <w:rsid w:val="006C5E0A"/>
    <w:rsid w:val="006C63E1"/>
    <w:rsid w:val="006C655D"/>
    <w:rsid w:val="006C670F"/>
    <w:rsid w:val="006C6831"/>
    <w:rsid w:val="006C6995"/>
    <w:rsid w:val="006C6CBA"/>
    <w:rsid w:val="006C7D7B"/>
    <w:rsid w:val="006D05DF"/>
    <w:rsid w:val="006D064F"/>
    <w:rsid w:val="006D08FA"/>
    <w:rsid w:val="006D0998"/>
    <w:rsid w:val="006D0E35"/>
    <w:rsid w:val="006D1789"/>
    <w:rsid w:val="006D192A"/>
    <w:rsid w:val="006D1C6A"/>
    <w:rsid w:val="006D266D"/>
    <w:rsid w:val="006D2C38"/>
    <w:rsid w:val="006D32B1"/>
    <w:rsid w:val="006D3371"/>
    <w:rsid w:val="006D3E3E"/>
    <w:rsid w:val="006D49DC"/>
    <w:rsid w:val="006D4AE2"/>
    <w:rsid w:val="006D50E7"/>
    <w:rsid w:val="006D55DC"/>
    <w:rsid w:val="006D6FBA"/>
    <w:rsid w:val="006D7312"/>
    <w:rsid w:val="006D791C"/>
    <w:rsid w:val="006D7AEB"/>
    <w:rsid w:val="006E02F0"/>
    <w:rsid w:val="006E18FF"/>
    <w:rsid w:val="006E1F2D"/>
    <w:rsid w:val="006E1FDC"/>
    <w:rsid w:val="006E27C5"/>
    <w:rsid w:val="006E2883"/>
    <w:rsid w:val="006E2CA2"/>
    <w:rsid w:val="006E2F85"/>
    <w:rsid w:val="006E32EE"/>
    <w:rsid w:val="006E47FF"/>
    <w:rsid w:val="006E4947"/>
    <w:rsid w:val="006E4BB3"/>
    <w:rsid w:val="006E4FCA"/>
    <w:rsid w:val="006E52FC"/>
    <w:rsid w:val="006E53B1"/>
    <w:rsid w:val="006E5D26"/>
    <w:rsid w:val="006E5EEC"/>
    <w:rsid w:val="006E6044"/>
    <w:rsid w:val="006E6452"/>
    <w:rsid w:val="006E661B"/>
    <w:rsid w:val="006E69B0"/>
    <w:rsid w:val="006E6A57"/>
    <w:rsid w:val="006E6F23"/>
    <w:rsid w:val="006E704A"/>
    <w:rsid w:val="006E71A4"/>
    <w:rsid w:val="006E71D0"/>
    <w:rsid w:val="006E7637"/>
    <w:rsid w:val="006E7EB5"/>
    <w:rsid w:val="006F1170"/>
    <w:rsid w:val="006F134A"/>
    <w:rsid w:val="006F1A64"/>
    <w:rsid w:val="006F1F67"/>
    <w:rsid w:val="006F2011"/>
    <w:rsid w:val="006F2082"/>
    <w:rsid w:val="006F2813"/>
    <w:rsid w:val="006F3B91"/>
    <w:rsid w:val="006F3D2A"/>
    <w:rsid w:val="006F4137"/>
    <w:rsid w:val="006F422E"/>
    <w:rsid w:val="006F4855"/>
    <w:rsid w:val="006F4964"/>
    <w:rsid w:val="006F4FCE"/>
    <w:rsid w:val="006F576B"/>
    <w:rsid w:val="006F6299"/>
    <w:rsid w:val="006F6673"/>
    <w:rsid w:val="006F68D7"/>
    <w:rsid w:val="006F72BF"/>
    <w:rsid w:val="0070050E"/>
    <w:rsid w:val="00701C45"/>
    <w:rsid w:val="00701CF7"/>
    <w:rsid w:val="00703342"/>
    <w:rsid w:val="00703A3F"/>
    <w:rsid w:val="00704063"/>
    <w:rsid w:val="00704216"/>
    <w:rsid w:val="00704295"/>
    <w:rsid w:val="00704B63"/>
    <w:rsid w:val="007056CE"/>
    <w:rsid w:val="00705704"/>
    <w:rsid w:val="00705BA3"/>
    <w:rsid w:val="00705DED"/>
    <w:rsid w:val="00706349"/>
    <w:rsid w:val="007064C2"/>
    <w:rsid w:val="00707234"/>
    <w:rsid w:val="007073C4"/>
    <w:rsid w:val="007077E7"/>
    <w:rsid w:val="007100B2"/>
    <w:rsid w:val="00710222"/>
    <w:rsid w:val="00710A91"/>
    <w:rsid w:val="00710CE3"/>
    <w:rsid w:val="00710EFE"/>
    <w:rsid w:val="00711299"/>
    <w:rsid w:val="00711C4B"/>
    <w:rsid w:val="007120E9"/>
    <w:rsid w:val="00712FA9"/>
    <w:rsid w:val="007130E5"/>
    <w:rsid w:val="00713232"/>
    <w:rsid w:val="0071403C"/>
    <w:rsid w:val="007141AA"/>
    <w:rsid w:val="007148D9"/>
    <w:rsid w:val="00714BBF"/>
    <w:rsid w:val="007150CF"/>
    <w:rsid w:val="007152D9"/>
    <w:rsid w:val="007155F8"/>
    <w:rsid w:val="00716AA9"/>
    <w:rsid w:val="00716FF1"/>
    <w:rsid w:val="007171C6"/>
    <w:rsid w:val="00717619"/>
    <w:rsid w:val="00717B34"/>
    <w:rsid w:val="0072015F"/>
    <w:rsid w:val="00720995"/>
    <w:rsid w:val="00722374"/>
    <w:rsid w:val="007228FE"/>
    <w:rsid w:val="007239E0"/>
    <w:rsid w:val="00723E7E"/>
    <w:rsid w:val="007244A2"/>
    <w:rsid w:val="0072495C"/>
    <w:rsid w:val="00724AB6"/>
    <w:rsid w:val="0072556B"/>
    <w:rsid w:val="00726281"/>
    <w:rsid w:val="00726875"/>
    <w:rsid w:val="00727EA0"/>
    <w:rsid w:val="00727FD0"/>
    <w:rsid w:val="007304B6"/>
    <w:rsid w:val="007305A0"/>
    <w:rsid w:val="00731E43"/>
    <w:rsid w:val="00731F9F"/>
    <w:rsid w:val="007327BA"/>
    <w:rsid w:val="0073297F"/>
    <w:rsid w:val="00732F46"/>
    <w:rsid w:val="0073302D"/>
    <w:rsid w:val="007335AB"/>
    <w:rsid w:val="007335E5"/>
    <w:rsid w:val="00733837"/>
    <w:rsid w:val="00733B0E"/>
    <w:rsid w:val="007344F6"/>
    <w:rsid w:val="00734542"/>
    <w:rsid w:val="00734DA8"/>
    <w:rsid w:val="00734E59"/>
    <w:rsid w:val="00734E9F"/>
    <w:rsid w:val="007350FC"/>
    <w:rsid w:val="007354BF"/>
    <w:rsid w:val="007354D8"/>
    <w:rsid w:val="0073588E"/>
    <w:rsid w:val="007360DA"/>
    <w:rsid w:val="007361D1"/>
    <w:rsid w:val="007369A7"/>
    <w:rsid w:val="00736D71"/>
    <w:rsid w:val="00737861"/>
    <w:rsid w:val="00737CC8"/>
    <w:rsid w:val="00737EA6"/>
    <w:rsid w:val="0074092D"/>
    <w:rsid w:val="00741648"/>
    <w:rsid w:val="00742317"/>
    <w:rsid w:val="007428D1"/>
    <w:rsid w:val="00743307"/>
    <w:rsid w:val="0074353F"/>
    <w:rsid w:val="00743A9D"/>
    <w:rsid w:val="00744B8D"/>
    <w:rsid w:val="0074566A"/>
    <w:rsid w:val="00746D5A"/>
    <w:rsid w:val="00750490"/>
    <w:rsid w:val="00750AD2"/>
    <w:rsid w:val="0075129C"/>
    <w:rsid w:val="00751560"/>
    <w:rsid w:val="0075180E"/>
    <w:rsid w:val="00752150"/>
    <w:rsid w:val="0075310D"/>
    <w:rsid w:val="007537FA"/>
    <w:rsid w:val="00753D2C"/>
    <w:rsid w:val="00753FB8"/>
    <w:rsid w:val="00754AC3"/>
    <w:rsid w:val="00754E9A"/>
    <w:rsid w:val="00754FEE"/>
    <w:rsid w:val="00755231"/>
    <w:rsid w:val="00755B6B"/>
    <w:rsid w:val="00756611"/>
    <w:rsid w:val="007578E7"/>
    <w:rsid w:val="0075791B"/>
    <w:rsid w:val="00757B9D"/>
    <w:rsid w:val="00760186"/>
    <w:rsid w:val="00760715"/>
    <w:rsid w:val="007611C6"/>
    <w:rsid w:val="007613E1"/>
    <w:rsid w:val="007614CE"/>
    <w:rsid w:val="00761FAA"/>
    <w:rsid w:val="00762EE4"/>
    <w:rsid w:val="00763032"/>
    <w:rsid w:val="00763336"/>
    <w:rsid w:val="007634CB"/>
    <w:rsid w:val="00763C2E"/>
    <w:rsid w:val="00763E1B"/>
    <w:rsid w:val="00763E65"/>
    <w:rsid w:val="00764989"/>
    <w:rsid w:val="00764C11"/>
    <w:rsid w:val="00765060"/>
    <w:rsid w:val="00765404"/>
    <w:rsid w:val="007654D9"/>
    <w:rsid w:val="0076554F"/>
    <w:rsid w:val="00765E60"/>
    <w:rsid w:val="00766045"/>
    <w:rsid w:val="00766796"/>
    <w:rsid w:val="00766DA1"/>
    <w:rsid w:val="00767140"/>
    <w:rsid w:val="0076744B"/>
    <w:rsid w:val="00767ABD"/>
    <w:rsid w:val="007701D3"/>
    <w:rsid w:val="007705A0"/>
    <w:rsid w:val="00770F3F"/>
    <w:rsid w:val="007710E2"/>
    <w:rsid w:val="00771794"/>
    <w:rsid w:val="00771CF8"/>
    <w:rsid w:val="00771EAE"/>
    <w:rsid w:val="00772CF9"/>
    <w:rsid w:val="00772FC9"/>
    <w:rsid w:val="00772FF4"/>
    <w:rsid w:val="00773114"/>
    <w:rsid w:val="007738FE"/>
    <w:rsid w:val="00773BFD"/>
    <w:rsid w:val="00774B00"/>
    <w:rsid w:val="00774C86"/>
    <w:rsid w:val="00774E97"/>
    <w:rsid w:val="00774EE8"/>
    <w:rsid w:val="00774F35"/>
    <w:rsid w:val="007751DF"/>
    <w:rsid w:val="0077537A"/>
    <w:rsid w:val="00775584"/>
    <w:rsid w:val="0077591A"/>
    <w:rsid w:val="007762AA"/>
    <w:rsid w:val="0077671F"/>
    <w:rsid w:val="00776749"/>
    <w:rsid w:val="00776DF6"/>
    <w:rsid w:val="00776F84"/>
    <w:rsid w:val="00777552"/>
    <w:rsid w:val="00777790"/>
    <w:rsid w:val="00777B90"/>
    <w:rsid w:val="007802D6"/>
    <w:rsid w:val="007805DF"/>
    <w:rsid w:val="00780653"/>
    <w:rsid w:val="00780814"/>
    <w:rsid w:val="00780EF3"/>
    <w:rsid w:val="00781A6A"/>
    <w:rsid w:val="00782C4F"/>
    <w:rsid w:val="00782CF1"/>
    <w:rsid w:val="00782E0C"/>
    <w:rsid w:val="007838E4"/>
    <w:rsid w:val="00783AE3"/>
    <w:rsid w:val="00783F3A"/>
    <w:rsid w:val="007840BA"/>
    <w:rsid w:val="0078439B"/>
    <w:rsid w:val="00784579"/>
    <w:rsid w:val="007848BC"/>
    <w:rsid w:val="0078510C"/>
    <w:rsid w:val="007853A2"/>
    <w:rsid w:val="00785509"/>
    <w:rsid w:val="007856AB"/>
    <w:rsid w:val="00785E5E"/>
    <w:rsid w:val="00785FAF"/>
    <w:rsid w:val="00787DDF"/>
    <w:rsid w:val="00787E81"/>
    <w:rsid w:val="00787EBB"/>
    <w:rsid w:val="00790267"/>
    <w:rsid w:val="00791313"/>
    <w:rsid w:val="007918E9"/>
    <w:rsid w:val="00792491"/>
    <w:rsid w:val="00792AFD"/>
    <w:rsid w:val="00793140"/>
    <w:rsid w:val="00793507"/>
    <w:rsid w:val="007938D7"/>
    <w:rsid w:val="00793B3F"/>
    <w:rsid w:val="00793E01"/>
    <w:rsid w:val="00794040"/>
    <w:rsid w:val="007940F5"/>
    <w:rsid w:val="00794B40"/>
    <w:rsid w:val="00794F97"/>
    <w:rsid w:val="007953C9"/>
    <w:rsid w:val="00796F29"/>
    <w:rsid w:val="007979F6"/>
    <w:rsid w:val="007A05DF"/>
    <w:rsid w:val="007A0860"/>
    <w:rsid w:val="007A0AB5"/>
    <w:rsid w:val="007A0CE8"/>
    <w:rsid w:val="007A0E3E"/>
    <w:rsid w:val="007A1170"/>
    <w:rsid w:val="007A1894"/>
    <w:rsid w:val="007A18BC"/>
    <w:rsid w:val="007A246D"/>
    <w:rsid w:val="007A2A2C"/>
    <w:rsid w:val="007A2D06"/>
    <w:rsid w:val="007A2F64"/>
    <w:rsid w:val="007A3418"/>
    <w:rsid w:val="007A34E3"/>
    <w:rsid w:val="007A350C"/>
    <w:rsid w:val="007A3636"/>
    <w:rsid w:val="007A36F2"/>
    <w:rsid w:val="007A3F6C"/>
    <w:rsid w:val="007A41E8"/>
    <w:rsid w:val="007A4700"/>
    <w:rsid w:val="007A4D67"/>
    <w:rsid w:val="007A4DA7"/>
    <w:rsid w:val="007A5381"/>
    <w:rsid w:val="007A593C"/>
    <w:rsid w:val="007A62B3"/>
    <w:rsid w:val="007A6388"/>
    <w:rsid w:val="007A69A7"/>
    <w:rsid w:val="007A6B19"/>
    <w:rsid w:val="007A70A8"/>
    <w:rsid w:val="007A713F"/>
    <w:rsid w:val="007A7A21"/>
    <w:rsid w:val="007A7B7C"/>
    <w:rsid w:val="007B034D"/>
    <w:rsid w:val="007B04D9"/>
    <w:rsid w:val="007B0BB2"/>
    <w:rsid w:val="007B1C5B"/>
    <w:rsid w:val="007B23D8"/>
    <w:rsid w:val="007B24A1"/>
    <w:rsid w:val="007B293C"/>
    <w:rsid w:val="007B2B19"/>
    <w:rsid w:val="007B2D83"/>
    <w:rsid w:val="007B324C"/>
    <w:rsid w:val="007B3619"/>
    <w:rsid w:val="007B37BF"/>
    <w:rsid w:val="007B3B7A"/>
    <w:rsid w:val="007B419F"/>
    <w:rsid w:val="007B491E"/>
    <w:rsid w:val="007B4DDB"/>
    <w:rsid w:val="007B50C0"/>
    <w:rsid w:val="007B52FE"/>
    <w:rsid w:val="007B630C"/>
    <w:rsid w:val="007B672D"/>
    <w:rsid w:val="007B7523"/>
    <w:rsid w:val="007B752B"/>
    <w:rsid w:val="007B7AA3"/>
    <w:rsid w:val="007C09D8"/>
    <w:rsid w:val="007C0CA8"/>
    <w:rsid w:val="007C1277"/>
    <w:rsid w:val="007C16CB"/>
    <w:rsid w:val="007C1F9B"/>
    <w:rsid w:val="007C2044"/>
    <w:rsid w:val="007C2212"/>
    <w:rsid w:val="007C23A1"/>
    <w:rsid w:val="007C397C"/>
    <w:rsid w:val="007C3FA9"/>
    <w:rsid w:val="007C417D"/>
    <w:rsid w:val="007C4506"/>
    <w:rsid w:val="007C4579"/>
    <w:rsid w:val="007C4AA4"/>
    <w:rsid w:val="007C530E"/>
    <w:rsid w:val="007C5377"/>
    <w:rsid w:val="007C59A6"/>
    <w:rsid w:val="007C5C4E"/>
    <w:rsid w:val="007C5C9D"/>
    <w:rsid w:val="007C659F"/>
    <w:rsid w:val="007C68BE"/>
    <w:rsid w:val="007C6AEF"/>
    <w:rsid w:val="007C6FC1"/>
    <w:rsid w:val="007C7E1E"/>
    <w:rsid w:val="007D082D"/>
    <w:rsid w:val="007D0DA1"/>
    <w:rsid w:val="007D2C39"/>
    <w:rsid w:val="007D2E8C"/>
    <w:rsid w:val="007D2F32"/>
    <w:rsid w:val="007D3002"/>
    <w:rsid w:val="007D394A"/>
    <w:rsid w:val="007D3C7A"/>
    <w:rsid w:val="007D5174"/>
    <w:rsid w:val="007D5E75"/>
    <w:rsid w:val="007D6113"/>
    <w:rsid w:val="007D620F"/>
    <w:rsid w:val="007D6C38"/>
    <w:rsid w:val="007D7A9A"/>
    <w:rsid w:val="007D7BCA"/>
    <w:rsid w:val="007D7BED"/>
    <w:rsid w:val="007E0207"/>
    <w:rsid w:val="007E06FF"/>
    <w:rsid w:val="007E0E98"/>
    <w:rsid w:val="007E2200"/>
    <w:rsid w:val="007E2259"/>
    <w:rsid w:val="007E24A1"/>
    <w:rsid w:val="007E2F21"/>
    <w:rsid w:val="007E3046"/>
    <w:rsid w:val="007E319F"/>
    <w:rsid w:val="007E3FED"/>
    <w:rsid w:val="007E4884"/>
    <w:rsid w:val="007E56A9"/>
    <w:rsid w:val="007E5BD3"/>
    <w:rsid w:val="007E5F62"/>
    <w:rsid w:val="007E5FF1"/>
    <w:rsid w:val="007E60FB"/>
    <w:rsid w:val="007E63D1"/>
    <w:rsid w:val="007E74AD"/>
    <w:rsid w:val="007E77CB"/>
    <w:rsid w:val="007F0433"/>
    <w:rsid w:val="007F0439"/>
    <w:rsid w:val="007F0F36"/>
    <w:rsid w:val="007F1022"/>
    <w:rsid w:val="007F1278"/>
    <w:rsid w:val="007F22C2"/>
    <w:rsid w:val="007F2995"/>
    <w:rsid w:val="007F2BD8"/>
    <w:rsid w:val="007F3705"/>
    <w:rsid w:val="007F39B0"/>
    <w:rsid w:val="007F4AE6"/>
    <w:rsid w:val="007F4E9E"/>
    <w:rsid w:val="007F58E8"/>
    <w:rsid w:val="007F651B"/>
    <w:rsid w:val="007F6D17"/>
    <w:rsid w:val="007F7348"/>
    <w:rsid w:val="007F759E"/>
    <w:rsid w:val="008000E8"/>
    <w:rsid w:val="0080025D"/>
    <w:rsid w:val="008005BF"/>
    <w:rsid w:val="008006CD"/>
    <w:rsid w:val="00800733"/>
    <w:rsid w:val="00800AC4"/>
    <w:rsid w:val="008019BC"/>
    <w:rsid w:val="008022F3"/>
    <w:rsid w:val="00802BA2"/>
    <w:rsid w:val="00803314"/>
    <w:rsid w:val="00803465"/>
    <w:rsid w:val="008037DB"/>
    <w:rsid w:val="00803A80"/>
    <w:rsid w:val="008044EB"/>
    <w:rsid w:val="008045CC"/>
    <w:rsid w:val="00804653"/>
    <w:rsid w:val="00804C29"/>
    <w:rsid w:val="0080533B"/>
    <w:rsid w:val="008059F4"/>
    <w:rsid w:val="0080653E"/>
    <w:rsid w:val="008065E2"/>
    <w:rsid w:val="00806619"/>
    <w:rsid w:val="00807425"/>
    <w:rsid w:val="00807493"/>
    <w:rsid w:val="00807C99"/>
    <w:rsid w:val="008102A5"/>
    <w:rsid w:val="0081086A"/>
    <w:rsid w:val="008113B0"/>
    <w:rsid w:val="008114A1"/>
    <w:rsid w:val="00811AE2"/>
    <w:rsid w:val="00812318"/>
    <w:rsid w:val="008123A8"/>
    <w:rsid w:val="008126A1"/>
    <w:rsid w:val="008149C6"/>
    <w:rsid w:val="00815AE2"/>
    <w:rsid w:val="00816176"/>
    <w:rsid w:val="0081626F"/>
    <w:rsid w:val="00816C45"/>
    <w:rsid w:val="00817554"/>
    <w:rsid w:val="008202B5"/>
    <w:rsid w:val="00820ED2"/>
    <w:rsid w:val="0082189A"/>
    <w:rsid w:val="00821AA5"/>
    <w:rsid w:val="00821BEF"/>
    <w:rsid w:val="00821CE9"/>
    <w:rsid w:val="00821F2D"/>
    <w:rsid w:val="008220CA"/>
    <w:rsid w:val="0082232C"/>
    <w:rsid w:val="008228BA"/>
    <w:rsid w:val="00823109"/>
    <w:rsid w:val="008231B6"/>
    <w:rsid w:val="00823235"/>
    <w:rsid w:val="008234FA"/>
    <w:rsid w:val="00823696"/>
    <w:rsid w:val="00823A46"/>
    <w:rsid w:val="00823A96"/>
    <w:rsid w:val="00825C77"/>
    <w:rsid w:val="00826F95"/>
    <w:rsid w:val="008275CA"/>
    <w:rsid w:val="00827773"/>
    <w:rsid w:val="008278A6"/>
    <w:rsid w:val="00827974"/>
    <w:rsid w:val="008306CF"/>
    <w:rsid w:val="00830CAA"/>
    <w:rsid w:val="008310DD"/>
    <w:rsid w:val="00831159"/>
    <w:rsid w:val="008311D7"/>
    <w:rsid w:val="00831DDD"/>
    <w:rsid w:val="00831FEC"/>
    <w:rsid w:val="00832526"/>
    <w:rsid w:val="0083267F"/>
    <w:rsid w:val="00832B39"/>
    <w:rsid w:val="00832BEF"/>
    <w:rsid w:val="00834759"/>
    <w:rsid w:val="0083489E"/>
    <w:rsid w:val="00834CBA"/>
    <w:rsid w:val="00834F00"/>
    <w:rsid w:val="008354E2"/>
    <w:rsid w:val="00836B48"/>
    <w:rsid w:val="00837223"/>
    <w:rsid w:val="00837752"/>
    <w:rsid w:val="00837896"/>
    <w:rsid w:val="008400F4"/>
    <w:rsid w:val="00840144"/>
    <w:rsid w:val="008401E7"/>
    <w:rsid w:val="00840625"/>
    <w:rsid w:val="00840830"/>
    <w:rsid w:val="00840AFF"/>
    <w:rsid w:val="00840D0F"/>
    <w:rsid w:val="00841023"/>
    <w:rsid w:val="0084291A"/>
    <w:rsid w:val="00843A18"/>
    <w:rsid w:val="00844311"/>
    <w:rsid w:val="008452FE"/>
    <w:rsid w:val="00845903"/>
    <w:rsid w:val="00845A9F"/>
    <w:rsid w:val="00846BF0"/>
    <w:rsid w:val="00846FDB"/>
    <w:rsid w:val="008472CB"/>
    <w:rsid w:val="00847A7F"/>
    <w:rsid w:val="00851130"/>
    <w:rsid w:val="0085149D"/>
    <w:rsid w:val="00851A16"/>
    <w:rsid w:val="00851A39"/>
    <w:rsid w:val="00852392"/>
    <w:rsid w:val="00852977"/>
    <w:rsid w:val="00853907"/>
    <w:rsid w:val="008539D7"/>
    <w:rsid w:val="00853AE8"/>
    <w:rsid w:val="008544A1"/>
    <w:rsid w:val="008554DE"/>
    <w:rsid w:val="0085550D"/>
    <w:rsid w:val="00855ABB"/>
    <w:rsid w:val="00855AF3"/>
    <w:rsid w:val="00856C05"/>
    <w:rsid w:val="008573B8"/>
    <w:rsid w:val="00857404"/>
    <w:rsid w:val="00857622"/>
    <w:rsid w:val="00860282"/>
    <w:rsid w:val="00860CF3"/>
    <w:rsid w:val="00860FA7"/>
    <w:rsid w:val="00861239"/>
    <w:rsid w:val="00861851"/>
    <w:rsid w:val="00861C55"/>
    <w:rsid w:val="008633C5"/>
    <w:rsid w:val="008634AC"/>
    <w:rsid w:val="008636F4"/>
    <w:rsid w:val="00863D1A"/>
    <w:rsid w:val="00864128"/>
    <w:rsid w:val="008649B1"/>
    <w:rsid w:val="00864A52"/>
    <w:rsid w:val="00865357"/>
    <w:rsid w:val="008658D4"/>
    <w:rsid w:val="008658E0"/>
    <w:rsid w:val="008660A6"/>
    <w:rsid w:val="008665D2"/>
    <w:rsid w:val="00866705"/>
    <w:rsid w:val="00866A91"/>
    <w:rsid w:val="00866C60"/>
    <w:rsid w:val="0086768B"/>
    <w:rsid w:val="008679CB"/>
    <w:rsid w:val="00867E64"/>
    <w:rsid w:val="0087002F"/>
    <w:rsid w:val="0087078D"/>
    <w:rsid w:val="00870BC7"/>
    <w:rsid w:val="00871CEA"/>
    <w:rsid w:val="00871CEB"/>
    <w:rsid w:val="00872A64"/>
    <w:rsid w:val="008731F7"/>
    <w:rsid w:val="00873813"/>
    <w:rsid w:val="00873942"/>
    <w:rsid w:val="00873B85"/>
    <w:rsid w:val="00874569"/>
    <w:rsid w:val="00874839"/>
    <w:rsid w:val="00874C5D"/>
    <w:rsid w:val="00874DA4"/>
    <w:rsid w:val="00875E88"/>
    <w:rsid w:val="00875F01"/>
    <w:rsid w:val="00876D7E"/>
    <w:rsid w:val="00876F09"/>
    <w:rsid w:val="0087730E"/>
    <w:rsid w:val="00877436"/>
    <w:rsid w:val="00877787"/>
    <w:rsid w:val="00877B4D"/>
    <w:rsid w:val="0088098E"/>
    <w:rsid w:val="008810BD"/>
    <w:rsid w:val="00881435"/>
    <w:rsid w:val="00881C78"/>
    <w:rsid w:val="00881CD2"/>
    <w:rsid w:val="00881D5D"/>
    <w:rsid w:val="008825C2"/>
    <w:rsid w:val="00882C0D"/>
    <w:rsid w:val="00882C9D"/>
    <w:rsid w:val="00882F13"/>
    <w:rsid w:val="008831B2"/>
    <w:rsid w:val="00883345"/>
    <w:rsid w:val="0088379C"/>
    <w:rsid w:val="0088381D"/>
    <w:rsid w:val="00883C94"/>
    <w:rsid w:val="00883F0E"/>
    <w:rsid w:val="008841C0"/>
    <w:rsid w:val="00885072"/>
    <w:rsid w:val="00885669"/>
    <w:rsid w:val="008856B6"/>
    <w:rsid w:val="008861FC"/>
    <w:rsid w:val="008861FF"/>
    <w:rsid w:val="00886A9D"/>
    <w:rsid w:val="0088770B"/>
    <w:rsid w:val="00887994"/>
    <w:rsid w:val="00887DBB"/>
    <w:rsid w:val="008903C7"/>
    <w:rsid w:val="008907E0"/>
    <w:rsid w:val="00890FCA"/>
    <w:rsid w:val="00891A02"/>
    <w:rsid w:val="00891F9A"/>
    <w:rsid w:val="00892070"/>
    <w:rsid w:val="00893139"/>
    <w:rsid w:val="00893292"/>
    <w:rsid w:val="008933B0"/>
    <w:rsid w:val="00894BF8"/>
    <w:rsid w:val="008951CD"/>
    <w:rsid w:val="00895B14"/>
    <w:rsid w:val="0089695D"/>
    <w:rsid w:val="00896E80"/>
    <w:rsid w:val="008970AD"/>
    <w:rsid w:val="00897757"/>
    <w:rsid w:val="008A0048"/>
    <w:rsid w:val="008A00AB"/>
    <w:rsid w:val="008A081F"/>
    <w:rsid w:val="008A10BE"/>
    <w:rsid w:val="008A10C5"/>
    <w:rsid w:val="008A177F"/>
    <w:rsid w:val="008A1D9F"/>
    <w:rsid w:val="008A339A"/>
    <w:rsid w:val="008A38FE"/>
    <w:rsid w:val="008A39D1"/>
    <w:rsid w:val="008A3FB6"/>
    <w:rsid w:val="008A44C5"/>
    <w:rsid w:val="008A478D"/>
    <w:rsid w:val="008A4C64"/>
    <w:rsid w:val="008A4E82"/>
    <w:rsid w:val="008A597B"/>
    <w:rsid w:val="008A6223"/>
    <w:rsid w:val="008A6CA8"/>
    <w:rsid w:val="008A6F28"/>
    <w:rsid w:val="008A7329"/>
    <w:rsid w:val="008A7409"/>
    <w:rsid w:val="008A77DD"/>
    <w:rsid w:val="008A7A4B"/>
    <w:rsid w:val="008B004F"/>
    <w:rsid w:val="008B0233"/>
    <w:rsid w:val="008B02E2"/>
    <w:rsid w:val="008B040C"/>
    <w:rsid w:val="008B045F"/>
    <w:rsid w:val="008B27E8"/>
    <w:rsid w:val="008B33B1"/>
    <w:rsid w:val="008B3661"/>
    <w:rsid w:val="008B36C3"/>
    <w:rsid w:val="008B3E9D"/>
    <w:rsid w:val="008B410D"/>
    <w:rsid w:val="008B6186"/>
    <w:rsid w:val="008B6897"/>
    <w:rsid w:val="008B719F"/>
    <w:rsid w:val="008B724E"/>
    <w:rsid w:val="008B788F"/>
    <w:rsid w:val="008B7AAC"/>
    <w:rsid w:val="008B7D98"/>
    <w:rsid w:val="008C0E35"/>
    <w:rsid w:val="008C0EC5"/>
    <w:rsid w:val="008C1421"/>
    <w:rsid w:val="008C17DC"/>
    <w:rsid w:val="008C2BED"/>
    <w:rsid w:val="008C326F"/>
    <w:rsid w:val="008C3E8C"/>
    <w:rsid w:val="008C4022"/>
    <w:rsid w:val="008C41E9"/>
    <w:rsid w:val="008C572C"/>
    <w:rsid w:val="008C614E"/>
    <w:rsid w:val="008C6A36"/>
    <w:rsid w:val="008C6A73"/>
    <w:rsid w:val="008C7143"/>
    <w:rsid w:val="008D030D"/>
    <w:rsid w:val="008D04BD"/>
    <w:rsid w:val="008D0B71"/>
    <w:rsid w:val="008D0F82"/>
    <w:rsid w:val="008D101D"/>
    <w:rsid w:val="008D18B8"/>
    <w:rsid w:val="008D1BC5"/>
    <w:rsid w:val="008D2224"/>
    <w:rsid w:val="008D265F"/>
    <w:rsid w:val="008D29A7"/>
    <w:rsid w:val="008D2F79"/>
    <w:rsid w:val="008D3AEE"/>
    <w:rsid w:val="008D3C03"/>
    <w:rsid w:val="008D4180"/>
    <w:rsid w:val="008D42E8"/>
    <w:rsid w:val="008D4582"/>
    <w:rsid w:val="008D4CA9"/>
    <w:rsid w:val="008D5F9B"/>
    <w:rsid w:val="008D6505"/>
    <w:rsid w:val="008D7043"/>
    <w:rsid w:val="008D74EA"/>
    <w:rsid w:val="008D7B95"/>
    <w:rsid w:val="008E04FA"/>
    <w:rsid w:val="008E0686"/>
    <w:rsid w:val="008E0B31"/>
    <w:rsid w:val="008E1BEB"/>
    <w:rsid w:val="008E1E18"/>
    <w:rsid w:val="008E2CCE"/>
    <w:rsid w:val="008E3665"/>
    <w:rsid w:val="008E4223"/>
    <w:rsid w:val="008E46BC"/>
    <w:rsid w:val="008E490B"/>
    <w:rsid w:val="008E558B"/>
    <w:rsid w:val="008E5DC8"/>
    <w:rsid w:val="008E655C"/>
    <w:rsid w:val="008E6BA3"/>
    <w:rsid w:val="008E7A87"/>
    <w:rsid w:val="008F1407"/>
    <w:rsid w:val="008F162F"/>
    <w:rsid w:val="008F1DA9"/>
    <w:rsid w:val="008F3153"/>
    <w:rsid w:val="008F3B05"/>
    <w:rsid w:val="008F3EA6"/>
    <w:rsid w:val="008F3F8F"/>
    <w:rsid w:val="008F4615"/>
    <w:rsid w:val="008F494B"/>
    <w:rsid w:val="008F5AE6"/>
    <w:rsid w:val="008F5C22"/>
    <w:rsid w:val="008F5D30"/>
    <w:rsid w:val="008F5E01"/>
    <w:rsid w:val="008F6168"/>
    <w:rsid w:val="008F62DD"/>
    <w:rsid w:val="008F6ED2"/>
    <w:rsid w:val="008F70D5"/>
    <w:rsid w:val="008F75A5"/>
    <w:rsid w:val="008F7635"/>
    <w:rsid w:val="008F78FA"/>
    <w:rsid w:val="008F7943"/>
    <w:rsid w:val="00900161"/>
    <w:rsid w:val="0090036A"/>
    <w:rsid w:val="00900747"/>
    <w:rsid w:val="00900EA0"/>
    <w:rsid w:val="009013D1"/>
    <w:rsid w:val="0090187B"/>
    <w:rsid w:val="00901B59"/>
    <w:rsid w:val="00901D82"/>
    <w:rsid w:val="009026E8"/>
    <w:rsid w:val="009027A3"/>
    <w:rsid w:val="00902F63"/>
    <w:rsid w:val="009031B7"/>
    <w:rsid w:val="00903917"/>
    <w:rsid w:val="00904371"/>
    <w:rsid w:val="00904582"/>
    <w:rsid w:val="00904B55"/>
    <w:rsid w:val="009053B3"/>
    <w:rsid w:val="009057C0"/>
    <w:rsid w:val="00905D9A"/>
    <w:rsid w:val="00905E32"/>
    <w:rsid w:val="00906E73"/>
    <w:rsid w:val="00907413"/>
    <w:rsid w:val="0090769B"/>
    <w:rsid w:val="0091055E"/>
    <w:rsid w:val="00910595"/>
    <w:rsid w:val="0091068C"/>
    <w:rsid w:val="00910D45"/>
    <w:rsid w:val="00910EA3"/>
    <w:rsid w:val="0091105F"/>
    <w:rsid w:val="00911508"/>
    <w:rsid w:val="0091180C"/>
    <w:rsid w:val="00912635"/>
    <w:rsid w:val="009127ED"/>
    <w:rsid w:val="009128F3"/>
    <w:rsid w:val="00912EC7"/>
    <w:rsid w:val="009134F4"/>
    <w:rsid w:val="00913847"/>
    <w:rsid w:val="009144D4"/>
    <w:rsid w:val="00915716"/>
    <w:rsid w:val="009157F2"/>
    <w:rsid w:val="00915CCB"/>
    <w:rsid w:val="00915FB2"/>
    <w:rsid w:val="00916473"/>
    <w:rsid w:val="009177F9"/>
    <w:rsid w:val="009201B9"/>
    <w:rsid w:val="00920DB7"/>
    <w:rsid w:val="009215FB"/>
    <w:rsid w:val="00921A43"/>
    <w:rsid w:val="00921C25"/>
    <w:rsid w:val="00921CBB"/>
    <w:rsid w:val="00921CCD"/>
    <w:rsid w:val="00921FFE"/>
    <w:rsid w:val="009220B5"/>
    <w:rsid w:val="00922B69"/>
    <w:rsid w:val="00923C0A"/>
    <w:rsid w:val="0092425F"/>
    <w:rsid w:val="009248CC"/>
    <w:rsid w:val="00924DDB"/>
    <w:rsid w:val="00924E53"/>
    <w:rsid w:val="00925084"/>
    <w:rsid w:val="00925B6D"/>
    <w:rsid w:val="00925B8E"/>
    <w:rsid w:val="00925DB7"/>
    <w:rsid w:val="009262F3"/>
    <w:rsid w:val="00926347"/>
    <w:rsid w:val="00926622"/>
    <w:rsid w:val="00926D94"/>
    <w:rsid w:val="009271BE"/>
    <w:rsid w:val="009274AB"/>
    <w:rsid w:val="00927791"/>
    <w:rsid w:val="009278F0"/>
    <w:rsid w:val="0093063B"/>
    <w:rsid w:val="00931348"/>
    <w:rsid w:val="00931483"/>
    <w:rsid w:val="0093189B"/>
    <w:rsid w:val="009318C8"/>
    <w:rsid w:val="00931973"/>
    <w:rsid w:val="009323E0"/>
    <w:rsid w:val="00932620"/>
    <w:rsid w:val="00933143"/>
    <w:rsid w:val="009331AB"/>
    <w:rsid w:val="009332DA"/>
    <w:rsid w:val="00933883"/>
    <w:rsid w:val="00933BBE"/>
    <w:rsid w:val="00934045"/>
    <w:rsid w:val="009340DD"/>
    <w:rsid w:val="00934A71"/>
    <w:rsid w:val="00935939"/>
    <w:rsid w:val="00935A71"/>
    <w:rsid w:val="0093615C"/>
    <w:rsid w:val="00936489"/>
    <w:rsid w:val="00936548"/>
    <w:rsid w:val="00936896"/>
    <w:rsid w:val="0094013A"/>
    <w:rsid w:val="00940461"/>
    <w:rsid w:val="00940715"/>
    <w:rsid w:val="00940D99"/>
    <w:rsid w:val="00940E3B"/>
    <w:rsid w:val="00941A4A"/>
    <w:rsid w:val="0094218D"/>
    <w:rsid w:val="0094219A"/>
    <w:rsid w:val="009422FB"/>
    <w:rsid w:val="0094317A"/>
    <w:rsid w:val="00943543"/>
    <w:rsid w:val="009439D9"/>
    <w:rsid w:val="00943B6D"/>
    <w:rsid w:val="00943CD9"/>
    <w:rsid w:val="00943DC3"/>
    <w:rsid w:val="00944115"/>
    <w:rsid w:val="0094501E"/>
    <w:rsid w:val="00945BE4"/>
    <w:rsid w:val="00945FDC"/>
    <w:rsid w:val="00946410"/>
    <w:rsid w:val="0094785E"/>
    <w:rsid w:val="00947AF4"/>
    <w:rsid w:val="00947D69"/>
    <w:rsid w:val="00950410"/>
    <w:rsid w:val="009509F0"/>
    <w:rsid w:val="00950A7C"/>
    <w:rsid w:val="00950A80"/>
    <w:rsid w:val="00950AF5"/>
    <w:rsid w:val="00950D79"/>
    <w:rsid w:val="009517E6"/>
    <w:rsid w:val="00952CE2"/>
    <w:rsid w:val="00952ED2"/>
    <w:rsid w:val="009530C9"/>
    <w:rsid w:val="009531D0"/>
    <w:rsid w:val="00953242"/>
    <w:rsid w:val="00953907"/>
    <w:rsid w:val="00953F0E"/>
    <w:rsid w:val="00954646"/>
    <w:rsid w:val="0095470D"/>
    <w:rsid w:val="00954B05"/>
    <w:rsid w:val="00954DB0"/>
    <w:rsid w:val="0095533E"/>
    <w:rsid w:val="00955463"/>
    <w:rsid w:val="00956001"/>
    <w:rsid w:val="00956074"/>
    <w:rsid w:val="009560F6"/>
    <w:rsid w:val="009567B0"/>
    <w:rsid w:val="00956D5E"/>
    <w:rsid w:val="009572D4"/>
    <w:rsid w:val="009574A1"/>
    <w:rsid w:val="00957EBE"/>
    <w:rsid w:val="00957FF7"/>
    <w:rsid w:val="0096001D"/>
    <w:rsid w:val="009601CF"/>
    <w:rsid w:val="00960518"/>
    <w:rsid w:val="00960711"/>
    <w:rsid w:val="00960AA2"/>
    <w:rsid w:val="00960F4C"/>
    <w:rsid w:val="0096291A"/>
    <w:rsid w:val="00963B2B"/>
    <w:rsid w:val="00963FB8"/>
    <w:rsid w:val="0096409C"/>
    <w:rsid w:val="00964250"/>
    <w:rsid w:val="00964DDB"/>
    <w:rsid w:val="00965B4F"/>
    <w:rsid w:val="00965B6C"/>
    <w:rsid w:val="00965EA1"/>
    <w:rsid w:val="00965FAA"/>
    <w:rsid w:val="009664FF"/>
    <w:rsid w:val="0096652F"/>
    <w:rsid w:val="009671D2"/>
    <w:rsid w:val="00967F57"/>
    <w:rsid w:val="00967FE9"/>
    <w:rsid w:val="009701D5"/>
    <w:rsid w:val="0097028E"/>
    <w:rsid w:val="0097036F"/>
    <w:rsid w:val="00970599"/>
    <w:rsid w:val="0097065D"/>
    <w:rsid w:val="00971227"/>
    <w:rsid w:val="0097153A"/>
    <w:rsid w:val="0097160A"/>
    <w:rsid w:val="009719BE"/>
    <w:rsid w:val="009727E2"/>
    <w:rsid w:val="00972EA2"/>
    <w:rsid w:val="00973555"/>
    <w:rsid w:val="00974926"/>
    <w:rsid w:val="0097515A"/>
    <w:rsid w:val="00975623"/>
    <w:rsid w:val="009768EF"/>
    <w:rsid w:val="00977B95"/>
    <w:rsid w:val="00982040"/>
    <w:rsid w:val="00982519"/>
    <w:rsid w:val="0098268E"/>
    <w:rsid w:val="00982C1A"/>
    <w:rsid w:val="00983EB2"/>
    <w:rsid w:val="00984098"/>
    <w:rsid w:val="00984127"/>
    <w:rsid w:val="009842E1"/>
    <w:rsid w:val="00984381"/>
    <w:rsid w:val="0098443B"/>
    <w:rsid w:val="00984A40"/>
    <w:rsid w:val="00984F50"/>
    <w:rsid w:val="0098506A"/>
    <w:rsid w:val="009851E0"/>
    <w:rsid w:val="00985325"/>
    <w:rsid w:val="00985381"/>
    <w:rsid w:val="0098588F"/>
    <w:rsid w:val="0098619B"/>
    <w:rsid w:val="00986246"/>
    <w:rsid w:val="00986D5D"/>
    <w:rsid w:val="00987AAF"/>
    <w:rsid w:val="0099049E"/>
    <w:rsid w:val="009906B7"/>
    <w:rsid w:val="0099104A"/>
    <w:rsid w:val="0099190D"/>
    <w:rsid w:val="009919A5"/>
    <w:rsid w:val="00991BF5"/>
    <w:rsid w:val="00991FC7"/>
    <w:rsid w:val="00992036"/>
    <w:rsid w:val="0099285A"/>
    <w:rsid w:val="0099287B"/>
    <w:rsid w:val="00992E07"/>
    <w:rsid w:val="009931A0"/>
    <w:rsid w:val="0099325E"/>
    <w:rsid w:val="009933D0"/>
    <w:rsid w:val="009936B9"/>
    <w:rsid w:val="00994829"/>
    <w:rsid w:val="0099507C"/>
    <w:rsid w:val="0099539F"/>
    <w:rsid w:val="0099587F"/>
    <w:rsid w:val="009965D4"/>
    <w:rsid w:val="009973B7"/>
    <w:rsid w:val="009977AC"/>
    <w:rsid w:val="00997D21"/>
    <w:rsid w:val="009A0CFC"/>
    <w:rsid w:val="009A1211"/>
    <w:rsid w:val="009A124D"/>
    <w:rsid w:val="009A12B2"/>
    <w:rsid w:val="009A1F4E"/>
    <w:rsid w:val="009A2109"/>
    <w:rsid w:val="009A21E5"/>
    <w:rsid w:val="009A2327"/>
    <w:rsid w:val="009A2A21"/>
    <w:rsid w:val="009A344B"/>
    <w:rsid w:val="009A3634"/>
    <w:rsid w:val="009A3720"/>
    <w:rsid w:val="009A3B6D"/>
    <w:rsid w:val="009A3CC1"/>
    <w:rsid w:val="009A4D67"/>
    <w:rsid w:val="009A5302"/>
    <w:rsid w:val="009A61C9"/>
    <w:rsid w:val="009A7741"/>
    <w:rsid w:val="009A7BE6"/>
    <w:rsid w:val="009A7E4E"/>
    <w:rsid w:val="009B0048"/>
    <w:rsid w:val="009B08B7"/>
    <w:rsid w:val="009B0EF9"/>
    <w:rsid w:val="009B11C5"/>
    <w:rsid w:val="009B12D0"/>
    <w:rsid w:val="009B17AF"/>
    <w:rsid w:val="009B1B9E"/>
    <w:rsid w:val="009B1C57"/>
    <w:rsid w:val="009B2300"/>
    <w:rsid w:val="009B3366"/>
    <w:rsid w:val="009B3AE6"/>
    <w:rsid w:val="009B3E9B"/>
    <w:rsid w:val="009B3ED2"/>
    <w:rsid w:val="009B3F9C"/>
    <w:rsid w:val="009B40CF"/>
    <w:rsid w:val="009B439F"/>
    <w:rsid w:val="009B466B"/>
    <w:rsid w:val="009B48BF"/>
    <w:rsid w:val="009B4A20"/>
    <w:rsid w:val="009B4B9E"/>
    <w:rsid w:val="009B5AE8"/>
    <w:rsid w:val="009B5EE2"/>
    <w:rsid w:val="009B690C"/>
    <w:rsid w:val="009B6C02"/>
    <w:rsid w:val="009B6C07"/>
    <w:rsid w:val="009B6C40"/>
    <w:rsid w:val="009B7186"/>
    <w:rsid w:val="009B75A7"/>
    <w:rsid w:val="009B7653"/>
    <w:rsid w:val="009C026F"/>
    <w:rsid w:val="009C0277"/>
    <w:rsid w:val="009C0A3B"/>
    <w:rsid w:val="009C17E2"/>
    <w:rsid w:val="009C2320"/>
    <w:rsid w:val="009C23C8"/>
    <w:rsid w:val="009C24B3"/>
    <w:rsid w:val="009C260C"/>
    <w:rsid w:val="009C2A26"/>
    <w:rsid w:val="009C359C"/>
    <w:rsid w:val="009C3681"/>
    <w:rsid w:val="009C37C3"/>
    <w:rsid w:val="009C3A37"/>
    <w:rsid w:val="009C426A"/>
    <w:rsid w:val="009C4630"/>
    <w:rsid w:val="009C4781"/>
    <w:rsid w:val="009C47F5"/>
    <w:rsid w:val="009C4ED7"/>
    <w:rsid w:val="009C4F8D"/>
    <w:rsid w:val="009C563E"/>
    <w:rsid w:val="009C58CC"/>
    <w:rsid w:val="009C68C3"/>
    <w:rsid w:val="009C6AE4"/>
    <w:rsid w:val="009C7A62"/>
    <w:rsid w:val="009C7DD7"/>
    <w:rsid w:val="009D0A21"/>
    <w:rsid w:val="009D0E27"/>
    <w:rsid w:val="009D10C9"/>
    <w:rsid w:val="009D12B3"/>
    <w:rsid w:val="009D14E1"/>
    <w:rsid w:val="009D16A3"/>
    <w:rsid w:val="009D1FCF"/>
    <w:rsid w:val="009D259F"/>
    <w:rsid w:val="009D2A87"/>
    <w:rsid w:val="009D2EF4"/>
    <w:rsid w:val="009D39DC"/>
    <w:rsid w:val="009D4A35"/>
    <w:rsid w:val="009D4CCE"/>
    <w:rsid w:val="009D4D9B"/>
    <w:rsid w:val="009D53D1"/>
    <w:rsid w:val="009D5A44"/>
    <w:rsid w:val="009D5D60"/>
    <w:rsid w:val="009D613B"/>
    <w:rsid w:val="009D66E0"/>
    <w:rsid w:val="009D66EE"/>
    <w:rsid w:val="009D729B"/>
    <w:rsid w:val="009E03BD"/>
    <w:rsid w:val="009E0B45"/>
    <w:rsid w:val="009E172C"/>
    <w:rsid w:val="009E1E7A"/>
    <w:rsid w:val="009E2085"/>
    <w:rsid w:val="009E28EC"/>
    <w:rsid w:val="009E2D0C"/>
    <w:rsid w:val="009E2DA3"/>
    <w:rsid w:val="009E3164"/>
    <w:rsid w:val="009E3246"/>
    <w:rsid w:val="009E39D3"/>
    <w:rsid w:val="009E4A5E"/>
    <w:rsid w:val="009E4B47"/>
    <w:rsid w:val="009E4F6B"/>
    <w:rsid w:val="009E54AA"/>
    <w:rsid w:val="009E637F"/>
    <w:rsid w:val="009E64A7"/>
    <w:rsid w:val="009E6914"/>
    <w:rsid w:val="009E6B7A"/>
    <w:rsid w:val="009E6C3C"/>
    <w:rsid w:val="009E70CB"/>
    <w:rsid w:val="009E7782"/>
    <w:rsid w:val="009E7C84"/>
    <w:rsid w:val="009E7D58"/>
    <w:rsid w:val="009F0197"/>
    <w:rsid w:val="009F0716"/>
    <w:rsid w:val="009F0A46"/>
    <w:rsid w:val="009F2392"/>
    <w:rsid w:val="009F2B8F"/>
    <w:rsid w:val="009F2E93"/>
    <w:rsid w:val="009F2FCB"/>
    <w:rsid w:val="009F3E76"/>
    <w:rsid w:val="009F4585"/>
    <w:rsid w:val="009F4A13"/>
    <w:rsid w:val="009F4C0E"/>
    <w:rsid w:val="009F4F76"/>
    <w:rsid w:val="009F51B1"/>
    <w:rsid w:val="009F5344"/>
    <w:rsid w:val="009F5CC7"/>
    <w:rsid w:val="009F5E7B"/>
    <w:rsid w:val="009F687A"/>
    <w:rsid w:val="009F6D01"/>
    <w:rsid w:val="009F7597"/>
    <w:rsid w:val="009F778F"/>
    <w:rsid w:val="009F7B45"/>
    <w:rsid w:val="00A00A31"/>
    <w:rsid w:val="00A00A89"/>
    <w:rsid w:val="00A018C0"/>
    <w:rsid w:val="00A019B9"/>
    <w:rsid w:val="00A01A58"/>
    <w:rsid w:val="00A02536"/>
    <w:rsid w:val="00A036FA"/>
    <w:rsid w:val="00A04089"/>
    <w:rsid w:val="00A0436D"/>
    <w:rsid w:val="00A043C8"/>
    <w:rsid w:val="00A046BC"/>
    <w:rsid w:val="00A04BDC"/>
    <w:rsid w:val="00A06393"/>
    <w:rsid w:val="00A06960"/>
    <w:rsid w:val="00A06A7C"/>
    <w:rsid w:val="00A07310"/>
    <w:rsid w:val="00A0782E"/>
    <w:rsid w:val="00A079A3"/>
    <w:rsid w:val="00A106F4"/>
    <w:rsid w:val="00A10921"/>
    <w:rsid w:val="00A10D1F"/>
    <w:rsid w:val="00A10D7C"/>
    <w:rsid w:val="00A111AF"/>
    <w:rsid w:val="00A1185B"/>
    <w:rsid w:val="00A11F8D"/>
    <w:rsid w:val="00A1201E"/>
    <w:rsid w:val="00A12285"/>
    <w:rsid w:val="00A12DEC"/>
    <w:rsid w:val="00A12E48"/>
    <w:rsid w:val="00A12F35"/>
    <w:rsid w:val="00A13AB4"/>
    <w:rsid w:val="00A14049"/>
    <w:rsid w:val="00A143BA"/>
    <w:rsid w:val="00A14754"/>
    <w:rsid w:val="00A1687E"/>
    <w:rsid w:val="00A16D81"/>
    <w:rsid w:val="00A1741F"/>
    <w:rsid w:val="00A177CE"/>
    <w:rsid w:val="00A20009"/>
    <w:rsid w:val="00A209E5"/>
    <w:rsid w:val="00A229E4"/>
    <w:rsid w:val="00A22DF1"/>
    <w:rsid w:val="00A23466"/>
    <w:rsid w:val="00A238E6"/>
    <w:rsid w:val="00A240B7"/>
    <w:rsid w:val="00A2439D"/>
    <w:rsid w:val="00A24561"/>
    <w:rsid w:val="00A24570"/>
    <w:rsid w:val="00A24951"/>
    <w:rsid w:val="00A25161"/>
    <w:rsid w:val="00A251EF"/>
    <w:rsid w:val="00A2532D"/>
    <w:rsid w:val="00A26291"/>
    <w:rsid w:val="00A263E8"/>
    <w:rsid w:val="00A26C2E"/>
    <w:rsid w:val="00A27221"/>
    <w:rsid w:val="00A27246"/>
    <w:rsid w:val="00A27D24"/>
    <w:rsid w:val="00A30249"/>
    <w:rsid w:val="00A30783"/>
    <w:rsid w:val="00A31202"/>
    <w:rsid w:val="00A31A11"/>
    <w:rsid w:val="00A325AB"/>
    <w:rsid w:val="00A32709"/>
    <w:rsid w:val="00A328E4"/>
    <w:rsid w:val="00A33A2A"/>
    <w:rsid w:val="00A33F44"/>
    <w:rsid w:val="00A3447E"/>
    <w:rsid w:val="00A34D23"/>
    <w:rsid w:val="00A350DF"/>
    <w:rsid w:val="00A35103"/>
    <w:rsid w:val="00A35255"/>
    <w:rsid w:val="00A35577"/>
    <w:rsid w:val="00A35645"/>
    <w:rsid w:val="00A357B3"/>
    <w:rsid w:val="00A35806"/>
    <w:rsid w:val="00A35C1A"/>
    <w:rsid w:val="00A35EEC"/>
    <w:rsid w:val="00A36282"/>
    <w:rsid w:val="00A36DA9"/>
    <w:rsid w:val="00A370DC"/>
    <w:rsid w:val="00A3716D"/>
    <w:rsid w:val="00A3734B"/>
    <w:rsid w:val="00A37F12"/>
    <w:rsid w:val="00A401B2"/>
    <w:rsid w:val="00A40254"/>
    <w:rsid w:val="00A40A48"/>
    <w:rsid w:val="00A40CC0"/>
    <w:rsid w:val="00A40ED9"/>
    <w:rsid w:val="00A4167A"/>
    <w:rsid w:val="00A422CE"/>
    <w:rsid w:val="00A42775"/>
    <w:rsid w:val="00A42F60"/>
    <w:rsid w:val="00A43948"/>
    <w:rsid w:val="00A43BDF"/>
    <w:rsid w:val="00A43C68"/>
    <w:rsid w:val="00A43FD7"/>
    <w:rsid w:val="00A44E39"/>
    <w:rsid w:val="00A45676"/>
    <w:rsid w:val="00A4577A"/>
    <w:rsid w:val="00A4588A"/>
    <w:rsid w:val="00A458DB"/>
    <w:rsid w:val="00A45E4E"/>
    <w:rsid w:val="00A460A1"/>
    <w:rsid w:val="00A4668A"/>
    <w:rsid w:val="00A46810"/>
    <w:rsid w:val="00A468DB"/>
    <w:rsid w:val="00A46AEF"/>
    <w:rsid w:val="00A46D5D"/>
    <w:rsid w:val="00A477A5"/>
    <w:rsid w:val="00A47896"/>
    <w:rsid w:val="00A4793A"/>
    <w:rsid w:val="00A47D3B"/>
    <w:rsid w:val="00A50CCC"/>
    <w:rsid w:val="00A51153"/>
    <w:rsid w:val="00A51187"/>
    <w:rsid w:val="00A51D5C"/>
    <w:rsid w:val="00A5203F"/>
    <w:rsid w:val="00A522E7"/>
    <w:rsid w:val="00A529FE"/>
    <w:rsid w:val="00A5314F"/>
    <w:rsid w:val="00A546FE"/>
    <w:rsid w:val="00A55199"/>
    <w:rsid w:val="00A55383"/>
    <w:rsid w:val="00A55568"/>
    <w:rsid w:val="00A55980"/>
    <w:rsid w:val="00A55C64"/>
    <w:rsid w:val="00A56870"/>
    <w:rsid w:val="00A57480"/>
    <w:rsid w:val="00A578CC"/>
    <w:rsid w:val="00A57CEE"/>
    <w:rsid w:val="00A60018"/>
    <w:rsid w:val="00A60297"/>
    <w:rsid w:val="00A602B2"/>
    <w:rsid w:val="00A60317"/>
    <w:rsid w:val="00A60339"/>
    <w:rsid w:val="00A60ECC"/>
    <w:rsid w:val="00A61171"/>
    <w:rsid w:val="00A6174A"/>
    <w:rsid w:val="00A61A3B"/>
    <w:rsid w:val="00A61F13"/>
    <w:rsid w:val="00A626E6"/>
    <w:rsid w:val="00A628EF"/>
    <w:rsid w:val="00A62A71"/>
    <w:rsid w:val="00A62BE5"/>
    <w:rsid w:val="00A62E1C"/>
    <w:rsid w:val="00A635DE"/>
    <w:rsid w:val="00A644E5"/>
    <w:rsid w:val="00A64B83"/>
    <w:rsid w:val="00A65260"/>
    <w:rsid w:val="00A6561D"/>
    <w:rsid w:val="00A66251"/>
    <w:rsid w:val="00A6627C"/>
    <w:rsid w:val="00A66291"/>
    <w:rsid w:val="00A66B62"/>
    <w:rsid w:val="00A67019"/>
    <w:rsid w:val="00A672DD"/>
    <w:rsid w:val="00A67C6E"/>
    <w:rsid w:val="00A702F4"/>
    <w:rsid w:val="00A70672"/>
    <w:rsid w:val="00A7072B"/>
    <w:rsid w:val="00A71E77"/>
    <w:rsid w:val="00A728D1"/>
    <w:rsid w:val="00A73DF2"/>
    <w:rsid w:val="00A7419A"/>
    <w:rsid w:val="00A7461B"/>
    <w:rsid w:val="00A761DA"/>
    <w:rsid w:val="00A7642A"/>
    <w:rsid w:val="00A77DF1"/>
    <w:rsid w:val="00A81486"/>
    <w:rsid w:val="00A81B21"/>
    <w:rsid w:val="00A81C05"/>
    <w:rsid w:val="00A81D4B"/>
    <w:rsid w:val="00A83799"/>
    <w:rsid w:val="00A83820"/>
    <w:rsid w:val="00A83A45"/>
    <w:rsid w:val="00A83BD3"/>
    <w:rsid w:val="00A83DB7"/>
    <w:rsid w:val="00A84981"/>
    <w:rsid w:val="00A86587"/>
    <w:rsid w:val="00A86B17"/>
    <w:rsid w:val="00A872ED"/>
    <w:rsid w:val="00A90736"/>
    <w:rsid w:val="00A9080C"/>
    <w:rsid w:val="00A90FAC"/>
    <w:rsid w:val="00A912F0"/>
    <w:rsid w:val="00A91552"/>
    <w:rsid w:val="00A91B35"/>
    <w:rsid w:val="00A924F9"/>
    <w:rsid w:val="00A9259F"/>
    <w:rsid w:val="00A934CB"/>
    <w:rsid w:val="00A93F6E"/>
    <w:rsid w:val="00A94356"/>
    <w:rsid w:val="00A94B28"/>
    <w:rsid w:val="00A94CD8"/>
    <w:rsid w:val="00A95C05"/>
    <w:rsid w:val="00A95D43"/>
    <w:rsid w:val="00A96EFF"/>
    <w:rsid w:val="00A97791"/>
    <w:rsid w:val="00A97BD9"/>
    <w:rsid w:val="00A97F5E"/>
    <w:rsid w:val="00AA0913"/>
    <w:rsid w:val="00AA0A6A"/>
    <w:rsid w:val="00AA1BC9"/>
    <w:rsid w:val="00AA1F09"/>
    <w:rsid w:val="00AA21F3"/>
    <w:rsid w:val="00AA2EAD"/>
    <w:rsid w:val="00AA35A3"/>
    <w:rsid w:val="00AA3923"/>
    <w:rsid w:val="00AA3936"/>
    <w:rsid w:val="00AA3E5D"/>
    <w:rsid w:val="00AA3E66"/>
    <w:rsid w:val="00AA3F43"/>
    <w:rsid w:val="00AA4693"/>
    <w:rsid w:val="00AA5B53"/>
    <w:rsid w:val="00AA5F2B"/>
    <w:rsid w:val="00AA6403"/>
    <w:rsid w:val="00AA73E2"/>
    <w:rsid w:val="00AA7C84"/>
    <w:rsid w:val="00AB01D7"/>
    <w:rsid w:val="00AB0E95"/>
    <w:rsid w:val="00AB1257"/>
    <w:rsid w:val="00AB1599"/>
    <w:rsid w:val="00AB15A2"/>
    <w:rsid w:val="00AB1DAD"/>
    <w:rsid w:val="00AB1FCA"/>
    <w:rsid w:val="00AB29DF"/>
    <w:rsid w:val="00AB2A80"/>
    <w:rsid w:val="00AB337F"/>
    <w:rsid w:val="00AB3975"/>
    <w:rsid w:val="00AB42E8"/>
    <w:rsid w:val="00AB47F4"/>
    <w:rsid w:val="00AB48CE"/>
    <w:rsid w:val="00AB4D7E"/>
    <w:rsid w:val="00AB578B"/>
    <w:rsid w:val="00AB6D9D"/>
    <w:rsid w:val="00AB6FDD"/>
    <w:rsid w:val="00AB713E"/>
    <w:rsid w:val="00AB743C"/>
    <w:rsid w:val="00AB77A6"/>
    <w:rsid w:val="00AB7C41"/>
    <w:rsid w:val="00AC02BC"/>
    <w:rsid w:val="00AC05B9"/>
    <w:rsid w:val="00AC0876"/>
    <w:rsid w:val="00AC1813"/>
    <w:rsid w:val="00AC1827"/>
    <w:rsid w:val="00AC211D"/>
    <w:rsid w:val="00AC2680"/>
    <w:rsid w:val="00AC2732"/>
    <w:rsid w:val="00AC289C"/>
    <w:rsid w:val="00AC3229"/>
    <w:rsid w:val="00AC3488"/>
    <w:rsid w:val="00AC34B0"/>
    <w:rsid w:val="00AC34B6"/>
    <w:rsid w:val="00AC474B"/>
    <w:rsid w:val="00AC4CFD"/>
    <w:rsid w:val="00AC5944"/>
    <w:rsid w:val="00AC594E"/>
    <w:rsid w:val="00AC5ABF"/>
    <w:rsid w:val="00AC63B4"/>
    <w:rsid w:val="00AC690D"/>
    <w:rsid w:val="00AC69B7"/>
    <w:rsid w:val="00AC6BA0"/>
    <w:rsid w:val="00AC6DCC"/>
    <w:rsid w:val="00AC6FF4"/>
    <w:rsid w:val="00AC7633"/>
    <w:rsid w:val="00AC7B85"/>
    <w:rsid w:val="00AC7B94"/>
    <w:rsid w:val="00AC7C5A"/>
    <w:rsid w:val="00AC7F78"/>
    <w:rsid w:val="00AD02D9"/>
    <w:rsid w:val="00AD057D"/>
    <w:rsid w:val="00AD0643"/>
    <w:rsid w:val="00AD1179"/>
    <w:rsid w:val="00AD14F0"/>
    <w:rsid w:val="00AD1808"/>
    <w:rsid w:val="00AD216E"/>
    <w:rsid w:val="00AD2BFF"/>
    <w:rsid w:val="00AD2FEC"/>
    <w:rsid w:val="00AD3356"/>
    <w:rsid w:val="00AD37F1"/>
    <w:rsid w:val="00AD43D0"/>
    <w:rsid w:val="00AD4555"/>
    <w:rsid w:val="00AD4A2E"/>
    <w:rsid w:val="00AD4B29"/>
    <w:rsid w:val="00AD4FEE"/>
    <w:rsid w:val="00AD5539"/>
    <w:rsid w:val="00AD5558"/>
    <w:rsid w:val="00AD55C2"/>
    <w:rsid w:val="00AD57A1"/>
    <w:rsid w:val="00AD5A05"/>
    <w:rsid w:val="00AD63CA"/>
    <w:rsid w:val="00AD68DB"/>
    <w:rsid w:val="00AD6CF1"/>
    <w:rsid w:val="00AD6FE6"/>
    <w:rsid w:val="00AD7222"/>
    <w:rsid w:val="00AD7A04"/>
    <w:rsid w:val="00AD7CFA"/>
    <w:rsid w:val="00AD7EFF"/>
    <w:rsid w:val="00AE0EB6"/>
    <w:rsid w:val="00AE157F"/>
    <w:rsid w:val="00AE1844"/>
    <w:rsid w:val="00AE1955"/>
    <w:rsid w:val="00AE2539"/>
    <w:rsid w:val="00AE2BB0"/>
    <w:rsid w:val="00AE2E07"/>
    <w:rsid w:val="00AE2E7B"/>
    <w:rsid w:val="00AE3043"/>
    <w:rsid w:val="00AE325D"/>
    <w:rsid w:val="00AE418A"/>
    <w:rsid w:val="00AE48E1"/>
    <w:rsid w:val="00AE502B"/>
    <w:rsid w:val="00AE5B4F"/>
    <w:rsid w:val="00AE6C18"/>
    <w:rsid w:val="00AE7FB5"/>
    <w:rsid w:val="00AF05DB"/>
    <w:rsid w:val="00AF0C71"/>
    <w:rsid w:val="00AF17F6"/>
    <w:rsid w:val="00AF3795"/>
    <w:rsid w:val="00AF39AF"/>
    <w:rsid w:val="00AF42E6"/>
    <w:rsid w:val="00AF49AC"/>
    <w:rsid w:val="00AF4BEB"/>
    <w:rsid w:val="00AF52C6"/>
    <w:rsid w:val="00AF5483"/>
    <w:rsid w:val="00AF5C7A"/>
    <w:rsid w:val="00AF7D5F"/>
    <w:rsid w:val="00B00185"/>
    <w:rsid w:val="00B00AF6"/>
    <w:rsid w:val="00B0111B"/>
    <w:rsid w:val="00B0180E"/>
    <w:rsid w:val="00B02111"/>
    <w:rsid w:val="00B03336"/>
    <w:rsid w:val="00B03ADF"/>
    <w:rsid w:val="00B03DD2"/>
    <w:rsid w:val="00B03F86"/>
    <w:rsid w:val="00B04267"/>
    <w:rsid w:val="00B044EA"/>
    <w:rsid w:val="00B04681"/>
    <w:rsid w:val="00B04E77"/>
    <w:rsid w:val="00B05423"/>
    <w:rsid w:val="00B055EA"/>
    <w:rsid w:val="00B065D1"/>
    <w:rsid w:val="00B068AB"/>
    <w:rsid w:val="00B06B5C"/>
    <w:rsid w:val="00B06D16"/>
    <w:rsid w:val="00B0766F"/>
    <w:rsid w:val="00B100F3"/>
    <w:rsid w:val="00B10207"/>
    <w:rsid w:val="00B1046E"/>
    <w:rsid w:val="00B10E00"/>
    <w:rsid w:val="00B10E9F"/>
    <w:rsid w:val="00B11033"/>
    <w:rsid w:val="00B110E6"/>
    <w:rsid w:val="00B11604"/>
    <w:rsid w:val="00B1172E"/>
    <w:rsid w:val="00B11933"/>
    <w:rsid w:val="00B1193D"/>
    <w:rsid w:val="00B120F5"/>
    <w:rsid w:val="00B12381"/>
    <w:rsid w:val="00B12431"/>
    <w:rsid w:val="00B1366B"/>
    <w:rsid w:val="00B13840"/>
    <w:rsid w:val="00B13B73"/>
    <w:rsid w:val="00B13D2D"/>
    <w:rsid w:val="00B143C8"/>
    <w:rsid w:val="00B1500F"/>
    <w:rsid w:val="00B15548"/>
    <w:rsid w:val="00B1558F"/>
    <w:rsid w:val="00B16050"/>
    <w:rsid w:val="00B164E9"/>
    <w:rsid w:val="00B16D88"/>
    <w:rsid w:val="00B1719B"/>
    <w:rsid w:val="00B17767"/>
    <w:rsid w:val="00B17D89"/>
    <w:rsid w:val="00B2019E"/>
    <w:rsid w:val="00B218EA"/>
    <w:rsid w:val="00B22400"/>
    <w:rsid w:val="00B22AEF"/>
    <w:rsid w:val="00B233A5"/>
    <w:rsid w:val="00B2385B"/>
    <w:rsid w:val="00B23F56"/>
    <w:rsid w:val="00B2415D"/>
    <w:rsid w:val="00B2448B"/>
    <w:rsid w:val="00B24946"/>
    <w:rsid w:val="00B24A72"/>
    <w:rsid w:val="00B24B17"/>
    <w:rsid w:val="00B255CD"/>
    <w:rsid w:val="00B258CF"/>
    <w:rsid w:val="00B25A58"/>
    <w:rsid w:val="00B25D3F"/>
    <w:rsid w:val="00B26248"/>
    <w:rsid w:val="00B268D3"/>
    <w:rsid w:val="00B27015"/>
    <w:rsid w:val="00B27142"/>
    <w:rsid w:val="00B27327"/>
    <w:rsid w:val="00B2732C"/>
    <w:rsid w:val="00B27B76"/>
    <w:rsid w:val="00B3001C"/>
    <w:rsid w:val="00B30DA8"/>
    <w:rsid w:val="00B31B09"/>
    <w:rsid w:val="00B332A9"/>
    <w:rsid w:val="00B336DB"/>
    <w:rsid w:val="00B33A3B"/>
    <w:rsid w:val="00B3494A"/>
    <w:rsid w:val="00B3614F"/>
    <w:rsid w:val="00B36323"/>
    <w:rsid w:val="00B368D2"/>
    <w:rsid w:val="00B36B98"/>
    <w:rsid w:val="00B370AF"/>
    <w:rsid w:val="00B37555"/>
    <w:rsid w:val="00B379EF"/>
    <w:rsid w:val="00B4040F"/>
    <w:rsid w:val="00B40521"/>
    <w:rsid w:val="00B40578"/>
    <w:rsid w:val="00B40C1A"/>
    <w:rsid w:val="00B40C2E"/>
    <w:rsid w:val="00B40F30"/>
    <w:rsid w:val="00B413FC"/>
    <w:rsid w:val="00B41840"/>
    <w:rsid w:val="00B419D7"/>
    <w:rsid w:val="00B41CCA"/>
    <w:rsid w:val="00B426B9"/>
    <w:rsid w:val="00B429C9"/>
    <w:rsid w:val="00B42B92"/>
    <w:rsid w:val="00B42C91"/>
    <w:rsid w:val="00B4323D"/>
    <w:rsid w:val="00B432C0"/>
    <w:rsid w:val="00B4420B"/>
    <w:rsid w:val="00B4457A"/>
    <w:rsid w:val="00B44C02"/>
    <w:rsid w:val="00B450FA"/>
    <w:rsid w:val="00B45120"/>
    <w:rsid w:val="00B45271"/>
    <w:rsid w:val="00B45DAA"/>
    <w:rsid w:val="00B45DEC"/>
    <w:rsid w:val="00B46536"/>
    <w:rsid w:val="00B465D6"/>
    <w:rsid w:val="00B4673D"/>
    <w:rsid w:val="00B469C4"/>
    <w:rsid w:val="00B46D86"/>
    <w:rsid w:val="00B46FEB"/>
    <w:rsid w:val="00B475FD"/>
    <w:rsid w:val="00B50322"/>
    <w:rsid w:val="00B506FB"/>
    <w:rsid w:val="00B5093E"/>
    <w:rsid w:val="00B50B02"/>
    <w:rsid w:val="00B52102"/>
    <w:rsid w:val="00B52322"/>
    <w:rsid w:val="00B52892"/>
    <w:rsid w:val="00B52F72"/>
    <w:rsid w:val="00B533A1"/>
    <w:rsid w:val="00B53D6B"/>
    <w:rsid w:val="00B5413F"/>
    <w:rsid w:val="00B541A3"/>
    <w:rsid w:val="00B5427E"/>
    <w:rsid w:val="00B543C5"/>
    <w:rsid w:val="00B545B1"/>
    <w:rsid w:val="00B54AD0"/>
    <w:rsid w:val="00B55706"/>
    <w:rsid w:val="00B571E6"/>
    <w:rsid w:val="00B5798E"/>
    <w:rsid w:val="00B57A7E"/>
    <w:rsid w:val="00B57B7D"/>
    <w:rsid w:val="00B57BB8"/>
    <w:rsid w:val="00B57EDE"/>
    <w:rsid w:val="00B60665"/>
    <w:rsid w:val="00B60CD8"/>
    <w:rsid w:val="00B61132"/>
    <w:rsid w:val="00B6140F"/>
    <w:rsid w:val="00B61C11"/>
    <w:rsid w:val="00B61F4D"/>
    <w:rsid w:val="00B6276F"/>
    <w:rsid w:val="00B6294F"/>
    <w:rsid w:val="00B63131"/>
    <w:rsid w:val="00B6349A"/>
    <w:rsid w:val="00B634E9"/>
    <w:rsid w:val="00B635C9"/>
    <w:rsid w:val="00B63EC1"/>
    <w:rsid w:val="00B64B6E"/>
    <w:rsid w:val="00B653DE"/>
    <w:rsid w:val="00B6590F"/>
    <w:rsid w:val="00B65951"/>
    <w:rsid w:val="00B65A8B"/>
    <w:rsid w:val="00B662C5"/>
    <w:rsid w:val="00B67487"/>
    <w:rsid w:val="00B679A1"/>
    <w:rsid w:val="00B70304"/>
    <w:rsid w:val="00B70A36"/>
    <w:rsid w:val="00B70BD6"/>
    <w:rsid w:val="00B710CA"/>
    <w:rsid w:val="00B716A7"/>
    <w:rsid w:val="00B71B65"/>
    <w:rsid w:val="00B72898"/>
    <w:rsid w:val="00B72A6D"/>
    <w:rsid w:val="00B72CF1"/>
    <w:rsid w:val="00B72DC9"/>
    <w:rsid w:val="00B7314B"/>
    <w:rsid w:val="00B73564"/>
    <w:rsid w:val="00B7380C"/>
    <w:rsid w:val="00B73996"/>
    <w:rsid w:val="00B73ADE"/>
    <w:rsid w:val="00B73AEC"/>
    <w:rsid w:val="00B741D3"/>
    <w:rsid w:val="00B7469A"/>
    <w:rsid w:val="00B74BA3"/>
    <w:rsid w:val="00B74D15"/>
    <w:rsid w:val="00B75359"/>
    <w:rsid w:val="00B7683C"/>
    <w:rsid w:val="00B7721C"/>
    <w:rsid w:val="00B802A3"/>
    <w:rsid w:val="00B8060F"/>
    <w:rsid w:val="00B80714"/>
    <w:rsid w:val="00B814AD"/>
    <w:rsid w:val="00B8185B"/>
    <w:rsid w:val="00B81A11"/>
    <w:rsid w:val="00B81A55"/>
    <w:rsid w:val="00B81DD7"/>
    <w:rsid w:val="00B827D7"/>
    <w:rsid w:val="00B82AE7"/>
    <w:rsid w:val="00B83040"/>
    <w:rsid w:val="00B83066"/>
    <w:rsid w:val="00B8393A"/>
    <w:rsid w:val="00B83C7F"/>
    <w:rsid w:val="00B854B4"/>
    <w:rsid w:val="00B85B7F"/>
    <w:rsid w:val="00B86656"/>
    <w:rsid w:val="00B869CE"/>
    <w:rsid w:val="00B869E8"/>
    <w:rsid w:val="00B86D08"/>
    <w:rsid w:val="00B8703C"/>
    <w:rsid w:val="00B873DB"/>
    <w:rsid w:val="00B87A40"/>
    <w:rsid w:val="00B87CA3"/>
    <w:rsid w:val="00B9000B"/>
    <w:rsid w:val="00B90299"/>
    <w:rsid w:val="00B903CA"/>
    <w:rsid w:val="00B90833"/>
    <w:rsid w:val="00B908F5"/>
    <w:rsid w:val="00B90D95"/>
    <w:rsid w:val="00B91251"/>
    <w:rsid w:val="00B9193C"/>
    <w:rsid w:val="00B92A6D"/>
    <w:rsid w:val="00B92D15"/>
    <w:rsid w:val="00B93225"/>
    <w:rsid w:val="00B9428A"/>
    <w:rsid w:val="00B94E60"/>
    <w:rsid w:val="00B94FB0"/>
    <w:rsid w:val="00B94FC0"/>
    <w:rsid w:val="00B950B1"/>
    <w:rsid w:val="00B95A26"/>
    <w:rsid w:val="00B95B6C"/>
    <w:rsid w:val="00B968A2"/>
    <w:rsid w:val="00B970C9"/>
    <w:rsid w:val="00B972EE"/>
    <w:rsid w:val="00BA02C7"/>
    <w:rsid w:val="00BA07BC"/>
    <w:rsid w:val="00BA0C92"/>
    <w:rsid w:val="00BA128A"/>
    <w:rsid w:val="00BA15B4"/>
    <w:rsid w:val="00BA1DDF"/>
    <w:rsid w:val="00BA2120"/>
    <w:rsid w:val="00BA240B"/>
    <w:rsid w:val="00BA2A09"/>
    <w:rsid w:val="00BA2A1A"/>
    <w:rsid w:val="00BA2AAD"/>
    <w:rsid w:val="00BA2C32"/>
    <w:rsid w:val="00BA3A76"/>
    <w:rsid w:val="00BA4159"/>
    <w:rsid w:val="00BA48AF"/>
    <w:rsid w:val="00BA49E4"/>
    <w:rsid w:val="00BA55C1"/>
    <w:rsid w:val="00BA5AF7"/>
    <w:rsid w:val="00BA5B46"/>
    <w:rsid w:val="00BA681F"/>
    <w:rsid w:val="00BA6E18"/>
    <w:rsid w:val="00BA723C"/>
    <w:rsid w:val="00BA7240"/>
    <w:rsid w:val="00BA7B16"/>
    <w:rsid w:val="00BA7B5C"/>
    <w:rsid w:val="00BA7B75"/>
    <w:rsid w:val="00BA7BA5"/>
    <w:rsid w:val="00BA7C9F"/>
    <w:rsid w:val="00BA7F0C"/>
    <w:rsid w:val="00BB044D"/>
    <w:rsid w:val="00BB05C8"/>
    <w:rsid w:val="00BB0C9C"/>
    <w:rsid w:val="00BB15C4"/>
    <w:rsid w:val="00BB16F7"/>
    <w:rsid w:val="00BB1B63"/>
    <w:rsid w:val="00BB1DA6"/>
    <w:rsid w:val="00BB1E5C"/>
    <w:rsid w:val="00BB2728"/>
    <w:rsid w:val="00BB2D83"/>
    <w:rsid w:val="00BB311D"/>
    <w:rsid w:val="00BB39FC"/>
    <w:rsid w:val="00BB3ADB"/>
    <w:rsid w:val="00BB444C"/>
    <w:rsid w:val="00BB495F"/>
    <w:rsid w:val="00BB51FA"/>
    <w:rsid w:val="00BB54E5"/>
    <w:rsid w:val="00BB57D2"/>
    <w:rsid w:val="00BB5E23"/>
    <w:rsid w:val="00BB6818"/>
    <w:rsid w:val="00BB681A"/>
    <w:rsid w:val="00BB68A5"/>
    <w:rsid w:val="00BB721A"/>
    <w:rsid w:val="00BB762F"/>
    <w:rsid w:val="00BC0845"/>
    <w:rsid w:val="00BC0E46"/>
    <w:rsid w:val="00BC0EAF"/>
    <w:rsid w:val="00BC0EB5"/>
    <w:rsid w:val="00BC145A"/>
    <w:rsid w:val="00BC1FCA"/>
    <w:rsid w:val="00BC2813"/>
    <w:rsid w:val="00BC293F"/>
    <w:rsid w:val="00BC30D9"/>
    <w:rsid w:val="00BC4C8B"/>
    <w:rsid w:val="00BC4F95"/>
    <w:rsid w:val="00BC545A"/>
    <w:rsid w:val="00BC6095"/>
    <w:rsid w:val="00BC66A6"/>
    <w:rsid w:val="00BC74C2"/>
    <w:rsid w:val="00BC7702"/>
    <w:rsid w:val="00BC78E6"/>
    <w:rsid w:val="00BC7F7E"/>
    <w:rsid w:val="00BD13A6"/>
    <w:rsid w:val="00BD15F5"/>
    <w:rsid w:val="00BD17E8"/>
    <w:rsid w:val="00BD2CB0"/>
    <w:rsid w:val="00BD2D74"/>
    <w:rsid w:val="00BD2F33"/>
    <w:rsid w:val="00BD318A"/>
    <w:rsid w:val="00BD3E69"/>
    <w:rsid w:val="00BD4691"/>
    <w:rsid w:val="00BD494A"/>
    <w:rsid w:val="00BD6F9E"/>
    <w:rsid w:val="00BD75B2"/>
    <w:rsid w:val="00BD7622"/>
    <w:rsid w:val="00BD7BB6"/>
    <w:rsid w:val="00BD7C39"/>
    <w:rsid w:val="00BE0665"/>
    <w:rsid w:val="00BE0995"/>
    <w:rsid w:val="00BE16E2"/>
    <w:rsid w:val="00BE1759"/>
    <w:rsid w:val="00BE2ACA"/>
    <w:rsid w:val="00BE2D3E"/>
    <w:rsid w:val="00BE3419"/>
    <w:rsid w:val="00BE3CB8"/>
    <w:rsid w:val="00BE3F61"/>
    <w:rsid w:val="00BE430B"/>
    <w:rsid w:val="00BE4441"/>
    <w:rsid w:val="00BE4690"/>
    <w:rsid w:val="00BE48A6"/>
    <w:rsid w:val="00BE4920"/>
    <w:rsid w:val="00BE5239"/>
    <w:rsid w:val="00BE5487"/>
    <w:rsid w:val="00BE5A72"/>
    <w:rsid w:val="00BE5E0F"/>
    <w:rsid w:val="00BE67CC"/>
    <w:rsid w:val="00BE6806"/>
    <w:rsid w:val="00BE6A5E"/>
    <w:rsid w:val="00BE70AF"/>
    <w:rsid w:val="00BE7EB0"/>
    <w:rsid w:val="00BF0756"/>
    <w:rsid w:val="00BF0EA0"/>
    <w:rsid w:val="00BF188A"/>
    <w:rsid w:val="00BF1F05"/>
    <w:rsid w:val="00BF20E8"/>
    <w:rsid w:val="00BF28BF"/>
    <w:rsid w:val="00BF2CE4"/>
    <w:rsid w:val="00BF2CF2"/>
    <w:rsid w:val="00BF3082"/>
    <w:rsid w:val="00BF3250"/>
    <w:rsid w:val="00BF3603"/>
    <w:rsid w:val="00BF3F33"/>
    <w:rsid w:val="00BF5B38"/>
    <w:rsid w:val="00BF5F22"/>
    <w:rsid w:val="00BF6195"/>
    <w:rsid w:val="00BF6234"/>
    <w:rsid w:val="00BF6366"/>
    <w:rsid w:val="00BF66E7"/>
    <w:rsid w:val="00BF6773"/>
    <w:rsid w:val="00BF7478"/>
    <w:rsid w:val="00BF78E5"/>
    <w:rsid w:val="00BF7EB8"/>
    <w:rsid w:val="00BF7FB3"/>
    <w:rsid w:val="00C0031B"/>
    <w:rsid w:val="00C005B2"/>
    <w:rsid w:val="00C006A1"/>
    <w:rsid w:val="00C01028"/>
    <w:rsid w:val="00C01630"/>
    <w:rsid w:val="00C0273F"/>
    <w:rsid w:val="00C03C57"/>
    <w:rsid w:val="00C04380"/>
    <w:rsid w:val="00C047EC"/>
    <w:rsid w:val="00C04C5F"/>
    <w:rsid w:val="00C04E7F"/>
    <w:rsid w:val="00C05048"/>
    <w:rsid w:val="00C051EB"/>
    <w:rsid w:val="00C053B1"/>
    <w:rsid w:val="00C05B0C"/>
    <w:rsid w:val="00C064F0"/>
    <w:rsid w:val="00C067AB"/>
    <w:rsid w:val="00C06AFC"/>
    <w:rsid w:val="00C06C54"/>
    <w:rsid w:val="00C07164"/>
    <w:rsid w:val="00C10510"/>
    <w:rsid w:val="00C10953"/>
    <w:rsid w:val="00C10F3C"/>
    <w:rsid w:val="00C11196"/>
    <w:rsid w:val="00C1128B"/>
    <w:rsid w:val="00C118C8"/>
    <w:rsid w:val="00C11AC9"/>
    <w:rsid w:val="00C120CE"/>
    <w:rsid w:val="00C12624"/>
    <w:rsid w:val="00C1311A"/>
    <w:rsid w:val="00C13B8E"/>
    <w:rsid w:val="00C13D32"/>
    <w:rsid w:val="00C13F35"/>
    <w:rsid w:val="00C14118"/>
    <w:rsid w:val="00C15578"/>
    <w:rsid w:val="00C159FE"/>
    <w:rsid w:val="00C165AE"/>
    <w:rsid w:val="00C168A4"/>
    <w:rsid w:val="00C169CA"/>
    <w:rsid w:val="00C17695"/>
    <w:rsid w:val="00C20340"/>
    <w:rsid w:val="00C20519"/>
    <w:rsid w:val="00C20AB2"/>
    <w:rsid w:val="00C21957"/>
    <w:rsid w:val="00C21DB3"/>
    <w:rsid w:val="00C22026"/>
    <w:rsid w:val="00C24D4A"/>
    <w:rsid w:val="00C254D6"/>
    <w:rsid w:val="00C256CC"/>
    <w:rsid w:val="00C25780"/>
    <w:rsid w:val="00C25A46"/>
    <w:rsid w:val="00C25B04"/>
    <w:rsid w:val="00C25B53"/>
    <w:rsid w:val="00C26139"/>
    <w:rsid w:val="00C26480"/>
    <w:rsid w:val="00C26512"/>
    <w:rsid w:val="00C2651E"/>
    <w:rsid w:val="00C27AA5"/>
    <w:rsid w:val="00C27D11"/>
    <w:rsid w:val="00C30289"/>
    <w:rsid w:val="00C31339"/>
    <w:rsid w:val="00C31660"/>
    <w:rsid w:val="00C31FEA"/>
    <w:rsid w:val="00C3200A"/>
    <w:rsid w:val="00C3230E"/>
    <w:rsid w:val="00C324AE"/>
    <w:rsid w:val="00C331A4"/>
    <w:rsid w:val="00C3346F"/>
    <w:rsid w:val="00C334BE"/>
    <w:rsid w:val="00C336EA"/>
    <w:rsid w:val="00C34057"/>
    <w:rsid w:val="00C340F0"/>
    <w:rsid w:val="00C34B91"/>
    <w:rsid w:val="00C35129"/>
    <w:rsid w:val="00C351E1"/>
    <w:rsid w:val="00C3597F"/>
    <w:rsid w:val="00C35DE8"/>
    <w:rsid w:val="00C36B01"/>
    <w:rsid w:val="00C36B38"/>
    <w:rsid w:val="00C36CA7"/>
    <w:rsid w:val="00C37135"/>
    <w:rsid w:val="00C372A6"/>
    <w:rsid w:val="00C40209"/>
    <w:rsid w:val="00C40224"/>
    <w:rsid w:val="00C402BC"/>
    <w:rsid w:val="00C4035C"/>
    <w:rsid w:val="00C40F9E"/>
    <w:rsid w:val="00C41C62"/>
    <w:rsid w:val="00C420D5"/>
    <w:rsid w:val="00C42C75"/>
    <w:rsid w:val="00C42FA5"/>
    <w:rsid w:val="00C43456"/>
    <w:rsid w:val="00C43C6B"/>
    <w:rsid w:val="00C443F7"/>
    <w:rsid w:val="00C44E27"/>
    <w:rsid w:val="00C4516D"/>
    <w:rsid w:val="00C45587"/>
    <w:rsid w:val="00C45F41"/>
    <w:rsid w:val="00C46A36"/>
    <w:rsid w:val="00C4705B"/>
    <w:rsid w:val="00C47506"/>
    <w:rsid w:val="00C47F80"/>
    <w:rsid w:val="00C47FEB"/>
    <w:rsid w:val="00C504F3"/>
    <w:rsid w:val="00C50935"/>
    <w:rsid w:val="00C510F8"/>
    <w:rsid w:val="00C517C7"/>
    <w:rsid w:val="00C5186F"/>
    <w:rsid w:val="00C51EB4"/>
    <w:rsid w:val="00C51EDD"/>
    <w:rsid w:val="00C51F80"/>
    <w:rsid w:val="00C523F9"/>
    <w:rsid w:val="00C528BF"/>
    <w:rsid w:val="00C529ED"/>
    <w:rsid w:val="00C53A04"/>
    <w:rsid w:val="00C53F00"/>
    <w:rsid w:val="00C55037"/>
    <w:rsid w:val="00C551CC"/>
    <w:rsid w:val="00C5529B"/>
    <w:rsid w:val="00C556AE"/>
    <w:rsid w:val="00C55825"/>
    <w:rsid w:val="00C55EE4"/>
    <w:rsid w:val="00C57543"/>
    <w:rsid w:val="00C57757"/>
    <w:rsid w:val="00C61124"/>
    <w:rsid w:val="00C61229"/>
    <w:rsid w:val="00C61AA4"/>
    <w:rsid w:val="00C6201C"/>
    <w:rsid w:val="00C62105"/>
    <w:rsid w:val="00C63017"/>
    <w:rsid w:val="00C63026"/>
    <w:rsid w:val="00C6344C"/>
    <w:rsid w:val="00C6370D"/>
    <w:rsid w:val="00C63734"/>
    <w:rsid w:val="00C64290"/>
    <w:rsid w:val="00C64433"/>
    <w:rsid w:val="00C649ED"/>
    <w:rsid w:val="00C64BD5"/>
    <w:rsid w:val="00C65030"/>
    <w:rsid w:val="00C65B9B"/>
    <w:rsid w:val="00C662F8"/>
    <w:rsid w:val="00C6723D"/>
    <w:rsid w:val="00C67A51"/>
    <w:rsid w:val="00C67E71"/>
    <w:rsid w:val="00C67E8F"/>
    <w:rsid w:val="00C700BD"/>
    <w:rsid w:val="00C7086C"/>
    <w:rsid w:val="00C70ECB"/>
    <w:rsid w:val="00C71BE5"/>
    <w:rsid w:val="00C71C56"/>
    <w:rsid w:val="00C720D1"/>
    <w:rsid w:val="00C725BE"/>
    <w:rsid w:val="00C726A6"/>
    <w:rsid w:val="00C72C9F"/>
    <w:rsid w:val="00C72E95"/>
    <w:rsid w:val="00C730AF"/>
    <w:rsid w:val="00C73DE2"/>
    <w:rsid w:val="00C74320"/>
    <w:rsid w:val="00C74528"/>
    <w:rsid w:val="00C7496E"/>
    <w:rsid w:val="00C74B0C"/>
    <w:rsid w:val="00C74B8E"/>
    <w:rsid w:val="00C751F9"/>
    <w:rsid w:val="00C75D8C"/>
    <w:rsid w:val="00C7654F"/>
    <w:rsid w:val="00C767C4"/>
    <w:rsid w:val="00C76BA2"/>
    <w:rsid w:val="00C76D7B"/>
    <w:rsid w:val="00C77758"/>
    <w:rsid w:val="00C77BF1"/>
    <w:rsid w:val="00C77FB7"/>
    <w:rsid w:val="00C80215"/>
    <w:rsid w:val="00C80996"/>
    <w:rsid w:val="00C80F3D"/>
    <w:rsid w:val="00C81301"/>
    <w:rsid w:val="00C81496"/>
    <w:rsid w:val="00C8162B"/>
    <w:rsid w:val="00C8167B"/>
    <w:rsid w:val="00C81AEA"/>
    <w:rsid w:val="00C825ED"/>
    <w:rsid w:val="00C827E9"/>
    <w:rsid w:val="00C8289E"/>
    <w:rsid w:val="00C82A14"/>
    <w:rsid w:val="00C82D5A"/>
    <w:rsid w:val="00C82FBD"/>
    <w:rsid w:val="00C83178"/>
    <w:rsid w:val="00C8335F"/>
    <w:rsid w:val="00C83CAC"/>
    <w:rsid w:val="00C85A45"/>
    <w:rsid w:val="00C85B20"/>
    <w:rsid w:val="00C85B60"/>
    <w:rsid w:val="00C86709"/>
    <w:rsid w:val="00C86E35"/>
    <w:rsid w:val="00C8795D"/>
    <w:rsid w:val="00C87A5E"/>
    <w:rsid w:val="00C87CC3"/>
    <w:rsid w:val="00C90032"/>
    <w:rsid w:val="00C90145"/>
    <w:rsid w:val="00C90299"/>
    <w:rsid w:val="00C9033C"/>
    <w:rsid w:val="00C90B60"/>
    <w:rsid w:val="00C90D04"/>
    <w:rsid w:val="00C90F7A"/>
    <w:rsid w:val="00C91447"/>
    <w:rsid w:val="00C91CB0"/>
    <w:rsid w:val="00C91FD0"/>
    <w:rsid w:val="00C926B1"/>
    <w:rsid w:val="00C92E54"/>
    <w:rsid w:val="00C9334C"/>
    <w:rsid w:val="00C93548"/>
    <w:rsid w:val="00C93757"/>
    <w:rsid w:val="00C93944"/>
    <w:rsid w:val="00C946F8"/>
    <w:rsid w:val="00C95086"/>
    <w:rsid w:val="00C95DDE"/>
    <w:rsid w:val="00C9646C"/>
    <w:rsid w:val="00C9654C"/>
    <w:rsid w:val="00C96904"/>
    <w:rsid w:val="00C96BCF"/>
    <w:rsid w:val="00C9727E"/>
    <w:rsid w:val="00C97843"/>
    <w:rsid w:val="00C9788B"/>
    <w:rsid w:val="00CA0277"/>
    <w:rsid w:val="00CA10A0"/>
    <w:rsid w:val="00CA1661"/>
    <w:rsid w:val="00CA1970"/>
    <w:rsid w:val="00CA1A1B"/>
    <w:rsid w:val="00CA2993"/>
    <w:rsid w:val="00CA2CC6"/>
    <w:rsid w:val="00CA2E9C"/>
    <w:rsid w:val="00CA3378"/>
    <w:rsid w:val="00CA4135"/>
    <w:rsid w:val="00CA41EE"/>
    <w:rsid w:val="00CA4DD9"/>
    <w:rsid w:val="00CA4F2F"/>
    <w:rsid w:val="00CA52B6"/>
    <w:rsid w:val="00CA591C"/>
    <w:rsid w:val="00CA5B78"/>
    <w:rsid w:val="00CA61DE"/>
    <w:rsid w:val="00CA6F23"/>
    <w:rsid w:val="00CA6F32"/>
    <w:rsid w:val="00CA7353"/>
    <w:rsid w:val="00CA77F6"/>
    <w:rsid w:val="00CA7857"/>
    <w:rsid w:val="00CB1161"/>
    <w:rsid w:val="00CB229E"/>
    <w:rsid w:val="00CB254C"/>
    <w:rsid w:val="00CB2612"/>
    <w:rsid w:val="00CB288C"/>
    <w:rsid w:val="00CB2B53"/>
    <w:rsid w:val="00CB2BBE"/>
    <w:rsid w:val="00CB2FF4"/>
    <w:rsid w:val="00CB3011"/>
    <w:rsid w:val="00CB30B7"/>
    <w:rsid w:val="00CB3987"/>
    <w:rsid w:val="00CB48F9"/>
    <w:rsid w:val="00CB5BC8"/>
    <w:rsid w:val="00CB67AD"/>
    <w:rsid w:val="00CB696D"/>
    <w:rsid w:val="00CB6A1F"/>
    <w:rsid w:val="00CB6D62"/>
    <w:rsid w:val="00CB6DDC"/>
    <w:rsid w:val="00CB7D6E"/>
    <w:rsid w:val="00CB7F19"/>
    <w:rsid w:val="00CC03F1"/>
    <w:rsid w:val="00CC111F"/>
    <w:rsid w:val="00CC154F"/>
    <w:rsid w:val="00CC1FE7"/>
    <w:rsid w:val="00CC22DB"/>
    <w:rsid w:val="00CC2578"/>
    <w:rsid w:val="00CC26B4"/>
    <w:rsid w:val="00CC28A1"/>
    <w:rsid w:val="00CC2CB3"/>
    <w:rsid w:val="00CC42C3"/>
    <w:rsid w:val="00CC47E5"/>
    <w:rsid w:val="00CC4A10"/>
    <w:rsid w:val="00CC5700"/>
    <w:rsid w:val="00CC5A5F"/>
    <w:rsid w:val="00CC6100"/>
    <w:rsid w:val="00CC73EB"/>
    <w:rsid w:val="00CC76F7"/>
    <w:rsid w:val="00CC7975"/>
    <w:rsid w:val="00CC79D5"/>
    <w:rsid w:val="00CC7CA0"/>
    <w:rsid w:val="00CC7F7E"/>
    <w:rsid w:val="00CD00FE"/>
    <w:rsid w:val="00CD0D8E"/>
    <w:rsid w:val="00CD1477"/>
    <w:rsid w:val="00CD1E40"/>
    <w:rsid w:val="00CD278B"/>
    <w:rsid w:val="00CD2EAB"/>
    <w:rsid w:val="00CD35E7"/>
    <w:rsid w:val="00CD3AE1"/>
    <w:rsid w:val="00CD3AE4"/>
    <w:rsid w:val="00CD4307"/>
    <w:rsid w:val="00CD541F"/>
    <w:rsid w:val="00CD6BCF"/>
    <w:rsid w:val="00CD7426"/>
    <w:rsid w:val="00CE0047"/>
    <w:rsid w:val="00CE077D"/>
    <w:rsid w:val="00CE164A"/>
    <w:rsid w:val="00CE173C"/>
    <w:rsid w:val="00CE1D80"/>
    <w:rsid w:val="00CE2BFC"/>
    <w:rsid w:val="00CE2C45"/>
    <w:rsid w:val="00CE4CD5"/>
    <w:rsid w:val="00CE4F66"/>
    <w:rsid w:val="00CE53CF"/>
    <w:rsid w:val="00CE5506"/>
    <w:rsid w:val="00CE564E"/>
    <w:rsid w:val="00CE5AC9"/>
    <w:rsid w:val="00CE5CA5"/>
    <w:rsid w:val="00CE65DA"/>
    <w:rsid w:val="00CE67BA"/>
    <w:rsid w:val="00CE75DF"/>
    <w:rsid w:val="00CE77B8"/>
    <w:rsid w:val="00CE7DBA"/>
    <w:rsid w:val="00CF065C"/>
    <w:rsid w:val="00CF07B8"/>
    <w:rsid w:val="00CF0A03"/>
    <w:rsid w:val="00CF19E7"/>
    <w:rsid w:val="00CF2041"/>
    <w:rsid w:val="00CF242D"/>
    <w:rsid w:val="00CF2C21"/>
    <w:rsid w:val="00CF327A"/>
    <w:rsid w:val="00CF360C"/>
    <w:rsid w:val="00CF440E"/>
    <w:rsid w:val="00CF519C"/>
    <w:rsid w:val="00CF5260"/>
    <w:rsid w:val="00CF57FA"/>
    <w:rsid w:val="00CF5A05"/>
    <w:rsid w:val="00CF5C2C"/>
    <w:rsid w:val="00CF61E2"/>
    <w:rsid w:val="00CF63FD"/>
    <w:rsid w:val="00CF689B"/>
    <w:rsid w:val="00CF6991"/>
    <w:rsid w:val="00CF6C3D"/>
    <w:rsid w:val="00CF703A"/>
    <w:rsid w:val="00CF735B"/>
    <w:rsid w:val="00CF78E6"/>
    <w:rsid w:val="00CF7F9E"/>
    <w:rsid w:val="00D00459"/>
    <w:rsid w:val="00D0090B"/>
    <w:rsid w:val="00D00BBC"/>
    <w:rsid w:val="00D01668"/>
    <w:rsid w:val="00D01814"/>
    <w:rsid w:val="00D01E8A"/>
    <w:rsid w:val="00D02B3E"/>
    <w:rsid w:val="00D02D07"/>
    <w:rsid w:val="00D03222"/>
    <w:rsid w:val="00D03257"/>
    <w:rsid w:val="00D038EF"/>
    <w:rsid w:val="00D03A0A"/>
    <w:rsid w:val="00D03BEC"/>
    <w:rsid w:val="00D04AE0"/>
    <w:rsid w:val="00D05420"/>
    <w:rsid w:val="00D0586E"/>
    <w:rsid w:val="00D0608E"/>
    <w:rsid w:val="00D06DB2"/>
    <w:rsid w:val="00D06E32"/>
    <w:rsid w:val="00D071CA"/>
    <w:rsid w:val="00D105AD"/>
    <w:rsid w:val="00D1082D"/>
    <w:rsid w:val="00D10E50"/>
    <w:rsid w:val="00D116E7"/>
    <w:rsid w:val="00D11B8D"/>
    <w:rsid w:val="00D11F53"/>
    <w:rsid w:val="00D1291E"/>
    <w:rsid w:val="00D129E5"/>
    <w:rsid w:val="00D13215"/>
    <w:rsid w:val="00D1366B"/>
    <w:rsid w:val="00D13C14"/>
    <w:rsid w:val="00D144A5"/>
    <w:rsid w:val="00D15106"/>
    <w:rsid w:val="00D15E6E"/>
    <w:rsid w:val="00D15EB7"/>
    <w:rsid w:val="00D161C0"/>
    <w:rsid w:val="00D1634E"/>
    <w:rsid w:val="00D164CB"/>
    <w:rsid w:val="00D165FB"/>
    <w:rsid w:val="00D17208"/>
    <w:rsid w:val="00D17332"/>
    <w:rsid w:val="00D17442"/>
    <w:rsid w:val="00D1781E"/>
    <w:rsid w:val="00D17823"/>
    <w:rsid w:val="00D2008C"/>
    <w:rsid w:val="00D20B2A"/>
    <w:rsid w:val="00D2193B"/>
    <w:rsid w:val="00D22283"/>
    <w:rsid w:val="00D231B5"/>
    <w:rsid w:val="00D2465F"/>
    <w:rsid w:val="00D24DB8"/>
    <w:rsid w:val="00D2562C"/>
    <w:rsid w:val="00D2667F"/>
    <w:rsid w:val="00D26895"/>
    <w:rsid w:val="00D26CAD"/>
    <w:rsid w:val="00D27427"/>
    <w:rsid w:val="00D27C8D"/>
    <w:rsid w:val="00D27D7A"/>
    <w:rsid w:val="00D301DC"/>
    <w:rsid w:val="00D30310"/>
    <w:rsid w:val="00D30B5C"/>
    <w:rsid w:val="00D31490"/>
    <w:rsid w:val="00D33467"/>
    <w:rsid w:val="00D33BA9"/>
    <w:rsid w:val="00D33E54"/>
    <w:rsid w:val="00D33E67"/>
    <w:rsid w:val="00D34BEB"/>
    <w:rsid w:val="00D3510B"/>
    <w:rsid w:val="00D35331"/>
    <w:rsid w:val="00D36264"/>
    <w:rsid w:val="00D36443"/>
    <w:rsid w:val="00D36473"/>
    <w:rsid w:val="00D36AB4"/>
    <w:rsid w:val="00D36F03"/>
    <w:rsid w:val="00D3740B"/>
    <w:rsid w:val="00D374BC"/>
    <w:rsid w:val="00D37639"/>
    <w:rsid w:val="00D37C9D"/>
    <w:rsid w:val="00D37D00"/>
    <w:rsid w:val="00D40989"/>
    <w:rsid w:val="00D40E74"/>
    <w:rsid w:val="00D4208A"/>
    <w:rsid w:val="00D4244F"/>
    <w:rsid w:val="00D42941"/>
    <w:rsid w:val="00D42C33"/>
    <w:rsid w:val="00D42F7B"/>
    <w:rsid w:val="00D431DE"/>
    <w:rsid w:val="00D438F9"/>
    <w:rsid w:val="00D440E3"/>
    <w:rsid w:val="00D44346"/>
    <w:rsid w:val="00D445F8"/>
    <w:rsid w:val="00D453C5"/>
    <w:rsid w:val="00D458AE"/>
    <w:rsid w:val="00D45E8B"/>
    <w:rsid w:val="00D46D08"/>
    <w:rsid w:val="00D4702C"/>
    <w:rsid w:val="00D47203"/>
    <w:rsid w:val="00D47539"/>
    <w:rsid w:val="00D476BE"/>
    <w:rsid w:val="00D47B12"/>
    <w:rsid w:val="00D47CC2"/>
    <w:rsid w:val="00D5011E"/>
    <w:rsid w:val="00D50923"/>
    <w:rsid w:val="00D50B90"/>
    <w:rsid w:val="00D50F63"/>
    <w:rsid w:val="00D513DD"/>
    <w:rsid w:val="00D51D04"/>
    <w:rsid w:val="00D51EB2"/>
    <w:rsid w:val="00D51F5D"/>
    <w:rsid w:val="00D52C72"/>
    <w:rsid w:val="00D53B4A"/>
    <w:rsid w:val="00D53C25"/>
    <w:rsid w:val="00D5423E"/>
    <w:rsid w:val="00D54903"/>
    <w:rsid w:val="00D557B2"/>
    <w:rsid w:val="00D558E3"/>
    <w:rsid w:val="00D56722"/>
    <w:rsid w:val="00D56D4D"/>
    <w:rsid w:val="00D56EF7"/>
    <w:rsid w:val="00D5729B"/>
    <w:rsid w:val="00D57678"/>
    <w:rsid w:val="00D57D43"/>
    <w:rsid w:val="00D60154"/>
    <w:rsid w:val="00D60601"/>
    <w:rsid w:val="00D61F3A"/>
    <w:rsid w:val="00D6349C"/>
    <w:rsid w:val="00D64211"/>
    <w:rsid w:val="00D654CD"/>
    <w:rsid w:val="00D656CB"/>
    <w:rsid w:val="00D65CB5"/>
    <w:rsid w:val="00D6666D"/>
    <w:rsid w:val="00D67192"/>
    <w:rsid w:val="00D671BA"/>
    <w:rsid w:val="00D6726A"/>
    <w:rsid w:val="00D67F5A"/>
    <w:rsid w:val="00D703D3"/>
    <w:rsid w:val="00D70458"/>
    <w:rsid w:val="00D707D7"/>
    <w:rsid w:val="00D70A3C"/>
    <w:rsid w:val="00D717ED"/>
    <w:rsid w:val="00D71C03"/>
    <w:rsid w:val="00D72966"/>
    <w:rsid w:val="00D731A9"/>
    <w:rsid w:val="00D740F1"/>
    <w:rsid w:val="00D7438C"/>
    <w:rsid w:val="00D7489C"/>
    <w:rsid w:val="00D749B2"/>
    <w:rsid w:val="00D749C1"/>
    <w:rsid w:val="00D74A17"/>
    <w:rsid w:val="00D74EFF"/>
    <w:rsid w:val="00D74F09"/>
    <w:rsid w:val="00D752FA"/>
    <w:rsid w:val="00D757EF"/>
    <w:rsid w:val="00D76412"/>
    <w:rsid w:val="00D768FB"/>
    <w:rsid w:val="00D76C13"/>
    <w:rsid w:val="00D76CAC"/>
    <w:rsid w:val="00D76FF2"/>
    <w:rsid w:val="00D77144"/>
    <w:rsid w:val="00D7722D"/>
    <w:rsid w:val="00D7733F"/>
    <w:rsid w:val="00D7783B"/>
    <w:rsid w:val="00D77FFA"/>
    <w:rsid w:val="00D8049A"/>
    <w:rsid w:val="00D81C0F"/>
    <w:rsid w:val="00D82FC1"/>
    <w:rsid w:val="00D83371"/>
    <w:rsid w:val="00D84113"/>
    <w:rsid w:val="00D8484B"/>
    <w:rsid w:val="00D84FBF"/>
    <w:rsid w:val="00D85920"/>
    <w:rsid w:val="00D85EB9"/>
    <w:rsid w:val="00D86545"/>
    <w:rsid w:val="00D86AAA"/>
    <w:rsid w:val="00D87727"/>
    <w:rsid w:val="00D87C0D"/>
    <w:rsid w:val="00D87D7B"/>
    <w:rsid w:val="00D902F4"/>
    <w:rsid w:val="00D90338"/>
    <w:rsid w:val="00D90349"/>
    <w:rsid w:val="00D90365"/>
    <w:rsid w:val="00D9074E"/>
    <w:rsid w:val="00D90CBC"/>
    <w:rsid w:val="00D90FF3"/>
    <w:rsid w:val="00D90FFA"/>
    <w:rsid w:val="00D91186"/>
    <w:rsid w:val="00D91906"/>
    <w:rsid w:val="00D92A5D"/>
    <w:rsid w:val="00D93739"/>
    <w:rsid w:val="00D93FC1"/>
    <w:rsid w:val="00D942A6"/>
    <w:rsid w:val="00D9479D"/>
    <w:rsid w:val="00D94B41"/>
    <w:rsid w:val="00D94C91"/>
    <w:rsid w:val="00D9573C"/>
    <w:rsid w:val="00D95FDF"/>
    <w:rsid w:val="00D96A34"/>
    <w:rsid w:val="00D96AC7"/>
    <w:rsid w:val="00D96B03"/>
    <w:rsid w:val="00D96DE7"/>
    <w:rsid w:val="00D97C80"/>
    <w:rsid w:val="00D97ECF"/>
    <w:rsid w:val="00DA06E0"/>
    <w:rsid w:val="00DA0967"/>
    <w:rsid w:val="00DA0CA4"/>
    <w:rsid w:val="00DA0EC3"/>
    <w:rsid w:val="00DA1205"/>
    <w:rsid w:val="00DA2149"/>
    <w:rsid w:val="00DA239B"/>
    <w:rsid w:val="00DA239F"/>
    <w:rsid w:val="00DA266D"/>
    <w:rsid w:val="00DA3706"/>
    <w:rsid w:val="00DA3B68"/>
    <w:rsid w:val="00DA44F9"/>
    <w:rsid w:val="00DA4798"/>
    <w:rsid w:val="00DA5461"/>
    <w:rsid w:val="00DA6713"/>
    <w:rsid w:val="00DA6743"/>
    <w:rsid w:val="00DA6E35"/>
    <w:rsid w:val="00DA712E"/>
    <w:rsid w:val="00DA71B9"/>
    <w:rsid w:val="00DA75BA"/>
    <w:rsid w:val="00DA769A"/>
    <w:rsid w:val="00DA786A"/>
    <w:rsid w:val="00DA7B78"/>
    <w:rsid w:val="00DA7D66"/>
    <w:rsid w:val="00DA7DD3"/>
    <w:rsid w:val="00DB001F"/>
    <w:rsid w:val="00DB0453"/>
    <w:rsid w:val="00DB051B"/>
    <w:rsid w:val="00DB05F9"/>
    <w:rsid w:val="00DB0B04"/>
    <w:rsid w:val="00DB0BBE"/>
    <w:rsid w:val="00DB0E1C"/>
    <w:rsid w:val="00DB1534"/>
    <w:rsid w:val="00DB19E2"/>
    <w:rsid w:val="00DB1AEE"/>
    <w:rsid w:val="00DB2197"/>
    <w:rsid w:val="00DB2F33"/>
    <w:rsid w:val="00DB30B9"/>
    <w:rsid w:val="00DB3116"/>
    <w:rsid w:val="00DB3682"/>
    <w:rsid w:val="00DB3715"/>
    <w:rsid w:val="00DB4132"/>
    <w:rsid w:val="00DB476B"/>
    <w:rsid w:val="00DB4853"/>
    <w:rsid w:val="00DB490F"/>
    <w:rsid w:val="00DB5285"/>
    <w:rsid w:val="00DB54C4"/>
    <w:rsid w:val="00DB5741"/>
    <w:rsid w:val="00DB57C7"/>
    <w:rsid w:val="00DB65FC"/>
    <w:rsid w:val="00DB662D"/>
    <w:rsid w:val="00DB725E"/>
    <w:rsid w:val="00DB7ECE"/>
    <w:rsid w:val="00DB7F22"/>
    <w:rsid w:val="00DC1BC0"/>
    <w:rsid w:val="00DC1E61"/>
    <w:rsid w:val="00DC2B5F"/>
    <w:rsid w:val="00DC3158"/>
    <w:rsid w:val="00DC3654"/>
    <w:rsid w:val="00DC3CC7"/>
    <w:rsid w:val="00DC3CCB"/>
    <w:rsid w:val="00DC4BD1"/>
    <w:rsid w:val="00DC4E0F"/>
    <w:rsid w:val="00DC59FD"/>
    <w:rsid w:val="00DC5EC3"/>
    <w:rsid w:val="00DC6023"/>
    <w:rsid w:val="00DC686D"/>
    <w:rsid w:val="00DC6D40"/>
    <w:rsid w:val="00DC6E13"/>
    <w:rsid w:val="00DC7228"/>
    <w:rsid w:val="00DC77FC"/>
    <w:rsid w:val="00DD09F5"/>
    <w:rsid w:val="00DD1677"/>
    <w:rsid w:val="00DD204A"/>
    <w:rsid w:val="00DD2401"/>
    <w:rsid w:val="00DD29CD"/>
    <w:rsid w:val="00DD2D46"/>
    <w:rsid w:val="00DD321A"/>
    <w:rsid w:val="00DD3404"/>
    <w:rsid w:val="00DD416B"/>
    <w:rsid w:val="00DD49F7"/>
    <w:rsid w:val="00DD4A7B"/>
    <w:rsid w:val="00DD4BD9"/>
    <w:rsid w:val="00DD4CDD"/>
    <w:rsid w:val="00DD4FAA"/>
    <w:rsid w:val="00DD54F3"/>
    <w:rsid w:val="00DD748E"/>
    <w:rsid w:val="00DD7C53"/>
    <w:rsid w:val="00DD7D21"/>
    <w:rsid w:val="00DE0056"/>
    <w:rsid w:val="00DE1020"/>
    <w:rsid w:val="00DE1792"/>
    <w:rsid w:val="00DE181D"/>
    <w:rsid w:val="00DE2067"/>
    <w:rsid w:val="00DE20D4"/>
    <w:rsid w:val="00DE2492"/>
    <w:rsid w:val="00DE2812"/>
    <w:rsid w:val="00DE2B94"/>
    <w:rsid w:val="00DE4506"/>
    <w:rsid w:val="00DE46D9"/>
    <w:rsid w:val="00DE4D8B"/>
    <w:rsid w:val="00DE544E"/>
    <w:rsid w:val="00DE57B4"/>
    <w:rsid w:val="00DE6211"/>
    <w:rsid w:val="00DE649B"/>
    <w:rsid w:val="00DE69DC"/>
    <w:rsid w:val="00DE7882"/>
    <w:rsid w:val="00DE7AE4"/>
    <w:rsid w:val="00DE7EB4"/>
    <w:rsid w:val="00DF1E70"/>
    <w:rsid w:val="00DF207B"/>
    <w:rsid w:val="00DF2272"/>
    <w:rsid w:val="00DF23DD"/>
    <w:rsid w:val="00DF29E3"/>
    <w:rsid w:val="00DF2A24"/>
    <w:rsid w:val="00DF2CDA"/>
    <w:rsid w:val="00DF2D29"/>
    <w:rsid w:val="00DF2E15"/>
    <w:rsid w:val="00DF35C1"/>
    <w:rsid w:val="00DF36A0"/>
    <w:rsid w:val="00DF3A5F"/>
    <w:rsid w:val="00DF3B23"/>
    <w:rsid w:val="00DF48C3"/>
    <w:rsid w:val="00DF4B23"/>
    <w:rsid w:val="00DF4BBA"/>
    <w:rsid w:val="00DF4DED"/>
    <w:rsid w:val="00DF5EAC"/>
    <w:rsid w:val="00DF676E"/>
    <w:rsid w:val="00DF6A98"/>
    <w:rsid w:val="00DF6D36"/>
    <w:rsid w:val="00DF7134"/>
    <w:rsid w:val="00DF7D2F"/>
    <w:rsid w:val="00DF7D34"/>
    <w:rsid w:val="00E00355"/>
    <w:rsid w:val="00E00F6A"/>
    <w:rsid w:val="00E037B4"/>
    <w:rsid w:val="00E03B08"/>
    <w:rsid w:val="00E03D20"/>
    <w:rsid w:val="00E04318"/>
    <w:rsid w:val="00E04378"/>
    <w:rsid w:val="00E0592F"/>
    <w:rsid w:val="00E05CDF"/>
    <w:rsid w:val="00E06692"/>
    <w:rsid w:val="00E068EC"/>
    <w:rsid w:val="00E069B8"/>
    <w:rsid w:val="00E0751E"/>
    <w:rsid w:val="00E07CAF"/>
    <w:rsid w:val="00E07CBB"/>
    <w:rsid w:val="00E07F3E"/>
    <w:rsid w:val="00E1020B"/>
    <w:rsid w:val="00E1034A"/>
    <w:rsid w:val="00E10405"/>
    <w:rsid w:val="00E10483"/>
    <w:rsid w:val="00E10AA9"/>
    <w:rsid w:val="00E110D7"/>
    <w:rsid w:val="00E12175"/>
    <w:rsid w:val="00E1297E"/>
    <w:rsid w:val="00E1347E"/>
    <w:rsid w:val="00E135FE"/>
    <w:rsid w:val="00E14200"/>
    <w:rsid w:val="00E14276"/>
    <w:rsid w:val="00E14D3B"/>
    <w:rsid w:val="00E16233"/>
    <w:rsid w:val="00E16F47"/>
    <w:rsid w:val="00E17970"/>
    <w:rsid w:val="00E17D93"/>
    <w:rsid w:val="00E17F1D"/>
    <w:rsid w:val="00E17F7B"/>
    <w:rsid w:val="00E20384"/>
    <w:rsid w:val="00E20630"/>
    <w:rsid w:val="00E215F5"/>
    <w:rsid w:val="00E21824"/>
    <w:rsid w:val="00E219E9"/>
    <w:rsid w:val="00E226E0"/>
    <w:rsid w:val="00E22AC2"/>
    <w:rsid w:val="00E22F10"/>
    <w:rsid w:val="00E23559"/>
    <w:rsid w:val="00E2366A"/>
    <w:rsid w:val="00E241FD"/>
    <w:rsid w:val="00E251F4"/>
    <w:rsid w:val="00E252B1"/>
    <w:rsid w:val="00E253BA"/>
    <w:rsid w:val="00E25716"/>
    <w:rsid w:val="00E266A4"/>
    <w:rsid w:val="00E26711"/>
    <w:rsid w:val="00E26DE2"/>
    <w:rsid w:val="00E2705E"/>
    <w:rsid w:val="00E270F6"/>
    <w:rsid w:val="00E275E9"/>
    <w:rsid w:val="00E277DA"/>
    <w:rsid w:val="00E30D3C"/>
    <w:rsid w:val="00E30F8F"/>
    <w:rsid w:val="00E31110"/>
    <w:rsid w:val="00E311EA"/>
    <w:rsid w:val="00E31976"/>
    <w:rsid w:val="00E31D39"/>
    <w:rsid w:val="00E321DE"/>
    <w:rsid w:val="00E322DF"/>
    <w:rsid w:val="00E32418"/>
    <w:rsid w:val="00E32654"/>
    <w:rsid w:val="00E32E30"/>
    <w:rsid w:val="00E32E7C"/>
    <w:rsid w:val="00E32E91"/>
    <w:rsid w:val="00E3312E"/>
    <w:rsid w:val="00E333CB"/>
    <w:rsid w:val="00E33941"/>
    <w:rsid w:val="00E34555"/>
    <w:rsid w:val="00E34A96"/>
    <w:rsid w:val="00E34ED2"/>
    <w:rsid w:val="00E353E9"/>
    <w:rsid w:val="00E35C72"/>
    <w:rsid w:val="00E36C5A"/>
    <w:rsid w:val="00E37F40"/>
    <w:rsid w:val="00E4022A"/>
    <w:rsid w:val="00E40310"/>
    <w:rsid w:val="00E40666"/>
    <w:rsid w:val="00E412DC"/>
    <w:rsid w:val="00E42332"/>
    <w:rsid w:val="00E42F7B"/>
    <w:rsid w:val="00E434FE"/>
    <w:rsid w:val="00E4406D"/>
    <w:rsid w:val="00E4503B"/>
    <w:rsid w:val="00E459C6"/>
    <w:rsid w:val="00E46110"/>
    <w:rsid w:val="00E4692C"/>
    <w:rsid w:val="00E471FF"/>
    <w:rsid w:val="00E476F6"/>
    <w:rsid w:val="00E47B9B"/>
    <w:rsid w:val="00E47DC1"/>
    <w:rsid w:val="00E47E28"/>
    <w:rsid w:val="00E50B37"/>
    <w:rsid w:val="00E50E21"/>
    <w:rsid w:val="00E51398"/>
    <w:rsid w:val="00E51DC2"/>
    <w:rsid w:val="00E51F89"/>
    <w:rsid w:val="00E52024"/>
    <w:rsid w:val="00E52168"/>
    <w:rsid w:val="00E52450"/>
    <w:rsid w:val="00E52A27"/>
    <w:rsid w:val="00E52F89"/>
    <w:rsid w:val="00E53807"/>
    <w:rsid w:val="00E5397C"/>
    <w:rsid w:val="00E539E3"/>
    <w:rsid w:val="00E53DE6"/>
    <w:rsid w:val="00E53E8F"/>
    <w:rsid w:val="00E548A4"/>
    <w:rsid w:val="00E548B6"/>
    <w:rsid w:val="00E54ADA"/>
    <w:rsid w:val="00E54ADD"/>
    <w:rsid w:val="00E54F1E"/>
    <w:rsid w:val="00E553ED"/>
    <w:rsid w:val="00E5633C"/>
    <w:rsid w:val="00E5660E"/>
    <w:rsid w:val="00E56EB9"/>
    <w:rsid w:val="00E57138"/>
    <w:rsid w:val="00E57933"/>
    <w:rsid w:val="00E57991"/>
    <w:rsid w:val="00E57DB6"/>
    <w:rsid w:val="00E612D4"/>
    <w:rsid w:val="00E61A10"/>
    <w:rsid w:val="00E624A4"/>
    <w:rsid w:val="00E624C9"/>
    <w:rsid w:val="00E62558"/>
    <w:rsid w:val="00E628B3"/>
    <w:rsid w:val="00E62C55"/>
    <w:rsid w:val="00E62F25"/>
    <w:rsid w:val="00E63604"/>
    <w:rsid w:val="00E64D0F"/>
    <w:rsid w:val="00E64E78"/>
    <w:rsid w:val="00E6501D"/>
    <w:rsid w:val="00E6529A"/>
    <w:rsid w:val="00E65545"/>
    <w:rsid w:val="00E65724"/>
    <w:rsid w:val="00E66365"/>
    <w:rsid w:val="00E66D49"/>
    <w:rsid w:val="00E67971"/>
    <w:rsid w:val="00E679CF"/>
    <w:rsid w:val="00E67CBA"/>
    <w:rsid w:val="00E67CE7"/>
    <w:rsid w:val="00E71582"/>
    <w:rsid w:val="00E720B4"/>
    <w:rsid w:val="00E720DE"/>
    <w:rsid w:val="00E721A4"/>
    <w:rsid w:val="00E721D3"/>
    <w:rsid w:val="00E72D55"/>
    <w:rsid w:val="00E72DF3"/>
    <w:rsid w:val="00E73239"/>
    <w:rsid w:val="00E7489D"/>
    <w:rsid w:val="00E7502A"/>
    <w:rsid w:val="00E7524D"/>
    <w:rsid w:val="00E75280"/>
    <w:rsid w:val="00E75831"/>
    <w:rsid w:val="00E766FD"/>
    <w:rsid w:val="00E768A9"/>
    <w:rsid w:val="00E76DDD"/>
    <w:rsid w:val="00E770A8"/>
    <w:rsid w:val="00E80250"/>
    <w:rsid w:val="00E81358"/>
    <w:rsid w:val="00E81BE8"/>
    <w:rsid w:val="00E81E20"/>
    <w:rsid w:val="00E8270D"/>
    <w:rsid w:val="00E82965"/>
    <w:rsid w:val="00E8346E"/>
    <w:rsid w:val="00E8380A"/>
    <w:rsid w:val="00E83944"/>
    <w:rsid w:val="00E8503A"/>
    <w:rsid w:val="00E850AC"/>
    <w:rsid w:val="00E85A8E"/>
    <w:rsid w:val="00E86095"/>
    <w:rsid w:val="00E862A9"/>
    <w:rsid w:val="00E86844"/>
    <w:rsid w:val="00E86DA7"/>
    <w:rsid w:val="00E8702F"/>
    <w:rsid w:val="00E87267"/>
    <w:rsid w:val="00E873D6"/>
    <w:rsid w:val="00E877D8"/>
    <w:rsid w:val="00E87EC6"/>
    <w:rsid w:val="00E90164"/>
    <w:rsid w:val="00E904DF"/>
    <w:rsid w:val="00E9135D"/>
    <w:rsid w:val="00E9209B"/>
    <w:rsid w:val="00E92327"/>
    <w:rsid w:val="00E924D6"/>
    <w:rsid w:val="00E92B2A"/>
    <w:rsid w:val="00E92ECF"/>
    <w:rsid w:val="00E93146"/>
    <w:rsid w:val="00E93A19"/>
    <w:rsid w:val="00E949B9"/>
    <w:rsid w:val="00E94F79"/>
    <w:rsid w:val="00E94FB9"/>
    <w:rsid w:val="00E950A1"/>
    <w:rsid w:val="00E95D12"/>
    <w:rsid w:val="00E96011"/>
    <w:rsid w:val="00E96092"/>
    <w:rsid w:val="00E96990"/>
    <w:rsid w:val="00E97585"/>
    <w:rsid w:val="00E979CB"/>
    <w:rsid w:val="00E97A3B"/>
    <w:rsid w:val="00EA092E"/>
    <w:rsid w:val="00EA1747"/>
    <w:rsid w:val="00EA26BE"/>
    <w:rsid w:val="00EA29AB"/>
    <w:rsid w:val="00EA3E3D"/>
    <w:rsid w:val="00EA412F"/>
    <w:rsid w:val="00EA5787"/>
    <w:rsid w:val="00EA5900"/>
    <w:rsid w:val="00EA5946"/>
    <w:rsid w:val="00EA5A3D"/>
    <w:rsid w:val="00EA5E54"/>
    <w:rsid w:val="00EA61BC"/>
    <w:rsid w:val="00EA636C"/>
    <w:rsid w:val="00EA64B8"/>
    <w:rsid w:val="00EA66BB"/>
    <w:rsid w:val="00EA6977"/>
    <w:rsid w:val="00EA6E24"/>
    <w:rsid w:val="00EB0095"/>
    <w:rsid w:val="00EB063E"/>
    <w:rsid w:val="00EB0D40"/>
    <w:rsid w:val="00EB1707"/>
    <w:rsid w:val="00EB1C47"/>
    <w:rsid w:val="00EB1CDF"/>
    <w:rsid w:val="00EB258D"/>
    <w:rsid w:val="00EB2716"/>
    <w:rsid w:val="00EB3081"/>
    <w:rsid w:val="00EB32B2"/>
    <w:rsid w:val="00EB335B"/>
    <w:rsid w:val="00EB3CEC"/>
    <w:rsid w:val="00EB4297"/>
    <w:rsid w:val="00EB43FE"/>
    <w:rsid w:val="00EB4536"/>
    <w:rsid w:val="00EB4AED"/>
    <w:rsid w:val="00EB4C66"/>
    <w:rsid w:val="00EB4DD3"/>
    <w:rsid w:val="00EB53AE"/>
    <w:rsid w:val="00EB5736"/>
    <w:rsid w:val="00EB5905"/>
    <w:rsid w:val="00EB6667"/>
    <w:rsid w:val="00EB7D79"/>
    <w:rsid w:val="00EB7E96"/>
    <w:rsid w:val="00EB7FC4"/>
    <w:rsid w:val="00EC04E8"/>
    <w:rsid w:val="00EC0686"/>
    <w:rsid w:val="00EC18AE"/>
    <w:rsid w:val="00EC1B76"/>
    <w:rsid w:val="00EC2688"/>
    <w:rsid w:val="00EC3550"/>
    <w:rsid w:val="00EC3EC3"/>
    <w:rsid w:val="00EC48E4"/>
    <w:rsid w:val="00EC4A95"/>
    <w:rsid w:val="00EC4C79"/>
    <w:rsid w:val="00EC50CB"/>
    <w:rsid w:val="00EC5DA8"/>
    <w:rsid w:val="00EC6749"/>
    <w:rsid w:val="00EC747C"/>
    <w:rsid w:val="00EC7A79"/>
    <w:rsid w:val="00ED0354"/>
    <w:rsid w:val="00ED05AE"/>
    <w:rsid w:val="00ED0F10"/>
    <w:rsid w:val="00ED11F4"/>
    <w:rsid w:val="00ED1457"/>
    <w:rsid w:val="00ED1880"/>
    <w:rsid w:val="00ED209B"/>
    <w:rsid w:val="00ED2584"/>
    <w:rsid w:val="00ED27C0"/>
    <w:rsid w:val="00ED31B9"/>
    <w:rsid w:val="00ED365F"/>
    <w:rsid w:val="00ED38C9"/>
    <w:rsid w:val="00ED3BF8"/>
    <w:rsid w:val="00ED480D"/>
    <w:rsid w:val="00ED51EF"/>
    <w:rsid w:val="00ED5293"/>
    <w:rsid w:val="00ED5743"/>
    <w:rsid w:val="00ED588D"/>
    <w:rsid w:val="00ED5B3F"/>
    <w:rsid w:val="00ED5CEA"/>
    <w:rsid w:val="00ED5EFD"/>
    <w:rsid w:val="00ED6000"/>
    <w:rsid w:val="00EE01F4"/>
    <w:rsid w:val="00EE0362"/>
    <w:rsid w:val="00EE0CD7"/>
    <w:rsid w:val="00EE0DAD"/>
    <w:rsid w:val="00EE0F34"/>
    <w:rsid w:val="00EE18ED"/>
    <w:rsid w:val="00EE1962"/>
    <w:rsid w:val="00EE2609"/>
    <w:rsid w:val="00EE2BAC"/>
    <w:rsid w:val="00EE3044"/>
    <w:rsid w:val="00EE31FC"/>
    <w:rsid w:val="00EE3E8E"/>
    <w:rsid w:val="00EE3F73"/>
    <w:rsid w:val="00EE4404"/>
    <w:rsid w:val="00EE4437"/>
    <w:rsid w:val="00EE4D3E"/>
    <w:rsid w:val="00EE4FAB"/>
    <w:rsid w:val="00EE53BC"/>
    <w:rsid w:val="00EE67B2"/>
    <w:rsid w:val="00EE6AD7"/>
    <w:rsid w:val="00EE6B1B"/>
    <w:rsid w:val="00EE72A3"/>
    <w:rsid w:val="00EE77D3"/>
    <w:rsid w:val="00EE788C"/>
    <w:rsid w:val="00EE7B69"/>
    <w:rsid w:val="00EF02EB"/>
    <w:rsid w:val="00EF1200"/>
    <w:rsid w:val="00EF1287"/>
    <w:rsid w:val="00EF1F4C"/>
    <w:rsid w:val="00EF3200"/>
    <w:rsid w:val="00EF34C0"/>
    <w:rsid w:val="00EF363E"/>
    <w:rsid w:val="00EF36A9"/>
    <w:rsid w:val="00EF36B2"/>
    <w:rsid w:val="00EF386B"/>
    <w:rsid w:val="00EF4174"/>
    <w:rsid w:val="00EF453F"/>
    <w:rsid w:val="00EF4554"/>
    <w:rsid w:val="00EF562A"/>
    <w:rsid w:val="00EF6147"/>
    <w:rsid w:val="00EF63D9"/>
    <w:rsid w:val="00EF69AD"/>
    <w:rsid w:val="00EF6C1C"/>
    <w:rsid w:val="00EF6E38"/>
    <w:rsid w:val="00EF79D4"/>
    <w:rsid w:val="00EF7A05"/>
    <w:rsid w:val="00F00690"/>
    <w:rsid w:val="00F0141B"/>
    <w:rsid w:val="00F01431"/>
    <w:rsid w:val="00F01442"/>
    <w:rsid w:val="00F0164B"/>
    <w:rsid w:val="00F01EE4"/>
    <w:rsid w:val="00F0289E"/>
    <w:rsid w:val="00F02BCB"/>
    <w:rsid w:val="00F02C09"/>
    <w:rsid w:val="00F042CD"/>
    <w:rsid w:val="00F046B6"/>
    <w:rsid w:val="00F04775"/>
    <w:rsid w:val="00F04C78"/>
    <w:rsid w:val="00F05821"/>
    <w:rsid w:val="00F0623A"/>
    <w:rsid w:val="00F067F1"/>
    <w:rsid w:val="00F06826"/>
    <w:rsid w:val="00F06ADC"/>
    <w:rsid w:val="00F07073"/>
    <w:rsid w:val="00F079FD"/>
    <w:rsid w:val="00F07AF0"/>
    <w:rsid w:val="00F07C92"/>
    <w:rsid w:val="00F10607"/>
    <w:rsid w:val="00F10910"/>
    <w:rsid w:val="00F1099A"/>
    <w:rsid w:val="00F10A3C"/>
    <w:rsid w:val="00F10B79"/>
    <w:rsid w:val="00F10C86"/>
    <w:rsid w:val="00F11CCE"/>
    <w:rsid w:val="00F1227A"/>
    <w:rsid w:val="00F1227C"/>
    <w:rsid w:val="00F130C7"/>
    <w:rsid w:val="00F13FD5"/>
    <w:rsid w:val="00F141B3"/>
    <w:rsid w:val="00F1459E"/>
    <w:rsid w:val="00F1590C"/>
    <w:rsid w:val="00F16267"/>
    <w:rsid w:val="00F1627B"/>
    <w:rsid w:val="00F165D5"/>
    <w:rsid w:val="00F168B9"/>
    <w:rsid w:val="00F1756A"/>
    <w:rsid w:val="00F20393"/>
    <w:rsid w:val="00F206BA"/>
    <w:rsid w:val="00F20F7D"/>
    <w:rsid w:val="00F21111"/>
    <w:rsid w:val="00F2120C"/>
    <w:rsid w:val="00F21291"/>
    <w:rsid w:val="00F219A0"/>
    <w:rsid w:val="00F21AD8"/>
    <w:rsid w:val="00F2251E"/>
    <w:rsid w:val="00F22C53"/>
    <w:rsid w:val="00F23404"/>
    <w:rsid w:val="00F236B8"/>
    <w:rsid w:val="00F243C8"/>
    <w:rsid w:val="00F24591"/>
    <w:rsid w:val="00F2469D"/>
    <w:rsid w:val="00F24FEE"/>
    <w:rsid w:val="00F25C12"/>
    <w:rsid w:val="00F25C98"/>
    <w:rsid w:val="00F25F59"/>
    <w:rsid w:val="00F2620D"/>
    <w:rsid w:val="00F26B18"/>
    <w:rsid w:val="00F26D1B"/>
    <w:rsid w:val="00F277B4"/>
    <w:rsid w:val="00F304E9"/>
    <w:rsid w:val="00F30B64"/>
    <w:rsid w:val="00F30CFB"/>
    <w:rsid w:val="00F31280"/>
    <w:rsid w:val="00F3137D"/>
    <w:rsid w:val="00F31D28"/>
    <w:rsid w:val="00F32CAC"/>
    <w:rsid w:val="00F32E9C"/>
    <w:rsid w:val="00F331EF"/>
    <w:rsid w:val="00F33205"/>
    <w:rsid w:val="00F339CC"/>
    <w:rsid w:val="00F33D46"/>
    <w:rsid w:val="00F33DE2"/>
    <w:rsid w:val="00F34116"/>
    <w:rsid w:val="00F34844"/>
    <w:rsid w:val="00F34B96"/>
    <w:rsid w:val="00F34CE2"/>
    <w:rsid w:val="00F34CF6"/>
    <w:rsid w:val="00F350F6"/>
    <w:rsid w:val="00F35311"/>
    <w:rsid w:val="00F35D2D"/>
    <w:rsid w:val="00F35FC6"/>
    <w:rsid w:val="00F36335"/>
    <w:rsid w:val="00F3702A"/>
    <w:rsid w:val="00F37201"/>
    <w:rsid w:val="00F37C06"/>
    <w:rsid w:val="00F40285"/>
    <w:rsid w:val="00F409E7"/>
    <w:rsid w:val="00F40AB8"/>
    <w:rsid w:val="00F40CEF"/>
    <w:rsid w:val="00F415EE"/>
    <w:rsid w:val="00F41670"/>
    <w:rsid w:val="00F41BE0"/>
    <w:rsid w:val="00F41C0A"/>
    <w:rsid w:val="00F41E4C"/>
    <w:rsid w:val="00F42319"/>
    <w:rsid w:val="00F428DD"/>
    <w:rsid w:val="00F4306D"/>
    <w:rsid w:val="00F43787"/>
    <w:rsid w:val="00F4423B"/>
    <w:rsid w:val="00F44752"/>
    <w:rsid w:val="00F44900"/>
    <w:rsid w:val="00F44E1B"/>
    <w:rsid w:val="00F45BE7"/>
    <w:rsid w:val="00F463B5"/>
    <w:rsid w:val="00F46DA5"/>
    <w:rsid w:val="00F47165"/>
    <w:rsid w:val="00F500F6"/>
    <w:rsid w:val="00F5014B"/>
    <w:rsid w:val="00F5073C"/>
    <w:rsid w:val="00F507DF"/>
    <w:rsid w:val="00F5121D"/>
    <w:rsid w:val="00F51251"/>
    <w:rsid w:val="00F513EA"/>
    <w:rsid w:val="00F5182D"/>
    <w:rsid w:val="00F51A14"/>
    <w:rsid w:val="00F52083"/>
    <w:rsid w:val="00F52F24"/>
    <w:rsid w:val="00F53240"/>
    <w:rsid w:val="00F53255"/>
    <w:rsid w:val="00F533AF"/>
    <w:rsid w:val="00F54451"/>
    <w:rsid w:val="00F5454D"/>
    <w:rsid w:val="00F545F0"/>
    <w:rsid w:val="00F548AF"/>
    <w:rsid w:val="00F551EB"/>
    <w:rsid w:val="00F55491"/>
    <w:rsid w:val="00F55F12"/>
    <w:rsid w:val="00F5649A"/>
    <w:rsid w:val="00F56B63"/>
    <w:rsid w:val="00F57659"/>
    <w:rsid w:val="00F5783A"/>
    <w:rsid w:val="00F60A47"/>
    <w:rsid w:val="00F60D5A"/>
    <w:rsid w:val="00F613D1"/>
    <w:rsid w:val="00F62344"/>
    <w:rsid w:val="00F63253"/>
    <w:rsid w:val="00F63D5E"/>
    <w:rsid w:val="00F64131"/>
    <w:rsid w:val="00F64636"/>
    <w:rsid w:val="00F64BCF"/>
    <w:rsid w:val="00F65591"/>
    <w:rsid w:val="00F656B7"/>
    <w:rsid w:val="00F65E0F"/>
    <w:rsid w:val="00F65E10"/>
    <w:rsid w:val="00F6624B"/>
    <w:rsid w:val="00F66378"/>
    <w:rsid w:val="00F70203"/>
    <w:rsid w:val="00F707BA"/>
    <w:rsid w:val="00F711D9"/>
    <w:rsid w:val="00F7161B"/>
    <w:rsid w:val="00F71A35"/>
    <w:rsid w:val="00F71A3D"/>
    <w:rsid w:val="00F73A32"/>
    <w:rsid w:val="00F73CBC"/>
    <w:rsid w:val="00F73E33"/>
    <w:rsid w:val="00F74A22"/>
    <w:rsid w:val="00F74B9C"/>
    <w:rsid w:val="00F74DE2"/>
    <w:rsid w:val="00F753B0"/>
    <w:rsid w:val="00F75DFB"/>
    <w:rsid w:val="00F76404"/>
    <w:rsid w:val="00F76C07"/>
    <w:rsid w:val="00F772AA"/>
    <w:rsid w:val="00F77679"/>
    <w:rsid w:val="00F777B3"/>
    <w:rsid w:val="00F77CE3"/>
    <w:rsid w:val="00F801F3"/>
    <w:rsid w:val="00F804B4"/>
    <w:rsid w:val="00F80CEB"/>
    <w:rsid w:val="00F80DE0"/>
    <w:rsid w:val="00F811A2"/>
    <w:rsid w:val="00F819F2"/>
    <w:rsid w:val="00F82029"/>
    <w:rsid w:val="00F82560"/>
    <w:rsid w:val="00F82A84"/>
    <w:rsid w:val="00F82D50"/>
    <w:rsid w:val="00F82E27"/>
    <w:rsid w:val="00F838A4"/>
    <w:rsid w:val="00F83DCF"/>
    <w:rsid w:val="00F842F3"/>
    <w:rsid w:val="00F846BF"/>
    <w:rsid w:val="00F85AA7"/>
    <w:rsid w:val="00F85B2E"/>
    <w:rsid w:val="00F8602B"/>
    <w:rsid w:val="00F8622B"/>
    <w:rsid w:val="00F86898"/>
    <w:rsid w:val="00F868CA"/>
    <w:rsid w:val="00F87241"/>
    <w:rsid w:val="00F877A0"/>
    <w:rsid w:val="00F87F4E"/>
    <w:rsid w:val="00F90129"/>
    <w:rsid w:val="00F9050D"/>
    <w:rsid w:val="00F908F6"/>
    <w:rsid w:val="00F90AD0"/>
    <w:rsid w:val="00F90C10"/>
    <w:rsid w:val="00F90D6F"/>
    <w:rsid w:val="00F910F3"/>
    <w:rsid w:val="00F91412"/>
    <w:rsid w:val="00F917E9"/>
    <w:rsid w:val="00F92335"/>
    <w:rsid w:val="00F9266F"/>
    <w:rsid w:val="00F9279F"/>
    <w:rsid w:val="00F928A0"/>
    <w:rsid w:val="00F94270"/>
    <w:rsid w:val="00F94388"/>
    <w:rsid w:val="00F947F5"/>
    <w:rsid w:val="00F95359"/>
    <w:rsid w:val="00F9561F"/>
    <w:rsid w:val="00F95D66"/>
    <w:rsid w:val="00F9703E"/>
    <w:rsid w:val="00F97928"/>
    <w:rsid w:val="00FA070E"/>
    <w:rsid w:val="00FA0745"/>
    <w:rsid w:val="00FA0D71"/>
    <w:rsid w:val="00FA1213"/>
    <w:rsid w:val="00FA1742"/>
    <w:rsid w:val="00FA1AE2"/>
    <w:rsid w:val="00FA1F2D"/>
    <w:rsid w:val="00FA24F4"/>
    <w:rsid w:val="00FA25ED"/>
    <w:rsid w:val="00FA2847"/>
    <w:rsid w:val="00FA31D1"/>
    <w:rsid w:val="00FA3F34"/>
    <w:rsid w:val="00FA3F77"/>
    <w:rsid w:val="00FA451B"/>
    <w:rsid w:val="00FA452D"/>
    <w:rsid w:val="00FA458F"/>
    <w:rsid w:val="00FA46FE"/>
    <w:rsid w:val="00FA499A"/>
    <w:rsid w:val="00FA49C6"/>
    <w:rsid w:val="00FA4B61"/>
    <w:rsid w:val="00FA4EA4"/>
    <w:rsid w:val="00FA5322"/>
    <w:rsid w:val="00FA5658"/>
    <w:rsid w:val="00FA5F3C"/>
    <w:rsid w:val="00FA6831"/>
    <w:rsid w:val="00FA6E15"/>
    <w:rsid w:val="00FA741F"/>
    <w:rsid w:val="00FB0608"/>
    <w:rsid w:val="00FB0724"/>
    <w:rsid w:val="00FB14D0"/>
    <w:rsid w:val="00FB2469"/>
    <w:rsid w:val="00FB2DEF"/>
    <w:rsid w:val="00FB2F6D"/>
    <w:rsid w:val="00FB2F93"/>
    <w:rsid w:val="00FB34DF"/>
    <w:rsid w:val="00FB3780"/>
    <w:rsid w:val="00FB50A2"/>
    <w:rsid w:val="00FB50CE"/>
    <w:rsid w:val="00FB5956"/>
    <w:rsid w:val="00FB60E6"/>
    <w:rsid w:val="00FB6362"/>
    <w:rsid w:val="00FB6827"/>
    <w:rsid w:val="00FB6A5A"/>
    <w:rsid w:val="00FB6C98"/>
    <w:rsid w:val="00FB6F24"/>
    <w:rsid w:val="00FB7671"/>
    <w:rsid w:val="00FC075D"/>
    <w:rsid w:val="00FC0DDB"/>
    <w:rsid w:val="00FC1424"/>
    <w:rsid w:val="00FC1890"/>
    <w:rsid w:val="00FC18C5"/>
    <w:rsid w:val="00FC2657"/>
    <w:rsid w:val="00FC2DBA"/>
    <w:rsid w:val="00FC2DF3"/>
    <w:rsid w:val="00FC3042"/>
    <w:rsid w:val="00FC3844"/>
    <w:rsid w:val="00FC3B0A"/>
    <w:rsid w:val="00FC3B32"/>
    <w:rsid w:val="00FC3D46"/>
    <w:rsid w:val="00FC40DE"/>
    <w:rsid w:val="00FC4420"/>
    <w:rsid w:val="00FC45DF"/>
    <w:rsid w:val="00FC46F7"/>
    <w:rsid w:val="00FC487F"/>
    <w:rsid w:val="00FC5608"/>
    <w:rsid w:val="00FC5737"/>
    <w:rsid w:val="00FC5894"/>
    <w:rsid w:val="00FC58FB"/>
    <w:rsid w:val="00FC61D8"/>
    <w:rsid w:val="00FC650B"/>
    <w:rsid w:val="00FC6787"/>
    <w:rsid w:val="00FC68B0"/>
    <w:rsid w:val="00FC6B49"/>
    <w:rsid w:val="00FC6C7E"/>
    <w:rsid w:val="00FC7169"/>
    <w:rsid w:val="00FC7A74"/>
    <w:rsid w:val="00FD04C6"/>
    <w:rsid w:val="00FD05E4"/>
    <w:rsid w:val="00FD0C9F"/>
    <w:rsid w:val="00FD11B5"/>
    <w:rsid w:val="00FD1395"/>
    <w:rsid w:val="00FD1684"/>
    <w:rsid w:val="00FD1A7D"/>
    <w:rsid w:val="00FD2553"/>
    <w:rsid w:val="00FD2B8C"/>
    <w:rsid w:val="00FD3077"/>
    <w:rsid w:val="00FD3310"/>
    <w:rsid w:val="00FD35EC"/>
    <w:rsid w:val="00FD3AD0"/>
    <w:rsid w:val="00FD428D"/>
    <w:rsid w:val="00FD4860"/>
    <w:rsid w:val="00FD4AAF"/>
    <w:rsid w:val="00FD51F6"/>
    <w:rsid w:val="00FD5939"/>
    <w:rsid w:val="00FD5C32"/>
    <w:rsid w:val="00FD5F8E"/>
    <w:rsid w:val="00FD6BBE"/>
    <w:rsid w:val="00FD6DB8"/>
    <w:rsid w:val="00FD72A7"/>
    <w:rsid w:val="00FD793A"/>
    <w:rsid w:val="00FE0175"/>
    <w:rsid w:val="00FE06C9"/>
    <w:rsid w:val="00FE0E6C"/>
    <w:rsid w:val="00FE0FB2"/>
    <w:rsid w:val="00FE1074"/>
    <w:rsid w:val="00FE11EB"/>
    <w:rsid w:val="00FE1B86"/>
    <w:rsid w:val="00FE1B8B"/>
    <w:rsid w:val="00FE25DD"/>
    <w:rsid w:val="00FE2D03"/>
    <w:rsid w:val="00FE2EB2"/>
    <w:rsid w:val="00FE3C97"/>
    <w:rsid w:val="00FE401E"/>
    <w:rsid w:val="00FE43B3"/>
    <w:rsid w:val="00FE44D0"/>
    <w:rsid w:val="00FE4E24"/>
    <w:rsid w:val="00FE536C"/>
    <w:rsid w:val="00FE5802"/>
    <w:rsid w:val="00FE6861"/>
    <w:rsid w:val="00FE68D0"/>
    <w:rsid w:val="00FE6EC2"/>
    <w:rsid w:val="00FE6F75"/>
    <w:rsid w:val="00FE72B9"/>
    <w:rsid w:val="00FE790D"/>
    <w:rsid w:val="00FF02D1"/>
    <w:rsid w:val="00FF057D"/>
    <w:rsid w:val="00FF109E"/>
    <w:rsid w:val="00FF1431"/>
    <w:rsid w:val="00FF1CE9"/>
    <w:rsid w:val="00FF22FD"/>
    <w:rsid w:val="00FF250C"/>
    <w:rsid w:val="00FF2B21"/>
    <w:rsid w:val="00FF34C2"/>
    <w:rsid w:val="00FF43C2"/>
    <w:rsid w:val="00FF48A8"/>
    <w:rsid w:val="00FF5011"/>
    <w:rsid w:val="00FF53B3"/>
    <w:rsid w:val="00FF53B8"/>
    <w:rsid w:val="00FF6B1A"/>
    <w:rsid w:val="00FF6D70"/>
    <w:rsid w:val="00FF6FB7"/>
    <w:rsid w:val="00FF7367"/>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045528"/>
  <w15:docId w15:val="{7E1D8647-4C24-44F7-864E-F73643C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05AE2"/>
    <w:rPr>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sz w:val="28"/>
      <w:szCs w:val="28"/>
    </w:rPr>
  </w:style>
  <w:style w:type="paragraph" w:styleId="Virsraksts5">
    <w:name w:val="heading 5"/>
    <w:basedOn w:val="Parasts"/>
    <w:next w:val="Parasts"/>
    <w:link w:val="Virsraksts5Rakstz"/>
    <w:uiPriority w:val="99"/>
    <w:qFormat/>
    <w:rsid w:val="00017709"/>
    <w:pPr>
      <w:keepNext/>
      <w:numPr>
        <w:ilvl w:val="4"/>
        <w:numId w:val="1"/>
      </w:numPr>
      <w:jc w:val="both"/>
      <w:outlineLvl w:val="4"/>
    </w:pPr>
  </w:style>
  <w:style w:type="paragraph" w:styleId="Virsraksts6">
    <w:name w:val="heading 6"/>
    <w:basedOn w:val="Parasts"/>
    <w:next w:val="Parasts"/>
    <w:link w:val="Virsraksts6Rakstz"/>
    <w:uiPriority w:val="99"/>
    <w:qFormat/>
    <w:rsid w:val="00017709"/>
    <w:pPr>
      <w:keepNext/>
      <w:numPr>
        <w:ilvl w:val="5"/>
        <w:numId w:val="1"/>
      </w:numPr>
      <w:jc w:val="both"/>
      <w:outlineLvl w:val="5"/>
    </w:pPr>
    <w:rPr>
      <w:sz w:val="28"/>
      <w:szCs w:val="28"/>
    </w:rPr>
  </w:style>
  <w:style w:type="paragraph" w:styleId="Virsraksts7">
    <w:name w:val="heading 7"/>
    <w:basedOn w:val="Parasts"/>
    <w:next w:val="Parasts"/>
    <w:link w:val="Virsraksts7Rakstz"/>
    <w:uiPriority w:val="99"/>
    <w:qFormat/>
    <w:rsid w:val="00017709"/>
    <w:pPr>
      <w:numPr>
        <w:ilvl w:val="6"/>
        <w:numId w:val="1"/>
      </w:numPr>
      <w:spacing w:before="240" w:after="60"/>
      <w:jc w:val="both"/>
      <w:outlineLvl w:val="6"/>
    </w:pPr>
    <w:rPr>
      <w:b/>
      <w:bCs/>
    </w:rPr>
  </w:style>
  <w:style w:type="paragraph" w:styleId="Virsraksts8">
    <w:name w:val="heading 8"/>
    <w:basedOn w:val="Parasts"/>
    <w:next w:val="Parasts"/>
    <w:link w:val="Virsraksts8Rakstz"/>
    <w:uiPriority w:val="99"/>
    <w:qFormat/>
    <w:rsid w:val="00017709"/>
    <w:pPr>
      <w:numPr>
        <w:ilvl w:val="7"/>
        <w:numId w:val="1"/>
      </w:numPr>
      <w:spacing w:before="240" w:after="60"/>
      <w:jc w:val="both"/>
      <w:outlineLvl w:val="7"/>
    </w:pPr>
    <w:rPr>
      <w:b/>
      <w:bCs/>
      <w:i/>
      <w:iCs/>
    </w:rPr>
  </w:style>
  <w:style w:type="paragraph" w:styleId="Virsraksts9">
    <w:name w:val="heading 9"/>
    <w:basedOn w:val="Parasts"/>
    <w:next w:val="Parasts"/>
    <w:link w:val="Virsraksts9Rakstz"/>
    <w:uiPriority w:val="99"/>
    <w:qFormat/>
    <w:rsid w:val="00017709"/>
    <w:pPr>
      <w:numPr>
        <w:ilvl w:val="8"/>
        <w:numId w:val="1"/>
      </w:numPr>
      <w:spacing w:before="240" w:after="60"/>
      <w:jc w:val="both"/>
      <w:outlineLvl w:val="8"/>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143526"/>
    <w:rPr>
      <w:rFonts w:ascii="Times New Roman Bold" w:hAnsi="Times New Roman Bold" w:cs="Times New Roman Bold"/>
      <w:b/>
      <w:bCs/>
      <w:sz w:val="24"/>
      <w:szCs w:val="24"/>
    </w:rPr>
  </w:style>
  <w:style w:type="character" w:customStyle="1" w:styleId="Virsraksts2Rakstz">
    <w:name w:val="Virsraksts 2 Rakstz."/>
    <w:basedOn w:val="Noklusjumarindkopasfonts"/>
    <w:link w:val="Virsraksts2"/>
    <w:uiPriority w:val="99"/>
    <w:rsid w:val="00017709"/>
    <w:rPr>
      <w:rFonts w:ascii="Times New Roman Bold" w:hAnsi="Times New Roman Bold" w:cs="Times New Roman Bold"/>
      <w:b/>
      <w:bCs/>
      <w:sz w:val="24"/>
      <w:szCs w:val="24"/>
      <w:lang w:eastAsia="en-US"/>
    </w:rPr>
  </w:style>
  <w:style w:type="character" w:customStyle="1" w:styleId="Virsraksts3Rakstz">
    <w:name w:val="Virsraksts 3 Rakstz."/>
    <w:basedOn w:val="Noklusjumarindkopasfonts"/>
    <w:link w:val="Virsraksts3"/>
    <w:uiPriority w:val="99"/>
    <w:locked/>
    <w:rsid w:val="00EB4AED"/>
    <w:rPr>
      <w:b/>
      <w:bCs/>
      <w:sz w:val="32"/>
      <w:szCs w:val="32"/>
    </w:rPr>
  </w:style>
  <w:style w:type="character" w:customStyle="1" w:styleId="Virsraksts4Rakstz">
    <w:name w:val="Virsraksts 4 Rakstz."/>
    <w:basedOn w:val="Noklusjumarindkopasfonts"/>
    <w:link w:val="Virsraksts4"/>
    <w:uiPriority w:val="9"/>
    <w:semiHidden/>
    <w:rsid w:val="00BE7FEB"/>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9"/>
    <w:rsid w:val="00BE7FEB"/>
    <w:rPr>
      <w:b/>
      <w:bCs/>
      <w:sz w:val="24"/>
      <w:szCs w:val="24"/>
      <w:lang w:eastAsia="en-US"/>
    </w:rPr>
  </w:style>
  <w:style w:type="character" w:customStyle="1" w:styleId="Virsraksts6Rakstz">
    <w:name w:val="Virsraksts 6 Rakstz."/>
    <w:basedOn w:val="Noklusjumarindkopasfonts"/>
    <w:link w:val="Virsraksts6"/>
    <w:uiPriority w:val="99"/>
    <w:rsid w:val="00BE7FEB"/>
    <w:rPr>
      <w:b/>
      <w:bCs/>
      <w:sz w:val="28"/>
      <w:szCs w:val="28"/>
      <w:lang w:eastAsia="en-US"/>
    </w:rPr>
  </w:style>
  <w:style w:type="character" w:customStyle="1" w:styleId="Virsraksts7Rakstz">
    <w:name w:val="Virsraksts 7 Rakstz."/>
    <w:basedOn w:val="Noklusjumarindkopasfonts"/>
    <w:link w:val="Virsraksts7"/>
    <w:uiPriority w:val="99"/>
    <w:rsid w:val="00BE7FEB"/>
    <w:rPr>
      <w:sz w:val="24"/>
      <w:szCs w:val="24"/>
      <w:lang w:eastAsia="en-US"/>
    </w:rPr>
  </w:style>
  <w:style w:type="character" w:customStyle="1" w:styleId="Virsraksts8Rakstz">
    <w:name w:val="Virsraksts 8 Rakstz."/>
    <w:basedOn w:val="Noklusjumarindkopasfonts"/>
    <w:link w:val="Virsraksts8"/>
    <w:uiPriority w:val="99"/>
    <w:rsid w:val="00BE7FEB"/>
    <w:rPr>
      <w:i/>
      <w:iCs/>
      <w:sz w:val="24"/>
      <w:szCs w:val="24"/>
      <w:lang w:eastAsia="en-US"/>
    </w:rPr>
  </w:style>
  <w:style w:type="character" w:customStyle="1" w:styleId="Virsraksts9Rakstz">
    <w:name w:val="Virsraksts 9 Rakstz."/>
    <w:basedOn w:val="Noklusjumarindkopasfonts"/>
    <w:link w:val="Virsraksts9"/>
    <w:uiPriority w:val="99"/>
    <w:rsid w:val="00BE7FEB"/>
    <w:rPr>
      <w:rFonts w:ascii="Arial" w:hAnsi="Arial" w:cs="Arial"/>
      <w:lang w:eastAsia="en-US"/>
    </w:rPr>
  </w:style>
  <w:style w:type="paragraph" w:customStyle="1" w:styleId="Style2">
    <w:name w:val="Style2"/>
    <w:basedOn w:val="Virsraksts2"/>
    <w:uiPriority w:val="99"/>
    <w:rsid w:val="00017709"/>
    <w:rPr>
      <w:rFonts w:ascii="Times New Roman" w:hAnsi="Times New Roman" w:cs="Times New Roman"/>
      <w:b/>
      <w:bCs/>
    </w:rPr>
  </w:style>
  <w:style w:type="paragraph" w:styleId="Sarakstarindkopa">
    <w:name w:val="List Paragraph"/>
    <w:aliases w:val="Strip"/>
    <w:basedOn w:val="Parasts"/>
    <w:link w:val="SarakstarindkopaRakstz"/>
    <w:uiPriority w:val="99"/>
    <w:qFormat/>
    <w:rsid w:val="00017709"/>
    <w:pPr>
      <w:ind w:left="720" w:firstLine="425"/>
    </w:pPr>
    <w:rPr>
      <w:rFonts w:ascii="Calibri" w:hAnsi="Calibri" w:cs="Calibri"/>
      <w:b/>
      <w:bCs/>
      <w:sz w:val="22"/>
      <w:szCs w:val="22"/>
    </w:rPr>
  </w:style>
  <w:style w:type="paragraph" w:styleId="Pamatteksts">
    <w:name w:val="Body Text"/>
    <w:aliases w:val="Body Text1"/>
    <w:basedOn w:val="Parasts"/>
    <w:link w:val="PamattekstsRakstz"/>
    <w:uiPriority w:val="99"/>
    <w:semiHidden/>
    <w:rsid w:val="00017709"/>
    <w:pPr>
      <w:spacing w:before="120"/>
    </w:pPr>
    <w:rPr>
      <w:b/>
      <w:bCs/>
      <w:sz w:val="22"/>
      <w:szCs w:val="22"/>
    </w:rPr>
  </w:style>
  <w:style w:type="character" w:customStyle="1" w:styleId="PamattekstsRakstz">
    <w:name w:val="Pamatteksts Rakstz."/>
    <w:aliases w:val="Body Text1 Rakstz."/>
    <w:basedOn w:val="Noklusjumarindkopasfonts"/>
    <w:link w:val="Pamatteksts"/>
    <w:uiPriority w:val="99"/>
    <w:semiHidden/>
    <w:locked/>
    <w:rsid w:val="00DD2D46"/>
    <w:rPr>
      <w:sz w:val="22"/>
      <w:szCs w:val="22"/>
      <w:lang w:eastAsia="en-US"/>
    </w:rPr>
  </w:style>
  <w:style w:type="paragraph" w:customStyle="1" w:styleId="naisf">
    <w:name w:val="naisf"/>
    <w:basedOn w:val="Parasts"/>
    <w:uiPriority w:val="99"/>
    <w:rsid w:val="00017709"/>
    <w:pPr>
      <w:spacing w:before="100" w:beforeAutospacing="1" w:after="100" w:afterAutospacing="1"/>
      <w:jc w:val="both"/>
    </w:pPr>
    <w:rPr>
      <w:b/>
      <w:bCs/>
      <w:lang w:val="en-GB"/>
    </w:rPr>
  </w:style>
  <w:style w:type="character" w:styleId="Hipersaite">
    <w:name w:val="Hyperlink"/>
    <w:basedOn w:val="Noklusjumarindkopasfonts"/>
    <w:uiPriority w:val="99"/>
    <w:rsid w:val="00017709"/>
    <w:rPr>
      <w:color w:val="0000FF"/>
      <w:u w:val="single"/>
    </w:rPr>
  </w:style>
  <w:style w:type="paragraph" w:styleId="Galvene">
    <w:name w:val="header"/>
    <w:basedOn w:val="Parasts"/>
    <w:link w:val="GalveneRakstz"/>
    <w:uiPriority w:val="99"/>
    <w:rsid w:val="00017709"/>
    <w:pPr>
      <w:tabs>
        <w:tab w:val="center" w:pos="4153"/>
        <w:tab w:val="right" w:pos="8306"/>
      </w:tabs>
      <w:jc w:val="both"/>
    </w:pPr>
    <w:rPr>
      <w:b/>
      <w:bCs/>
    </w:rPr>
  </w:style>
  <w:style w:type="character" w:customStyle="1" w:styleId="GalveneRakstz">
    <w:name w:val="Galvene Rakstz."/>
    <w:basedOn w:val="Noklusjumarindkopasfonts"/>
    <w:link w:val="Galvene"/>
    <w:uiPriority w:val="99"/>
    <w:locked/>
    <w:rsid w:val="002D7971"/>
    <w:rPr>
      <w:sz w:val="24"/>
      <w:szCs w:val="24"/>
      <w:lang w:eastAsia="en-US"/>
    </w:rPr>
  </w:style>
  <w:style w:type="paragraph" w:styleId="Pamatteksts2">
    <w:name w:val="Body Text 2"/>
    <w:basedOn w:val="Parasts"/>
    <w:link w:val="Pamatteksts2Rakstz"/>
    <w:uiPriority w:val="99"/>
    <w:semiHidden/>
    <w:rsid w:val="00017709"/>
    <w:pPr>
      <w:spacing w:after="120" w:line="480" w:lineRule="auto"/>
    </w:pPr>
  </w:style>
  <w:style w:type="character" w:customStyle="1" w:styleId="Pamatteksts2Rakstz">
    <w:name w:val="Pamatteksts 2 Rakstz."/>
    <w:basedOn w:val="Noklusjumarindkopasfonts"/>
    <w:link w:val="Pamatteksts2"/>
    <w:uiPriority w:val="99"/>
    <w:semiHidden/>
    <w:rsid w:val="00BE7FEB"/>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017709"/>
    <w:pPr>
      <w:spacing w:after="120"/>
      <w:ind w:left="283"/>
    </w:pPr>
  </w:style>
  <w:style w:type="character" w:customStyle="1" w:styleId="PamattekstsaratkpiRakstz">
    <w:name w:val="Pamatteksts ar atkāpi Rakstz."/>
    <w:basedOn w:val="Noklusjumarindkopasfonts"/>
    <w:link w:val="Pamattekstsaratkpi"/>
    <w:uiPriority w:val="99"/>
    <w:semiHidden/>
    <w:rsid w:val="00BE7FEB"/>
    <w:rPr>
      <w:rFonts w:ascii="Arial" w:hAnsi="Arial" w:cs="Arial"/>
      <w:b/>
      <w:bCs/>
      <w:sz w:val="24"/>
      <w:szCs w:val="24"/>
      <w:lang w:eastAsia="en-US"/>
    </w:rPr>
  </w:style>
  <w:style w:type="paragraph" w:styleId="Tekstabloks">
    <w:name w:val="Block Text"/>
    <w:basedOn w:val="Parasts"/>
    <w:uiPriority w:val="99"/>
    <w:semiHidden/>
    <w:rsid w:val="00017709"/>
    <w:pPr>
      <w:spacing w:after="100" w:afterAutospacing="1"/>
      <w:ind w:left="284" w:right="-425" w:hanging="284"/>
      <w:jc w:val="both"/>
    </w:pPr>
    <w:rPr>
      <w:b/>
      <w:bCs/>
      <w:sz w:val="22"/>
      <w:szCs w:val="22"/>
    </w:rPr>
  </w:style>
  <w:style w:type="paragraph" w:styleId="Kjene">
    <w:name w:val="footer"/>
    <w:basedOn w:val="Parasts"/>
    <w:link w:val="KjeneRakstz"/>
    <w:uiPriority w:val="99"/>
    <w:rsid w:val="00017709"/>
    <w:pPr>
      <w:tabs>
        <w:tab w:val="center" w:pos="4153"/>
        <w:tab w:val="right" w:pos="8306"/>
      </w:tabs>
      <w:jc w:val="both"/>
    </w:pPr>
    <w:rPr>
      <w:b/>
      <w:bCs/>
    </w:rPr>
  </w:style>
  <w:style w:type="character" w:customStyle="1" w:styleId="KjeneRakstz">
    <w:name w:val="Kājene Rakstz."/>
    <w:basedOn w:val="Noklusjumarindkopasfonts"/>
    <w:link w:val="Kjene"/>
    <w:uiPriority w:val="99"/>
    <w:locked/>
    <w:rsid w:val="005A09F2"/>
    <w:rPr>
      <w:sz w:val="24"/>
      <w:szCs w:val="24"/>
      <w:lang w:eastAsia="en-US"/>
    </w:rPr>
  </w:style>
  <w:style w:type="paragraph" w:styleId="Nosaukums">
    <w:name w:val="Title"/>
    <w:basedOn w:val="Parasts"/>
    <w:link w:val="NosaukumsRakstz"/>
    <w:qFormat/>
    <w:rsid w:val="00017709"/>
    <w:pPr>
      <w:jc w:val="center"/>
    </w:pPr>
    <w:rPr>
      <w:b/>
      <w:bCs/>
      <w:sz w:val="32"/>
      <w:szCs w:val="32"/>
    </w:rPr>
  </w:style>
  <w:style w:type="character" w:customStyle="1" w:styleId="NosaukumsRakstz">
    <w:name w:val="Nosaukums Rakstz."/>
    <w:basedOn w:val="Noklusjumarindkopasfonts"/>
    <w:link w:val="Nosaukums"/>
    <w:locked/>
    <w:rsid w:val="002D7971"/>
    <w:rPr>
      <w:sz w:val="32"/>
      <w:szCs w:val="32"/>
      <w:lang w:eastAsia="en-US"/>
    </w:rPr>
  </w:style>
  <w:style w:type="character" w:styleId="Lappusesnumurs">
    <w:name w:val="page number"/>
    <w:basedOn w:val="Noklusjumarindkopasfonts"/>
    <w:uiPriority w:val="99"/>
    <w:semiHidden/>
    <w:rsid w:val="00017709"/>
  </w:style>
  <w:style w:type="paragraph" w:styleId="Vresteksts">
    <w:name w:val="footnote text"/>
    <w:basedOn w:val="Parasts"/>
    <w:link w:val="VrestekstsRakstz"/>
    <w:uiPriority w:val="99"/>
    <w:semiHidden/>
    <w:rsid w:val="00017709"/>
    <w:rPr>
      <w:b/>
      <w:bCs/>
      <w:sz w:val="20"/>
      <w:szCs w:val="20"/>
    </w:rPr>
  </w:style>
  <w:style w:type="character" w:customStyle="1" w:styleId="VrestekstsRakstz">
    <w:name w:val="Vēres teksts Rakstz."/>
    <w:basedOn w:val="Noklusjumarindkopasfonts"/>
    <w:link w:val="Vresteksts"/>
    <w:uiPriority w:val="99"/>
    <w:semiHidden/>
    <w:rsid w:val="00BE7FEB"/>
    <w:rPr>
      <w:rFonts w:ascii="Arial" w:hAnsi="Arial" w:cs="Arial"/>
      <w:b/>
      <w:bCs/>
      <w:sz w:val="20"/>
      <w:szCs w:val="20"/>
      <w:lang w:eastAsia="en-US"/>
    </w:rPr>
  </w:style>
  <w:style w:type="paragraph" w:styleId="Saturs1">
    <w:name w:val="toc 1"/>
    <w:basedOn w:val="Parasts"/>
    <w:next w:val="Parasts"/>
    <w:autoRedefine/>
    <w:uiPriority w:val="99"/>
    <w:semiHidden/>
    <w:rsid w:val="00017709"/>
    <w:pPr>
      <w:ind w:left="284" w:hanging="284"/>
    </w:pPr>
    <w:rPr>
      <w:b/>
      <w:bCs/>
      <w:noProof/>
      <w:sz w:val="22"/>
      <w:szCs w:val="22"/>
    </w:rPr>
  </w:style>
  <w:style w:type="paragraph" w:styleId="Saturs2">
    <w:name w:val="toc 2"/>
    <w:basedOn w:val="Saturs1"/>
    <w:next w:val="Parasts"/>
    <w:autoRedefine/>
    <w:uiPriority w:val="99"/>
    <w:semiHidden/>
    <w:rsid w:val="00017709"/>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017709"/>
    <w:rPr>
      <w:b/>
      <w:bCs/>
    </w:rPr>
  </w:style>
  <w:style w:type="character" w:customStyle="1" w:styleId="Pamatteksts3Rakstz">
    <w:name w:val="Pamatteksts 3 Rakstz."/>
    <w:basedOn w:val="Noklusjumarindkopasfonts"/>
    <w:link w:val="Pamatteksts3"/>
    <w:uiPriority w:val="99"/>
    <w:locked/>
    <w:rsid w:val="00A7419A"/>
    <w:rPr>
      <w:sz w:val="24"/>
      <w:szCs w:val="24"/>
      <w:lang w:eastAsia="en-US"/>
    </w:rPr>
  </w:style>
  <w:style w:type="paragraph" w:styleId="Pamattekstaatkpe2">
    <w:name w:val="Body Text Indent 2"/>
    <w:basedOn w:val="Parasts"/>
    <w:link w:val="Pamattekstaatkpe2Rakstz"/>
    <w:uiPriority w:val="99"/>
    <w:semiHidden/>
    <w:rsid w:val="00017709"/>
    <w:pPr>
      <w:ind w:left="561" w:hanging="561"/>
      <w:jc w:val="both"/>
    </w:pPr>
    <w:rPr>
      <w:b/>
      <w:bCs/>
    </w:rPr>
  </w:style>
  <w:style w:type="character" w:customStyle="1" w:styleId="Pamattekstaatkpe2Rakstz">
    <w:name w:val="Pamatteksta atkāpe 2 Rakstz."/>
    <w:basedOn w:val="Noklusjumarindkopasfonts"/>
    <w:link w:val="Pamattekstaatkpe2"/>
    <w:uiPriority w:val="99"/>
    <w:semiHidden/>
    <w:rsid w:val="00BE7FEB"/>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017709"/>
    <w:pPr>
      <w:tabs>
        <w:tab w:val="left" w:pos="374"/>
      </w:tabs>
      <w:ind w:left="374" w:hanging="374"/>
      <w:jc w:val="both"/>
    </w:pPr>
    <w:rPr>
      <w:b/>
      <w:bCs/>
    </w:rPr>
  </w:style>
  <w:style w:type="character" w:customStyle="1" w:styleId="Pamattekstaatkpe3Rakstz">
    <w:name w:val="Pamatteksta atkāpe 3 Rakstz."/>
    <w:basedOn w:val="Noklusjumarindkopasfonts"/>
    <w:link w:val="Pamattekstaatkpe3"/>
    <w:uiPriority w:val="99"/>
    <w:semiHidden/>
    <w:rsid w:val="00BE7FEB"/>
    <w:rPr>
      <w:rFonts w:ascii="Arial" w:hAnsi="Arial" w:cs="Arial"/>
      <w:b/>
      <w:bCs/>
      <w:sz w:val="16"/>
      <w:szCs w:val="16"/>
      <w:lang w:eastAsia="en-US"/>
    </w:rPr>
  </w:style>
  <w:style w:type="paragraph" w:styleId="Saraksts">
    <w:name w:val="List"/>
    <w:basedOn w:val="Parasts"/>
    <w:uiPriority w:val="99"/>
    <w:semiHidden/>
    <w:rsid w:val="00017709"/>
    <w:pPr>
      <w:tabs>
        <w:tab w:val="num" w:pos="360"/>
      </w:tabs>
      <w:spacing w:before="120"/>
      <w:ind w:left="360" w:hanging="360"/>
      <w:jc w:val="both"/>
    </w:pPr>
    <w:rPr>
      <w:b/>
      <w:bCs/>
    </w:rPr>
  </w:style>
  <w:style w:type="paragraph" w:customStyle="1" w:styleId="StyleStyle2Arial">
    <w:name w:val="Style Style2 + Arial"/>
    <w:basedOn w:val="Style2"/>
    <w:uiPriority w:val="99"/>
    <w:rsid w:val="00017709"/>
    <w:pPr>
      <w:ind w:left="578" w:hanging="578"/>
    </w:pPr>
    <w:rPr>
      <w:rFonts w:ascii="Arial" w:hAnsi="Arial" w:cs="Arial"/>
    </w:rPr>
  </w:style>
  <w:style w:type="table" w:styleId="Reatabula">
    <w:name w:val="Table Grid"/>
    <w:basedOn w:val="Parastatabula"/>
    <w:uiPriority w:val="99"/>
    <w:rsid w:val="00FE790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017709"/>
    <w:rPr>
      <w:rFonts w:ascii="Times New Roman" w:hAnsi="Times New Roman" w:cs="Times New Roman"/>
    </w:rPr>
  </w:style>
  <w:style w:type="paragraph" w:customStyle="1" w:styleId="Punkts">
    <w:name w:val="Punkts"/>
    <w:basedOn w:val="Parasts"/>
    <w:next w:val="Apakpunkts"/>
    <w:uiPriority w:val="99"/>
    <w:rsid w:val="005249AA"/>
    <w:pPr>
      <w:numPr>
        <w:numId w:val="2"/>
      </w:numPr>
    </w:pPr>
    <w:rPr>
      <w:sz w:val="20"/>
      <w:szCs w:val="20"/>
      <w:lang w:eastAsia="lv-LV"/>
    </w:rPr>
  </w:style>
  <w:style w:type="paragraph" w:customStyle="1" w:styleId="Apakpunkts">
    <w:name w:val="Apakšpunkts"/>
    <w:basedOn w:val="Parasts"/>
    <w:link w:val="ApakpunktsChar"/>
    <w:uiPriority w:val="99"/>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bCs/>
      <w:sz w:val="20"/>
      <w:szCs w:val="20"/>
      <w:lang w:eastAsia="lv-LV"/>
    </w:rPr>
  </w:style>
  <w:style w:type="paragraph" w:customStyle="1" w:styleId="Rindkopa">
    <w:name w:val="Rindkopa"/>
    <w:basedOn w:val="Parasts"/>
    <w:next w:val="Punkts"/>
    <w:uiPriority w:val="99"/>
    <w:rsid w:val="005249AA"/>
    <w:pPr>
      <w:ind w:left="851"/>
      <w:jc w:val="both"/>
    </w:pPr>
    <w:rPr>
      <w:b/>
      <w:bCs/>
      <w:sz w:val="20"/>
      <w:szCs w:val="20"/>
      <w:lang w:eastAsia="lv-LV"/>
    </w:rPr>
  </w:style>
  <w:style w:type="character" w:styleId="Vresatsauce">
    <w:name w:val="footnote reference"/>
    <w:basedOn w:val="Noklusjumarindkopasfonts"/>
    <w:uiPriority w:val="99"/>
    <w:semiHidden/>
    <w:rsid w:val="005249AA"/>
    <w:rPr>
      <w:vertAlign w:val="superscript"/>
    </w:rPr>
  </w:style>
  <w:style w:type="character" w:customStyle="1" w:styleId="ApakpunktsChar">
    <w:name w:val="Apakšpunkts Char"/>
    <w:link w:val="Apakpunkts"/>
    <w:uiPriority w:val="99"/>
    <w:locked/>
    <w:rsid w:val="005249AA"/>
    <w:rPr>
      <w:rFonts w:ascii="Arial" w:hAnsi="Arial" w:cs="Arial"/>
      <w:b/>
      <w:bCs/>
      <w:sz w:val="20"/>
      <w:szCs w:val="20"/>
    </w:rPr>
  </w:style>
  <w:style w:type="character" w:customStyle="1" w:styleId="apple-style-span">
    <w:name w:val="apple-style-span"/>
    <w:basedOn w:val="Noklusjumarindkopasfonts"/>
    <w:uiPriority w:val="99"/>
    <w:rsid w:val="005249AA"/>
  </w:style>
  <w:style w:type="character" w:customStyle="1" w:styleId="ParagrfsChar">
    <w:name w:val="Paragrāfs Char"/>
    <w:link w:val="Paragrfs"/>
    <w:uiPriority w:val="99"/>
    <w:locked/>
    <w:rsid w:val="005249AA"/>
    <w:rPr>
      <w:rFonts w:ascii="Arial" w:hAnsi="Arial" w:cs="Arial"/>
      <w:sz w:val="20"/>
      <w:szCs w:val="20"/>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7FEB"/>
    <w:rPr>
      <w:b/>
      <w:bCs/>
      <w:sz w:val="0"/>
      <w:szCs w:val="0"/>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b/>
      <w:bCs/>
      <w:noProof/>
      <w:sz w:val="26"/>
      <w:szCs w:val="26"/>
    </w:rPr>
  </w:style>
  <w:style w:type="paragraph" w:styleId="Bezatstarpm">
    <w:name w:val="No Spacing"/>
    <w:uiPriority w:val="99"/>
    <w:qFormat/>
    <w:rsid w:val="00F74DE2"/>
    <w:rPr>
      <w:rFonts w:ascii="Arial" w:hAnsi="Arial" w:cs="Arial"/>
      <w:b/>
      <w:bCs/>
      <w:sz w:val="24"/>
      <w:szCs w:val="24"/>
      <w:lang w:eastAsia="en-US"/>
    </w:rPr>
  </w:style>
  <w:style w:type="character" w:styleId="Izmantotahipersaite">
    <w:name w:val="FollowedHyperlink"/>
    <w:basedOn w:val="Noklusjumarindkopasfonts"/>
    <w:uiPriority w:val="99"/>
    <w:semiHidden/>
    <w:rsid w:val="00DE1020"/>
    <w:rPr>
      <w:color w:val="800080"/>
      <w:u w:val="single"/>
    </w:rPr>
  </w:style>
  <w:style w:type="character" w:customStyle="1" w:styleId="c3">
    <w:name w:val="c3"/>
    <w:basedOn w:val="Noklusjumarindkopasfonts"/>
    <w:uiPriority w:val="99"/>
    <w:rsid w:val="004F1CA7"/>
  </w:style>
  <w:style w:type="paragraph" w:customStyle="1" w:styleId="Default">
    <w:name w:val="Default"/>
    <w:uiPriority w:val="99"/>
    <w:rsid w:val="002322EA"/>
    <w:pPr>
      <w:autoSpaceDE w:val="0"/>
      <w:autoSpaceDN w:val="0"/>
      <w:adjustRightInd w:val="0"/>
    </w:pPr>
    <w:rPr>
      <w:color w:val="000000"/>
      <w:sz w:val="24"/>
      <w:szCs w:val="24"/>
      <w:lang w:val="en-US" w:eastAsia="en-US"/>
    </w:rPr>
  </w:style>
  <w:style w:type="paragraph" w:customStyle="1" w:styleId="ListParagraph1">
    <w:name w:val="List Paragraph1"/>
    <w:basedOn w:val="Parasts"/>
    <w:uiPriority w:val="99"/>
    <w:rsid w:val="00CE5AC9"/>
    <w:pPr>
      <w:ind w:left="720"/>
    </w:pPr>
    <w:rPr>
      <w:b/>
      <w:bCs/>
      <w:lang w:eastAsia="lv-LV"/>
    </w:rPr>
  </w:style>
  <w:style w:type="character" w:customStyle="1" w:styleId="Bodytext">
    <w:name w:val="Body text_"/>
    <w:link w:val="BodyText4"/>
    <w:uiPriority w:val="99"/>
    <w:locked/>
    <w:rsid w:val="00B06D16"/>
    <w:rPr>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b/>
      <w:bCs/>
      <w:sz w:val="23"/>
      <w:szCs w:val="23"/>
      <w:lang w:eastAsia="lv-LV"/>
    </w:rPr>
  </w:style>
  <w:style w:type="paragraph" w:styleId="Alfabtiskaisrdtjs1">
    <w:name w:val="index 1"/>
    <w:basedOn w:val="Parasts"/>
    <w:next w:val="Parasts"/>
    <w:autoRedefine/>
    <w:uiPriority w:val="99"/>
    <w:semiHidden/>
    <w:rsid w:val="00551253"/>
    <w:pPr>
      <w:jc w:val="center"/>
    </w:pPr>
    <w:rPr>
      <w:lang w:eastAsia="lv-LV"/>
    </w:rPr>
  </w:style>
  <w:style w:type="paragraph" w:customStyle="1" w:styleId="Numeracija">
    <w:name w:val="Numeracija"/>
    <w:basedOn w:val="Parasts"/>
    <w:uiPriority w:val="99"/>
    <w:rsid w:val="00933883"/>
    <w:pPr>
      <w:numPr>
        <w:numId w:val="7"/>
      </w:numPr>
      <w:jc w:val="both"/>
    </w:pPr>
    <w:rPr>
      <w:b/>
      <w:bCs/>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bCs/>
      <w:color w:val="000000"/>
      <w:kern w:val="3"/>
      <w:lang w:eastAsia="zh-CN"/>
    </w:rPr>
  </w:style>
  <w:style w:type="paragraph" w:customStyle="1" w:styleId="Style1">
    <w:name w:val="Style1"/>
    <w:autoRedefine/>
    <w:uiPriority w:val="99"/>
    <w:rsid w:val="00F44752"/>
    <w:pPr>
      <w:widowControl w:val="0"/>
      <w:numPr>
        <w:ilvl w:val="1"/>
        <w:numId w:val="31"/>
      </w:numPr>
      <w:autoSpaceDE w:val="0"/>
      <w:autoSpaceDN w:val="0"/>
      <w:adjustRightInd w:val="0"/>
      <w:ind w:left="567" w:hanging="567"/>
      <w:jc w:val="both"/>
    </w:pPr>
    <w:rPr>
      <w:rFonts w:asciiTheme="minorHAnsi" w:hAnsiTheme="minorHAnsi" w:cstheme="minorHAnsi"/>
      <w:b/>
      <w:bCs/>
      <w:spacing w:val="-2"/>
      <w:w w:val="99"/>
      <w:sz w:val="24"/>
      <w:szCs w:val="24"/>
      <w:lang w:eastAsia="en-US"/>
    </w:rPr>
  </w:style>
  <w:style w:type="character" w:styleId="Komentraatsauce">
    <w:name w:val="annotation reference"/>
    <w:basedOn w:val="Noklusjumarindkopasfonts"/>
    <w:uiPriority w:val="99"/>
    <w:semiHidden/>
    <w:rsid w:val="00535B3C"/>
    <w:rPr>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basedOn w:val="Noklusjumarindkopasfonts"/>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sz w:val="28"/>
      <w:szCs w:val="28"/>
      <w:lang w:val="fr-BE" w:eastAsia="lv-LV"/>
    </w:rPr>
  </w:style>
  <w:style w:type="character" w:customStyle="1" w:styleId="ApakvirsrakstsRakstz">
    <w:name w:val="Apakšvirsraksts Rakstz."/>
    <w:basedOn w:val="Noklusjumarindkopasfonts"/>
    <w:link w:val="Apakvirsraksts"/>
    <w:uiPriority w:val="99"/>
    <w:locked/>
    <w:rsid w:val="00501A8A"/>
    <w:rPr>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b/>
      <w:bCs/>
      <w:lang w:eastAsia="ar-SA"/>
    </w:rPr>
  </w:style>
  <w:style w:type="character" w:styleId="Izteiksmgs">
    <w:name w:val="Strong"/>
    <w:basedOn w:val="Noklusjumarindkopasfonts"/>
    <w:uiPriority w:val="99"/>
    <w:qFormat/>
    <w:rsid w:val="00501A8A"/>
    <w:rPr>
      <w:b/>
      <w:bCs/>
    </w:rPr>
  </w:style>
  <w:style w:type="character" w:customStyle="1" w:styleId="st">
    <w:name w:val="st"/>
    <w:basedOn w:val="Noklusjumarindkopasfonts"/>
    <w:uiPriority w:val="99"/>
    <w:rsid w:val="00501A8A"/>
  </w:style>
  <w:style w:type="paragraph" w:styleId="Prskatjums">
    <w:name w:val="Revision"/>
    <w:hidden/>
    <w:uiPriority w:val="99"/>
    <w:semiHidden/>
    <w:rsid w:val="00501A8A"/>
    <w:rPr>
      <w:rFonts w:ascii="Arial" w:hAnsi="Arial" w:cs="Arial"/>
      <w:b/>
      <w:bCs/>
      <w:sz w:val="24"/>
      <w:szCs w:val="24"/>
      <w:lang w:eastAsia="en-US"/>
    </w:rPr>
  </w:style>
  <w:style w:type="numbering" w:customStyle="1" w:styleId="WW8Num85">
    <w:name w:val="WW8Num85"/>
    <w:rsid w:val="00BE7FEB"/>
    <w:pPr>
      <w:numPr>
        <w:numId w:val="23"/>
      </w:numPr>
    </w:pPr>
  </w:style>
  <w:style w:type="numbering" w:styleId="111111">
    <w:name w:val="Outline List 2"/>
    <w:basedOn w:val="Bezsaraksta"/>
    <w:uiPriority w:val="99"/>
    <w:semiHidden/>
    <w:unhideWhenUsed/>
    <w:rsid w:val="00BE7FEB"/>
    <w:pPr>
      <w:numPr>
        <w:numId w:val="6"/>
      </w:numPr>
    </w:pPr>
  </w:style>
  <w:style w:type="character" w:customStyle="1" w:styleId="Piemint1">
    <w:name w:val="Pieminēt1"/>
    <w:basedOn w:val="Noklusjumarindkopasfonts"/>
    <w:uiPriority w:val="99"/>
    <w:semiHidden/>
    <w:unhideWhenUsed/>
    <w:rsid w:val="00A3716D"/>
    <w:rPr>
      <w:color w:val="2B579A"/>
      <w:shd w:val="clear" w:color="auto" w:fill="E6E6E6"/>
    </w:rPr>
  </w:style>
  <w:style w:type="character" w:customStyle="1" w:styleId="SarakstarindkopaRakstz">
    <w:name w:val="Saraksta rindkopa Rakstz."/>
    <w:aliases w:val="Strip Rakstz."/>
    <w:link w:val="Sarakstarindkopa"/>
    <w:uiPriority w:val="99"/>
    <w:locked/>
    <w:rsid w:val="006E2F85"/>
    <w:rPr>
      <w:rFonts w:ascii="Calibri" w:hAnsi="Calibri" w:cs="Calibri"/>
      <w:lang w:eastAsia="en-US"/>
    </w:rPr>
  </w:style>
  <w:style w:type="character" w:customStyle="1" w:styleId="Neatrisintapieminana1">
    <w:name w:val="Neatrisināta pieminēšana1"/>
    <w:basedOn w:val="Noklusjumarindkopasfonts"/>
    <w:uiPriority w:val="99"/>
    <w:semiHidden/>
    <w:unhideWhenUsed/>
    <w:rsid w:val="006622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17441">
      <w:marLeft w:val="0"/>
      <w:marRight w:val="0"/>
      <w:marTop w:val="0"/>
      <w:marBottom w:val="0"/>
      <w:divBdr>
        <w:top w:val="none" w:sz="0" w:space="0" w:color="auto"/>
        <w:left w:val="none" w:sz="0" w:space="0" w:color="auto"/>
        <w:bottom w:val="none" w:sz="0" w:space="0" w:color="auto"/>
        <w:right w:val="none" w:sz="0" w:space="0" w:color="auto"/>
      </w:divBdr>
    </w:div>
    <w:div w:id="776217442">
      <w:marLeft w:val="0"/>
      <w:marRight w:val="0"/>
      <w:marTop w:val="0"/>
      <w:marBottom w:val="0"/>
      <w:divBdr>
        <w:top w:val="none" w:sz="0" w:space="0" w:color="auto"/>
        <w:left w:val="none" w:sz="0" w:space="0" w:color="auto"/>
        <w:bottom w:val="none" w:sz="0" w:space="0" w:color="auto"/>
        <w:right w:val="none" w:sz="0" w:space="0" w:color="auto"/>
      </w:divBdr>
    </w:div>
    <w:div w:id="776217443">
      <w:marLeft w:val="0"/>
      <w:marRight w:val="0"/>
      <w:marTop w:val="0"/>
      <w:marBottom w:val="0"/>
      <w:divBdr>
        <w:top w:val="none" w:sz="0" w:space="0" w:color="auto"/>
        <w:left w:val="none" w:sz="0" w:space="0" w:color="auto"/>
        <w:bottom w:val="none" w:sz="0" w:space="0" w:color="auto"/>
        <w:right w:val="none" w:sz="0" w:space="0" w:color="auto"/>
      </w:divBdr>
    </w:div>
    <w:div w:id="776217444">
      <w:marLeft w:val="0"/>
      <w:marRight w:val="0"/>
      <w:marTop w:val="0"/>
      <w:marBottom w:val="0"/>
      <w:divBdr>
        <w:top w:val="none" w:sz="0" w:space="0" w:color="auto"/>
        <w:left w:val="none" w:sz="0" w:space="0" w:color="auto"/>
        <w:bottom w:val="none" w:sz="0" w:space="0" w:color="auto"/>
        <w:right w:val="none" w:sz="0" w:space="0" w:color="auto"/>
      </w:divBdr>
    </w:div>
    <w:div w:id="776217445">
      <w:marLeft w:val="0"/>
      <w:marRight w:val="0"/>
      <w:marTop w:val="0"/>
      <w:marBottom w:val="0"/>
      <w:divBdr>
        <w:top w:val="none" w:sz="0" w:space="0" w:color="auto"/>
        <w:left w:val="none" w:sz="0" w:space="0" w:color="auto"/>
        <w:bottom w:val="none" w:sz="0" w:space="0" w:color="auto"/>
        <w:right w:val="none" w:sz="0" w:space="0" w:color="auto"/>
      </w:divBdr>
    </w:div>
    <w:div w:id="776217446">
      <w:marLeft w:val="0"/>
      <w:marRight w:val="0"/>
      <w:marTop w:val="0"/>
      <w:marBottom w:val="0"/>
      <w:divBdr>
        <w:top w:val="none" w:sz="0" w:space="0" w:color="auto"/>
        <w:left w:val="none" w:sz="0" w:space="0" w:color="auto"/>
        <w:bottom w:val="none" w:sz="0" w:space="0" w:color="auto"/>
        <w:right w:val="none" w:sz="0" w:space="0" w:color="auto"/>
      </w:divBdr>
    </w:div>
    <w:div w:id="776217447">
      <w:marLeft w:val="0"/>
      <w:marRight w:val="0"/>
      <w:marTop w:val="0"/>
      <w:marBottom w:val="0"/>
      <w:divBdr>
        <w:top w:val="none" w:sz="0" w:space="0" w:color="auto"/>
        <w:left w:val="none" w:sz="0" w:space="0" w:color="auto"/>
        <w:bottom w:val="none" w:sz="0" w:space="0" w:color="auto"/>
        <w:right w:val="none" w:sz="0" w:space="0" w:color="auto"/>
      </w:divBdr>
    </w:div>
    <w:div w:id="776217448">
      <w:marLeft w:val="0"/>
      <w:marRight w:val="0"/>
      <w:marTop w:val="0"/>
      <w:marBottom w:val="0"/>
      <w:divBdr>
        <w:top w:val="none" w:sz="0" w:space="0" w:color="auto"/>
        <w:left w:val="none" w:sz="0" w:space="0" w:color="auto"/>
        <w:bottom w:val="none" w:sz="0" w:space="0" w:color="auto"/>
        <w:right w:val="none" w:sz="0" w:space="0" w:color="auto"/>
      </w:divBdr>
    </w:div>
    <w:div w:id="776217449">
      <w:marLeft w:val="0"/>
      <w:marRight w:val="0"/>
      <w:marTop w:val="0"/>
      <w:marBottom w:val="0"/>
      <w:divBdr>
        <w:top w:val="none" w:sz="0" w:space="0" w:color="auto"/>
        <w:left w:val="none" w:sz="0" w:space="0" w:color="auto"/>
        <w:bottom w:val="none" w:sz="0" w:space="0" w:color="auto"/>
        <w:right w:val="none" w:sz="0" w:space="0" w:color="auto"/>
      </w:divBdr>
    </w:div>
    <w:div w:id="776217450">
      <w:marLeft w:val="0"/>
      <w:marRight w:val="0"/>
      <w:marTop w:val="0"/>
      <w:marBottom w:val="0"/>
      <w:divBdr>
        <w:top w:val="none" w:sz="0" w:space="0" w:color="auto"/>
        <w:left w:val="none" w:sz="0" w:space="0" w:color="auto"/>
        <w:bottom w:val="none" w:sz="0" w:space="0" w:color="auto"/>
        <w:right w:val="none" w:sz="0" w:space="0" w:color="auto"/>
      </w:divBdr>
    </w:div>
    <w:div w:id="776217451">
      <w:marLeft w:val="0"/>
      <w:marRight w:val="0"/>
      <w:marTop w:val="0"/>
      <w:marBottom w:val="0"/>
      <w:divBdr>
        <w:top w:val="none" w:sz="0" w:space="0" w:color="auto"/>
        <w:left w:val="none" w:sz="0" w:space="0" w:color="auto"/>
        <w:bottom w:val="none" w:sz="0" w:space="0" w:color="auto"/>
        <w:right w:val="none" w:sz="0" w:space="0" w:color="auto"/>
      </w:divBdr>
    </w:div>
    <w:div w:id="776217452">
      <w:marLeft w:val="0"/>
      <w:marRight w:val="0"/>
      <w:marTop w:val="0"/>
      <w:marBottom w:val="0"/>
      <w:divBdr>
        <w:top w:val="none" w:sz="0" w:space="0" w:color="auto"/>
        <w:left w:val="none" w:sz="0" w:space="0" w:color="auto"/>
        <w:bottom w:val="none" w:sz="0" w:space="0" w:color="auto"/>
        <w:right w:val="none" w:sz="0" w:space="0" w:color="auto"/>
      </w:divBdr>
    </w:div>
    <w:div w:id="776217453">
      <w:marLeft w:val="0"/>
      <w:marRight w:val="0"/>
      <w:marTop w:val="0"/>
      <w:marBottom w:val="0"/>
      <w:divBdr>
        <w:top w:val="none" w:sz="0" w:space="0" w:color="auto"/>
        <w:left w:val="none" w:sz="0" w:space="0" w:color="auto"/>
        <w:bottom w:val="none" w:sz="0" w:space="0" w:color="auto"/>
        <w:right w:val="none" w:sz="0" w:space="0" w:color="auto"/>
      </w:divBdr>
    </w:div>
    <w:div w:id="776217454">
      <w:marLeft w:val="0"/>
      <w:marRight w:val="0"/>
      <w:marTop w:val="0"/>
      <w:marBottom w:val="0"/>
      <w:divBdr>
        <w:top w:val="none" w:sz="0" w:space="0" w:color="auto"/>
        <w:left w:val="none" w:sz="0" w:space="0" w:color="auto"/>
        <w:bottom w:val="none" w:sz="0" w:space="0" w:color="auto"/>
        <w:right w:val="none" w:sz="0" w:space="0" w:color="auto"/>
      </w:divBdr>
    </w:div>
    <w:div w:id="776217455">
      <w:marLeft w:val="0"/>
      <w:marRight w:val="0"/>
      <w:marTop w:val="0"/>
      <w:marBottom w:val="0"/>
      <w:divBdr>
        <w:top w:val="none" w:sz="0" w:space="0" w:color="auto"/>
        <w:left w:val="none" w:sz="0" w:space="0" w:color="auto"/>
        <w:bottom w:val="none" w:sz="0" w:space="0" w:color="auto"/>
        <w:right w:val="none" w:sz="0" w:space="0" w:color="auto"/>
      </w:divBdr>
    </w:div>
    <w:div w:id="776217456">
      <w:marLeft w:val="0"/>
      <w:marRight w:val="0"/>
      <w:marTop w:val="0"/>
      <w:marBottom w:val="0"/>
      <w:divBdr>
        <w:top w:val="none" w:sz="0" w:space="0" w:color="auto"/>
        <w:left w:val="none" w:sz="0" w:space="0" w:color="auto"/>
        <w:bottom w:val="none" w:sz="0" w:space="0" w:color="auto"/>
        <w:right w:val="none" w:sz="0" w:space="0" w:color="auto"/>
      </w:divBdr>
    </w:div>
    <w:div w:id="776217457">
      <w:marLeft w:val="0"/>
      <w:marRight w:val="0"/>
      <w:marTop w:val="0"/>
      <w:marBottom w:val="0"/>
      <w:divBdr>
        <w:top w:val="none" w:sz="0" w:space="0" w:color="auto"/>
        <w:left w:val="none" w:sz="0" w:space="0" w:color="auto"/>
        <w:bottom w:val="none" w:sz="0" w:space="0" w:color="auto"/>
        <w:right w:val="none" w:sz="0" w:space="0" w:color="auto"/>
      </w:divBdr>
    </w:div>
    <w:div w:id="776217458">
      <w:marLeft w:val="0"/>
      <w:marRight w:val="0"/>
      <w:marTop w:val="0"/>
      <w:marBottom w:val="0"/>
      <w:divBdr>
        <w:top w:val="none" w:sz="0" w:space="0" w:color="auto"/>
        <w:left w:val="none" w:sz="0" w:space="0" w:color="auto"/>
        <w:bottom w:val="none" w:sz="0" w:space="0" w:color="auto"/>
        <w:right w:val="none" w:sz="0" w:space="0" w:color="auto"/>
      </w:divBdr>
    </w:div>
    <w:div w:id="776217459">
      <w:marLeft w:val="0"/>
      <w:marRight w:val="0"/>
      <w:marTop w:val="0"/>
      <w:marBottom w:val="0"/>
      <w:divBdr>
        <w:top w:val="none" w:sz="0" w:space="0" w:color="auto"/>
        <w:left w:val="none" w:sz="0" w:space="0" w:color="auto"/>
        <w:bottom w:val="none" w:sz="0" w:space="0" w:color="auto"/>
        <w:right w:val="none" w:sz="0" w:space="0" w:color="auto"/>
      </w:divBdr>
    </w:div>
    <w:div w:id="776217460">
      <w:marLeft w:val="0"/>
      <w:marRight w:val="0"/>
      <w:marTop w:val="0"/>
      <w:marBottom w:val="0"/>
      <w:divBdr>
        <w:top w:val="none" w:sz="0" w:space="0" w:color="auto"/>
        <w:left w:val="none" w:sz="0" w:space="0" w:color="auto"/>
        <w:bottom w:val="none" w:sz="0" w:space="0" w:color="auto"/>
        <w:right w:val="none" w:sz="0" w:space="0" w:color="auto"/>
      </w:divBdr>
    </w:div>
    <w:div w:id="776217461">
      <w:marLeft w:val="0"/>
      <w:marRight w:val="0"/>
      <w:marTop w:val="0"/>
      <w:marBottom w:val="0"/>
      <w:divBdr>
        <w:top w:val="none" w:sz="0" w:space="0" w:color="auto"/>
        <w:left w:val="none" w:sz="0" w:space="0" w:color="auto"/>
        <w:bottom w:val="none" w:sz="0" w:space="0" w:color="auto"/>
        <w:right w:val="none" w:sz="0" w:space="0" w:color="auto"/>
      </w:divBdr>
    </w:div>
    <w:div w:id="776217462">
      <w:marLeft w:val="0"/>
      <w:marRight w:val="0"/>
      <w:marTop w:val="0"/>
      <w:marBottom w:val="0"/>
      <w:divBdr>
        <w:top w:val="none" w:sz="0" w:space="0" w:color="auto"/>
        <w:left w:val="none" w:sz="0" w:space="0" w:color="auto"/>
        <w:bottom w:val="none" w:sz="0" w:space="0" w:color="auto"/>
        <w:right w:val="none" w:sz="0" w:space="0" w:color="auto"/>
      </w:divBdr>
    </w:div>
    <w:div w:id="776217463">
      <w:marLeft w:val="0"/>
      <w:marRight w:val="0"/>
      <w:marTop w:val="0"/>
      <w:marBottom w:val="0"/>
      <w:divBdr>
        <w:top w:val="none" w:sz="0" w:space="0" w:color="auto"/>
        <w:left w:val="none" w:sz="0" w:space="0" w:color="auto"/>
        <w:bottom w:val="none" w:sz="0" w:space="0" w:color="auto"/>
        <w:right w:val="none" w:sz="0" w:space="0" w:color="auto"/>
      </w:divBdr>
    </w:div>
    <w:div w:id="776217464">
      <w:marLeft w:val="0"/>
      <w:marRight w:val="0"/>
      <w:marTop w:val="0"/>
      <w:marBottom w:val="0"/>
      <w:divBdr>
        <w:top w:val="none" w:sz="0" w:space="0" w:color="auto"/>
        <w:left w:val="none" w:sz="0" w:space="0" w:color="auto"/>
        <w:bottom w:val="none" w:sz="0" w:space="0" w:color="auto"/>
        <w:right w:val="none" w:sz="0" w:space="0" w:color="auto"/>
      </w:divBdr>
    </w:div>
    <w:div w:id="776217465">
      <w:marLeft w:val="0"/>
      <w:marRight w:val="0"/>
      <w:marTop w:val="0"/>
      <w:marBottom w:val="0"/>
      <w:divBdr>
        <w:top w:val="none" w:sz="0" w:space="0" w:color="auto"/>
        <w:left w:val="none" w:sz="0" w:space="0" w:color="auto"/>
        <w:bottom w:val="none" w:sz="0" w:space="0" w:color="auto"/>
        <w:right w:val="none" w:sz="0" w:space="0" w:color="auto"/>
      </w:divBdr>
    </w:div>
    <w:div w:id="776217466">
      <w:marLeft w:val="0"/>
      <w:marRight w:val="0"/>
      <w:marTop w:val="0"/>
      <w:marBottom w:val="0"/>
      <w:divBdr>
        <w:top w:val="none" w:sz="0" w:space="0" w:color="auto"/>
        <w:left w:val="none" w:sz="0" w:space="0" w:color="auto"/>
        <w:bottom w:val="none" w:sz="0" w:space="0" w:color="auto"/>
        <w:right w:val="none" w:sz="0" w:space="0" w:color="auto"/>
      </w:divBdr>
    </w:div>
    <w:div w:id="776217467">
      <w:marLeft w:val="0"/>
      <w:marRight w:val="0"/>
      <w:marTop w:val="0"/>
      <w:marBottom w:val="0"/>
      <w:divBdr>
        <w:top w:val="none" w:sz="0" w:space="0" w:color="auto"/>
        <w:left w:val="none" w:sz="0" w:space="0" w:color="auto"/>
        <w:bottom w:val="none" w:sz="0" w:space="0" w:color="auto"/>
        <w:right w:val="none" w:sz="0" w:space="0" w:color="auto"/>
      </w:divBdr>
    </w:div>
    <w:div w:id="776217468">
      <w:marLeft w:val="0"/>
      <w:marRight w:val="0"/>
      <w:marTop w:val="0"/>
      <w:marBottom w:val="0"/>
      <w:divBdr>
        <w:top w:val="none" w:sz="0" w:space="0" w:color="auto"/>
        <w:left w:val="none" w:sz="0" w:space="0" w:color="auto"/>
        <w:bottom w:val="none" w:sz="0" w:space="0" w:color="auto"/>
        <w:right w:val="none" w:sz="0" w:space="0" w:color="auto"/>
      </w:divBdr>
    </w:div>
    <w:div w:id="776217469">
      <w:marLeft w:val="0"/>
      <w:marRight w:val="0"/>
      <w:marTop w:val="0"/>
      <w:marBottom w:val="0"/>
      <w:divBdr>
        <w:top w:val="none" w:sz="0" w:space="0" w:color="auto"/>
        <w:left w:val="none" w:sz="0" w:space="0" w:color="auto"/>
        <w:bottom w:val="none" w:sz="0" w:space="0" w:color="auto"/>
        <w:right w:val="none" w:sz="0" w:space="0" w:color="auto"/>
      </w:divBdr>
    </w:div>
    <w:div w:id="776217470">
      <w:marLeft w:val="0"/>
      <w:marRight w:val="0"/>
      <w:marTop w:val="0"/>
      <w:marBottom w:val="0"/>
      <w:divBdr>
        <w:top w:val="none" w:sz="0" w:space="0" w:color="auto"/>
        <w:left w:val="none" w:sz="0" w:space="0" w:color="auto"/>
        <w:bottom w:val="none" w:sz="0" w:space="0" w:color="auto"/>
        <w:right w:val="none" w:sz="0" w:space="0" w:color="auto"/>
      </w:divBdr>
    </w:div>
    <w:div w:id="776217471">
      <w:marLeft w:val="0"/>
      <w:marRight w:val="0"/>
      <w:marTop w:val="0"/>
      <w:marBottom w:val="0"/>
      <w:divBdr>
        <w:top w:val="none" w:sz="0" w:space="0" w:color="auto"/>
        <w:left w:val="none" w:sz="0" w:space="0" w:color="auto"/>
        <w:bottom w:val="none" w:sz="0" w:space="0" w:color="auto"/>
        <w:right w:val="none" w:sz="0" w:space="0" w:color="auto"/>
      </w:divBdr>
    </w:div>
    <w:div w:id="776217472">
      <w:marLeft w:val="0"/>
      <w:marRight w:val="0"/>
      <w:marTop w:val="0"/>
      <w:marBottom w:val="0"/>
      <w:divBdr>
        <w:top w:val="none" w:sz="0" w:space="0" w:color="auto"/>
        <w:left w:val="none" w:sz="0" w:space="0" w:color="auto"/>
        <w:bottom w:val="none" w:sz="0" w:space="0" w:color="auto"/>
        <w:right w:val="none" w:sz="0" w:space="0" w:color="auto"/>
      </w:divBdr>
    </w:div>
    <w:div w:id="776217473">
      <w:marLeft w:val="0"/>
      <w:marRight w:val="0"/>
      <w:marTop w:val="0"/>
      <w:marBottom w:val="0"/>
      <w:divBdr>
        <w:top w:val="none" w:sz="0" w:space="0" w:color="auto"/>
        <w:left w:val="none" w:sz="0" w:space="0" w:color="auto"/>
        <w:bottom w:val="none" w:sz="0" w:space="0" w:color="auto"/>
        <w:right w:val="none" w:sz="0" w:space="0" w:color="auto"/>
      </w:divBdr>
    </w:div>
    <w:div w:id="776217474">
      <w:marLeft w:val="0"/>
      <w:marRight w:val="0"/>
      <w:marTop w:val="0"/>
      <w:marBottom w:val="0"/>
      <w:divBdr>
        <w:top w:val="none" w:sz="0" w:space="0" w:color="auto"/>
        <w:left w:val="none" w:sz="0" w:space="0" w:color="auto"/>
        <w:bottom w:val="none" w:sz="0" w:space="0" w:color="auto"/>
        <w:right w:val="none" w:sz="0" w:space="0" w:color="auto"/>
      </w:divBdr>
    </w:div>
    <w:div w:id="776217475">
      <w:marLeft w:val="0"/>
      <w:marRight w:val="0"/>
      <w:marTop w:val="0"/>
      <w:marBottom w:val="0"/>
      <w:divBdr>
        <w:top w:val="none" w:sz="0" w:space="0" w:color="auto"/>
        <w:left w:val="none" w:sz="0" w:space="0" w:color="auto"/>
        <w:bottom w:val="none" w:sz="0" w:space="0" w:color="auto"/>
        <w:right w:val="none" w:sz="0" w:space="0" w:color="auto"/>
      </w:divBdr>
    </w:div>
    <w:div w:id="776217476">
      <w:marLeft w:val="0"/>
      <w:marRight w:val="0"/>
      <w:marTop w:val="0"/>
      <w:marBottom w:val="0"/>
      <w:divBdr>
        <w:top w:val="none" w:sz="0" w:space="0" w:color="auto"/>
        <w:left w:val="none" w:sz="0" w:space="0" w:color="auto"/>
        <w:bottom w:val="none" w:sz="0" w:space="0" w:color="auto"/>
        <w:right w:val="none" w:sz="0" w:space="0" w:color="auto"/>
      </w:divBdr>
    </w:div>
    <w:div w:id="776217477">
      <w:marLeft w:val="0"/>
      <w:marRight w:val="0"/>
      <w:marTop w:val="0"/>
      <w:marBottom w:val="0"/>
      <w:divBdr>
        <w:top w:val="none" w:sz="0" w:space="0" w:color="auto"/>
        <w:left w:val="none" w:sz="0" w:space="0" w:color="auto"/>
        <w:bottom w:val="none" w:sz="0" w:space="0" w:color="auto"/>
        <w:right w:val="none" w:sz="0" w:space="0" w:color="auto"/>
      </w:divBdr>
    </w:div>
    <w:div w:id="11553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igars.veiss@nica.lv" TargetMode="External"/><Relationship Id="rId18" Type="http://schemas.openxmlformats.org/officeDocument/2006/relationships/hyperlink" Target="https://likumi.lv/doc.php?id=2877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nica.lv" TargetMode="External"/><Relationship Id="rId17" Type="http://schemas.openxmlformats.org/officeDocument/2006/relationships/hyperlink" Target="http://www.nica.lv" TargetMode="External"/><Relationship Id="rId2" Type="http://schemas.openxmlformats.org/officeDocument/2006/relationships/numbering" Target="numbering.xml"/><Relationship Id="rId16" Type="http://schemas.openxmlformats.org/officeDocument/2006/relationships/hyperlink" Target="http://www.nic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andava.lv" TargetMode="External"/><Relationship Id="rId5" Type="http://schemas.openxmlformats.org/officeDocument/2006/relationships/webSettings" Target="webSettings.xml"/><Relationship Id="rId15" Type="http://schemas.openxmlformats.org/officeDocument/2006/relationships/hyperlink" Target="http://www.nica.lv"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c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9478-86AC-4799-B0A6-04C65E33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29</Pages>
  <Words>33305</Words>
  <Characters>18984</Characters>
  <Application>Microsoft Office Word</Application>
  <DocSecurity>0</DocSecurity>
  <Lines>158</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ms</Company>
  <LinksUpToDate>false</LinksUpToDate>
  <CharactersWithSpaces>52185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21</cp:revision>
  <cp:lastPrinted>2018-03-22T08:10:00Z</cp:lastPrinted>
  <dcterms:created xsi:type="dcterms:W3CDTF">2018-03-22T09:21:00Z</dcterms:created>
  <dcterms:modified xsi:type="dcterms:W3CDTF">2018-03-28T08:40:00Z</dcterms:modified>
</cp:coreProperties>
</file>