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892" w:rsidRPr="009F4584" w:rsidRDefault="00434B2A" w:rsidP="00136892">
      <w:pPr>
        <w:pStyle w:val="Bezatstarpm"/>
        <w:rPr>
          <w:rFonts w:asciiTheme="minorHAnsi" w:hAnsiTheme="minorHAnsi" w:cstheme="minorHAnsi"/>
        </w:rPr>
      </w:pPr>
      <w:r w:rsidRPr="009F4584">
        <w:rPr>
          <w:rFonts w:asciiTheme="minorHAnsi" w:hAnsiTheme="minorHAnsi" w:cstheme="minorHAnsi"/>
        </w:rPr>
        <w:t xml:space="preserve"> </w:t>
      </w:r>
    </w:p>
    <w:p w:rsidR="00681517" w:rsidRPr="009F4584" w:rsidRDefault="00681517" w:rsidP="00136892">
      <w:pPr>
        <w:pStyle w:val="Bezatstarpm"/>
        <w:rPr>
          <w:rFonts w:asciiTheme="minorHAnsi" w:hAnsiTheme="minorHAnsi" w:cstheme="minorHAnsi"/>
        </w:rPr>
      </w:pPr>
    </w:p>
    <w:p w:rsidR="00681517" w:rsidRPr="009F4584" w:rsidRDefault="00681517" w:rsidP="00136892">
      <w:pPr>
        <w:pStyle w:val="Bezatstarpm"/>
        <w:rPr>
          <w:rFonts w:asciiTheme="minorHAnsi" w:hAnsiTheme="minorHAnsi" w:cstheme="minorHAnsi"/>
        </w:rPr>
      </w:pPr>
    </w:p>
    <w:p w:rsidR="00CF7FE7" w:rsidRPr="00D270BC" w:rsidRDefault="00CF7FE7" w:rsidP="00CF7FE7">
      <w:pPr>
        <w:spacing w:after="0" w:line="240" w:lineRule="auto"/>
        <w:jc w:val="center"/>
        <w:rPr>
          <w:rFonts w:cstheme="minorHAnsi"/>
          <w:b/>
          <w:sz w:val="24"/>
          <w:szCs w:val="24"/>
        </w:rPr>
      </w:pPr>
    </w:p>
    <w:p w:rsidR="00C3346E" w:rsidRPr="00D270BC" w:rsidRDefault="00CF7FE7" w:rsidP="00C3346E">
      <w:pPr>
        <w:pStyle w:val="Virsraksts3"/>
        <w:keepNext w:val="0"/>
        <w:tabs>
          <w:tab w:val="left" w:pos="5760"/>
          <w:tab w:val="left" w:pos="11520"/>
        </w:tabs>
        <w:spacing w:before="0" w:after="0"/>
        <w:ind w:left="2880"/>
        <w:jc w:val="right"/>
        <w:rPr>
          <w:rFonts w:asciiTheme="minorHAnsi" w:hAnsiTheme="minorHAnsi" w:cstheme="minorHAnsi"/>
          <w:sz w:val="24"/>
          <w:szCs w:val="24"/>
        </w:rPr>
      </w:pPr>
      <w:r w:rsidRPr="00D270BC">
        <w:rPr>
          <w:rFonts w:asciiTheme="minorHAnsi" w:hAnsiTheme="minorHAnsi" w:cstheme="minorHAnsi"/>
          <w:sz w:val="24"/>
          <w:szCs w:val="24"/>
        </w:rPr>
        <w:t>APSTIPRINĀTS</w:t>
      </w:r>
    </w:p>
    <w:p w:rsidR="00C3346E" w:rsidRPr="00D270BC" w:rsidRDefault="00C3346E" w:rsidP="00CF7FE7">
      <w:pPr>
        <w:spacing w:after="0" w:line="240" w:lineRule="auto"/>
        <w:jc w:val="right"/>
        <w:rPr>
          <w:rFonts w:cstheme="minorHAnsi"/>
          <w:sz w:val="24"/>
          <w:szCs w:val="24"/>
        </w:rPr>
      </w:pPr>
      <w:r w:rsidRPr="00D270BC">
        <w:rPr>
          <w:rFonts w:cstheme="minorHAnsi"/>
          <w:sz w:val="24"/>
          <w:szCs w:val="24"/>
        </w:rPr>
        <w:t>Nīcas</w:t>
      </w:r>
      <w:r w:rsidR="00402253" w:rsidRPr="00D270BC">
        <w:rPr>
          <w:rFonts w:cstheme="minorHAnsi"/>
          <w:sz w:val="24"/>
          <w:szCs w:val="24"/>
        </w:rPr>
        <w:t xml:space="preserve"> novada </w:t>
      </w:r>
      <w:r w:rsidR="00CF7FE7" w:rsidRPr="00D270BC">
        <w:rPr>
          <w:rFonts w:cstheme="minorHAnsi"/>
          <w:sz w:val="24"/>
          <w:szCs w:val="24"/>
        </w:rPr>
        <w:t>domes</w:t>
      </w:r>
    </w:p>
    <w:p w:rsidR="00CF7FE7" w:rsidRPr="00D270BC" w:rsidRDefault="00CF7FE7" w:rsidP="00CF7FE7">
      <w:pPr>
        <w:spacing w:after="0" w:line="240" w:lineRule="auto"/>
        <w:jc w:val="right"/>
        <w:rPr>
          <w:rFonts w:cstheme="minorHAnsi"/>
          <w:sz w:val="24"/>
          <w:szCs w:val="24"/>
        </w:rPr>
      </w:pPr>
      <w:r w:rsidRPr="00D270BC">
        <w:rPr>
          <w:rFonts w:cstheme="minorHAnsi"/>
          <w:sz w:val="24"/>
          <w:szCs w:val="24"/>
        </w:rPr>
        <w:t xml:space="preserve"> Iepirkumu komisijas</w:t>
      </w:r>
      <w:r w:rsidR="00C3346E" w:rsidRPr="00D270BC">
        <w:rPr>
          <w:rFonts w:cstheme="minorHAnsi"/>
          <w:sz w:val="24"/>
          <w:szCs w:val="24"/>
        </w:rPr>
        <w:t xml:space="preserve"> sēdē</w:t>
      </w:r>
    </w:p>
    <w:p w:rsidR="00CF7FE7" w:rsidRPr="00D270BC" w:rsidRDefault="00C3346E" w:rsidP="00CF7FE7">
      <w:pPr>
        <w:tabs>
          <w:tab w:val="left" w:pos="288"/>
          <w:tab w:val="left" w:pos="613"/>
        </w:tabs>
        <w:spacing w:after="0" w:line="240" w:lineRule="auto"/>
        <w:jc w:val="right"/>
        <w:rPr>
          <w:rFonts w:cstheme="minorHAnsi"/>
          <w:sz w:val="24"/>
          <w:szCs w:val="24"/>
        </w:rPr>
      </w:pPr>
      <w:r w:rsidRPr="00D270BC">
        <w:rPr>
          <w:rFonts w:cstheme="minorHAnsi"/>
          <w:sz w:val="24"/>
          <w:szCs w:val="24"/>
        </w:rPr>
        <w:t>Protokols Nr.1</w:t>
      </w:r>
    </w:p>
    <w:p w:rsidR="00CF7FE7" w:rsidRPr="00D270BC" w:rsidRDefault="00CF7FE7" w:rsidP="00CF7FE7">
      <w:pPr>
        <w:tabs>
          <w:tab w:val="left" w:pos="288"/>
          <w:tab w:val="left" w:pos="613"/>
        </w:tabs>
        <w:spacing w:after="0" w:line="240" w:lineRule="auto"/>
        <w:jc w:val="right"/>
        <w:rPr>
          <w:rFonts w:cstheme="minorHAnsi"/>
          <w:sz w:val="24"/>
          <w:szCs w:val="24"/>
        </w:rPr>
      </w:pPr>
      <w:r w:rsidRPr="00D270BC">
        <w:rPr>
          <w:rFonts w:cstheme="minorHAnsi"/>
          <w:sz w:val="24"/>
          <w:szCs w:val="24"/>
        </w:rPr>
        <w:t xml:space="preserve"> </w:t>
      </w:r>
      <w:r w:rsidR="00C3346E" w:rsidRPr="00D270BC">
        <w:rPr>
          <w:rFonts w:cstheme="minorHAnsi"/>
          <w:sz w:val="24"/>
          <w:szCs w:val="24"/>
        </w:rPr>
        <w:t xml:space="preserve">2018.gada </w:t>
      </w:r>
      <w:r w:rsidR="00AF067B">
        <w:rPr>
          <w:rFonts w:cstheme="minorHAnsi"/>
          <w:sz w:val="24"/>
          <w:szCs w:val="24"/>
        </w:rPr>
        <w:t>22</w:t>
      </w:r>
      <w:r w:rsidR="00C3346E" w:rsidRPr="00D270BC">
        <w:rPr>
          <w:rFonts w:cstheme="minorHAnsi"/>
          <w:sz w:val="24"/>
          <w:szCs w:val="24"/>
        </w:rPr>
        <w:t>.</w:t>
      </w:r>
      <w:r w:rsidR="00D87F96">
        <w:rPr>
          <w:rFonts w:cstheme="minorHAnsi"/>
          <w:sz w:val="24"/>
          <w:szCs w:val="24"/>
        </w:rPr>
        <w:t>oktobris.</w:t>
      </w:r>
    </w:p>
    <w:p w:rsidR="00CF7FE7" w:rsidRPr="00D270BC" w:rsidRDefault="00CF7FE7" w:rsidP="00CF7FE7">
      <w:pPr>
        <w:tabs>
          <w:tab w:val="left" w:pos="288"/>
          <w:tab w:val="left" w:pos="613"/>
        </w:tabs>
        <w:spacing w:after="0" w:line="240" w:lineRule="auto"/>
        <w:jc w:val="right"/>
        <w:rPr>
          <w:rFonts w:cstheme="minorHAnsi"/>
          <w:sz w:val="24"/>
          <w:szCs w:val="24"/>
        </w:rPr>
      </w:pPr>
    </w:p>
    <w:p w:rsidR="00CF7FE7" w:rsidRPr="00D270BC" w:rsidRDefault="00CF7FE7" w:rsidP="00CF7FE7">
      <w:pPr>
        <w:tabs>
          <w:tab w:val="left" w:pos="288"/>
          <w:tab w:val="left" w:pos="613"/>
        </w:tabs>
        <w:spacing w:after="0" w:line="240" w:lineRule="auto"/>
        <w:jc w:val="right"/>
        <w:rPr>
          <w:rFonts w:cstheme="minorHAnsi"/>
          <w:sz w:val="24"/>
          <w:szCs w:val="24"/>
        </w:rPr>
      </w:pPr>
    </w:p>
    <w:p w:rsidR="00CF7FE7" w:rsidRPr="00D270BC" w:rsidRDefault="00CF7FE7" w:rsidP="00CF7FE7">
      <w:pPr>
        <w:tabs>
          <w:tab w:val="left" w:pos="288"/>
          <w:tab w:val="left" w:pos="613"/>
        </w:tabs>
        <w:spacing w:after="0" w:line="240" w:lineRule="auto"/>
        <w:jc w:val="right"/>
        <w:rPr>
          <w:rFonts w:cstheme="minorHAnsi"/>
          <w:sz w:val="24"/>
          <w:szCs w:val="24"/>
        </w:rPr>
      </w:pPr>
    </w:p>
    <w:p w:rsidR="00CF7FE7" w:rsidRPr="00D270BC" w:rsidRDefault="00CF7FE7" w:rsidP="00FB15A1">
      <w:pPr>
        <w:spacing w:after="0" w:line="240" w:lineRule="auto"/>
        <w:rPr>
          <w:rFonts w:cstheme="minorHAnsi"/>
          <w:b/>
          <w:sz w:val="24"/>
          <w:szCs w:val="24"/>
        </w:rPr>
      </w:pPr>
    </w:p>
    <w:p w:rsidR="00CF7FE7" w:rsidRPr="00D270BC" w:rsidRDefault="00CF7FE7" w:rsidP="00CF7FE7">
      <w:pPr>
        <w:spacing w:after="0" w:line="240" w:lineRule="auto"/>
        <w:jc w:val="center"/>
        <w:rPr>
          <w:rFonts w:cstheme="minorHAnsi"/>
          <w:b/>
          <w:sz w:val="24"/>
          <w:szCs w:val="24"/>
        </w:rPr>
      </w:pPr>
    </w:p>
    <w:p w:rsidR="00CF7FE7" w:rsidRPr="00D270BC" w:rsidRDefault="00CF7FE7" w:rsidP="00CF7FE7">
      <w:pPr>
        <w:spacing w:after="0" w:line="240" w:lineRule="auto"/>
        <w:jc w:val="center"/>
        <w:rPr>
          <w:rFonts w:cstheme="minorHAnsi"/>
          <w:b/>
          <w:sz w:val="24"/>
          <w:szCs w:val="24"/>
        </w:rPr>
      </w:pPr>
    </w:p>
    <w:p w:rsidR="00C3346E" w:rsidRPr="00D270BC" w:rsidRDefault="00C3346E" w:rsidP="00C3346E">
      <w:pPr>
        <w:spacing w:after="0" w:line="240" w:lineRule="auto"/>
        <w:jc w:val="center"/>
        <w:rPr>
          <w:rFonts w:cstheme="minorHAnsi"/>
          <w:b/>
          <w:sz w:val="24"/>
          <w:szCs w:val="24"/>
        </w:rPr>
      </w:pPr>
      <w:r w:rsidRPr="00D270BC">
        <w:rPr>
          <w:rFonts w:cstheme="minorHAnsi"/>
          <w:b/>
          <w:sz w:val="24"/>
          <w:szCs w:val="24"/>
        </w:rPr>
        <w:t>IEPIRKUMS</w:t>
      </w:r>
    </w:p>
    <w:p w:rsidR="00C3346E" w:rsidRPr="00D270BC" w:rsidRDefault="00C3346E" w:rsidP="00C3346E">
      <w:pPr>
        <w:spacing w:after="0" w:line="240" w:lineRule="auto"/>
        <w:jc w:val="center"/>
        <w:rPr>
          <w:rFonts w:cstheme="minorHAnsi"/>
          <w:b/>
          <w:sz w:val="24"/>
          <w:szCs w:val="24"/>
        </w:rPr>
      </w:pPr>
    </w:p>
    <w:p w:rsidR="00C3346E" w:rsidRPr="00D270BC" w:rsidRDefault="00C3346E" w:rsidP="00C3346E">
      <w:pPr>
        <w:spacing w:after="0" w:line="240" w:lineRule="auto"/>
        <w:jc w:val="center"/>
        <w:rPr>
          <w:rFonts w:cstheme="minorHAnsi"/>
          <w:sz w:val="24"/>
          <w:szCs w:val="24"/>
        </w:rPr>
      </w:pPr>
      <w:r w:rsidRPr="00D270BC">
        <w:rPr>
          <w:rFonts w:cstheme="minorHAnsi"/>
          <w:sz w:val="24"/>
          <w:szCs w:val="24"/>
        </w:rPr>
        <w:t>atbilstoši Publisko iepirkumu likuma 9.panta kārtībai</w:t>
      </w:r>
    </w:p>
    <w:p w:rsidR="00C3346E" w:rsidRPr="00D270BC" w:rsidRDefault="00C3346E" w:rsidP="00C3346E">
      <w:pPr>
        <w:spacing w:after="0" w:line="240" w:lineRule="auto"/>
        <w:jc w:val="center"/>
        <w:rPr>
          <w:rFonts w:cstheme="minorHAnsi"/>
          <w:b/>
          <w:sz w:val="24"/>
          <w:szCs w:val="24"/>
        </w:rPr>
      </w:pPr>
    </w:p>
    <w:p w:rsidR="00C3346E" w:rsidRPr="00D270BC" w:rsidRDefault="00C3346E" w:rsidP="00C3346E">
      <w:pPr>
        <w:spacing w:after="0" w:line="240" w:lineRule="auto"/>
        <w:jc w:val="center"/>
        <w:rPr>
          <w:rFonts w:cstheme="minorHAnsi"/>
          <w:b/>
          <w:sz w:val="24"/>
          <w:szCs w:val="24"/>
        </w:rPr>
      </w:pPr>
      <w:bookmarkStart w:id="0" w:name="_Hlk513721670"/>
      <w:r w:rsidRPr="00D270BC">
        <w:rPr>
          <w:rFonts w:cstheme="minorHAnsi"/>
          <w:b/>
          <w:sz w:val="24"/>
          <w:szCs w:val="24"/>
        </w:rPr>
        <w:t>„Par Būvdarbu veikšanu – dabas taku labiekārtojums un Labiekārtojuma elementu uzstādīšanu teritorijā “Bernātu parks” Nīcas pagastā, Nīcas novadā”</w:t>
      </w:r>
    </w:p>
    <w:bookmarkEnd w:id="0"/>
    <w:p w:rsidR="00C3346E" w:rsidRPr="00D270BC" w:rsidRDefault="00C3346E" w:rsidP="00C3346E">
      <w:pPr>
        <w:spacing w:after="0" w:line="240" w:lineRule="auto"/>
        <w:jc w:val="center"/>
        <w:rPr>
          <w:rFonts w:cstheme="minorHAnsi"/>
          <w:b/>
          <w:sz w:val="24"/>
          <w:szCs w:val="24"/>
        </w:rPr>
      </w:pPr>
    </w:p>
    <w:p w:rsidR="00C3346E" w:rsidRPr="00D270BC" w:rsidRDefault="00C3346E" w:rsidP="00C3346E">
      <w:pPr>
        <w:spacing w:after="0" w:line="240" w:lineRule="auto"/>
        <w:jc w:val="center"/>
        <w:rPr>
          <w:rFonts w:cstheme="minorHAnsi"/>
          <w:b/>
          <w:sz w:val="24"/>
          <w:szCs w:val="24"/>
        </w:rPr>
      </w:pPr>
      <w:r w:rsidRPr="00D270BC">
        <w:rPr>
          <w:rFonts w:cstheme="minorHAnsi"/>
          <w:b/>
          <w:sz w:val="24"/>
          <w:szCs w:val="24"/>
        </w:rPr>
        <w:t>NOLIKUMS</w:t>
      </w:r>
    </w:p>
    <w:p w:rsidR="00C3346E" w:rsidRPr="00D270BC" w:rsidRDefault="00C3346E" w:rsidP="00C3346E">
      <w:pPr>
        <w:spacing w:after="0" w:line="240" w:lineRule="auto"/>
        <w:jc w:val="center"/>
        <w:rPr>
          <w:rFonts w:cstheme="minorHAnsi"/>
          <w:b/>
          <w:sz w:val="24"/>
          <w:szCs w:val="24"/>
        </w:rPr>
      </w:pPr>
    </w:p>
    <w:p w:rsidR="00C3346E" w:rsidRPr="00D270BC" w:rsidRDefault="00C3346E" w:rsidP="00C3346E">
      <w:pPr>
        <w:spacing w:after="0" w:line="240" w:lineRule="auto"/>
        <w:jc w:val="center"/>
        <w:rPr>
          <w:rFonts w:cstheme="minorHAnsi"/>
          <w:b/>
          <w:sz w:val="24"/>
          <w:szCs w:val="24"/>
        </w:rPr>
      </w:pPr>
      <w:r w:rsidRPr="00D270BC">
        <w:rPr>
          <w:rFonts w:cstheme="minorHAnsi"/>
          <w:b/>
          <w:sz w:val="24"/>
          <w:szCs w:val="24"/>
        </w:rPr>
        <w:t>Iepirkuma identifikācijas numurs</w:t>
      </w:r>
    </w:p>
    <w:p w:rsidR="00C3346E" w:rsidRPr="00D270BC" w:rsidRDefault="00C3346E" w:rsidP="00C3346E">
      <w:pPr>
        <w:spacing w:after="0" w:line="240" w:lineRule="auto"/>
        <w:jc w:val="center"/>
        <w:rPr>
          <w:rFonts w:cstheme="minorHAnsi"/>
          <w:b/>
          <w:sz w:val="24"/>
          <w:szCs w:val="24"/>
        </w:rPr>
      </w:pPr>
      <w:r w:rsidRPr="00D270BC">
        <w:rPr>
          <w:rFonts w:cstheme="minorHAnsi"/>
          <w:b/>
          <w:sz w:val="24"/>
          <w:szCs w:val="24"/>
        </w:rPr>
        <w:t xml:space="preserve"> NND/2018/1</w:t>
      </w:r>
      <w:r w:rsidR="00AF067B">
        <w:rPr>
          <w:rFonts w:cstheme="minorHAnsi"/>
          <w:b/>
          <w:sz w:val="24"/>
          <w:szCs w:val="24"/>
        </w:rPr>
        <w:t>5</w:t>
      </w:r>
    </w:p>
    <w:p w:rsidR="00C3346E" w:rsidRPr="00D270BC" w:rsidRDefault="00C3346E" w:rsidP="00C3346E">
      <w:pPr>
        <w:spacing w:after="0" w:line="240" w:lineRule="auto"/>
        <w:jc w:val="center"/>
        <w:rPr>
          <w:rFonts w:cstheme="minorHAnsi"/>
          <w:b/>
          <w:sz w:val="24"/>
          <w:szCs w:val="24"/>
        </w:rPr>
      </w:pPr>
      <w:r w:rsidRPr="00D270BC">
        <w:rPr>
          <w:rFonts w:cstheme="minorHAnsi"/>
          <w:b/>
          <w:sz w:val="24"/>
          <w:szCs w:val="24"/>
        </w:rPr>
        <w:t xml:space="preserve"> </w:t>
      </w:r>
    </w:p>
    <w:p w:rsidR="00C3346E" w:rsidRPr="00D270BC" w:rsidRDefault="00C3346E" w:rsidP="00C3346E">
      <w:pPr>
        <w:spacing w:after="0" w:line="240" w:lineRule="auto"/>
        <w:jc w:val="center"/>
        <w:rPr>
          <w:rFonts w:cstheme="minorHAnsi"/>
          <w:b/>
          <w:sz w:val="24"/>
          <w:szCs w:val="24"/>
        </w:rPr>
      </w:pPr>
    </w:p>
    <w:p w:rsidR="00C3346E" w:rsidRPr="00D270BC" w:rsidRDefault="00C3346E" w:rsidP="00CF7FE7">
      <w:pPr>
        <w:spacing w:after="0" w:line="240" w:lineRule="auto"/>
        <w:jc w:val="center"/>
        <w:rPr>
          <w:rFonts w:cstheme="minorHAnsi"/>
          <w:b/>
          <w:sz w:val="24"/>
          <w:szCs w:val="24"/>
        </w:rPr>
      </w:pPr>
    </w:p>
    <w:p w:rsidR="00CF7FE7" w:rsidRPr="00D270BC" w:rsidRDefault="00CF7FE7" w:rsidP="00CF7FE7">
      <w:pPr>
        <w:spacing w:after="0" w:line="240" w:lineRule="auto"/>
        <w:jc w:val="center"/>
        <w:rPr>
          <w:rFonts w:cstheme="minorHAnsi"/>
          <w:b/>
          <w:sz w:val="24"/>
          <w:szCs w:val="24"/>
        </w:rPr>
      </w:pPr>
    </w:p>
    <w:p w:rsidR="00CF7FE7" w:rsidRPr="00D270BC" w:rsidRDefault="00CF7FE7" w:rsidP="00CF7FE7">
      <w:pPr>
        <w:spacing w:after="0" w:line="240" w:lineRule="auto"/>
        <w:jc w:val="center"/>
        <w:rPr>
          <w:rFonts w:cstheme="minorHAnsi"/>
          <w:b/>
          <w:sz w:val="24"/>
          <w:szCs w:val="24"/>
        </w:rPr>
      </w:pPr>
    </w:p>
    <w:p w:rsidR="00CF7FE7" w:rsidRPr="00D270BC" w:rsidRDefault="00CF7FE7" w:rsidP="00CF7FE7">
      <w:pPr>
        <w:spacing w:after="0" w:line="240" w:lineRule="auto"/>
        <w:jc w:val="center"/>
        <w:rPr>
          <w:rFonts w:cstheme="minorHAnsi"/>
          <w:b/>
          <w:sz w:val="24"/>
          <w:szCs w:val="24"/>
        </w:rPr>
      </w:pPr>
    </w:p>
    <w:p w:rsidR="00CF7FE7" w:rsidRPr="00D270BC" w:rsidRDefault="00CF7FE7" w:rsidP="00CF7FE7">
      <w:pPr>
        <w:spacing w:after="0" w:line="240" w:lineRule="auto"/>
        <w:jc w:val="center"/>
        <w:rPr>
          <w:rFonts w:cstheme="minorHAnsi"/>
          <w:b/>
          <w:sz w:val="24"/>
          <w:szCs w:val="24"/>
        </w:rPr>
      </w:pPr>
    </w:p>
    <w:p w:rsidR="00CF7FE7" w:rsidRPr="00D270BC" w:rsidRDefault="00CF7FE7" w:rsidP="00CF7FE7">
      <w:pPr>
        <w:spacing w:after="0" w:line="240" w:lineRule="auto"/>
        <w:jc w:val="center"/>
        <w:rPr>
          <w:rFonts w:cstheme="minorHAnsi"/>
          <w:b/>
          <w:sz w:val="24"/>
          <w:szCs w:val="24"/>
        </w:rPr>
      </w:pPr>
    </w:p>
    <w:p w:rsidR="00CF7FE7" w:rsidRPr="00D270BC" w:rsidRDefault="00CF7FE7" w:rsidP="00CF7FE7">
      <w:pPr>
        <w:spacing w:after="0" w:line="240" w:lineRule="auto"/>
        <w:jc w:val="center"/>
        <w:rPr>
          <w:rFonts w:cstheme="minorHAnsi"/>
          <w:b/>
          <w:sz w:val="24"/>
          <w:szCs w:val="24"/>
        </w:rPr>
      </w:pPr>
    </w:p>
    <w:p w:rsidR="00CF7FE7" w:rsidRPr="00D270BC" w:rsidRDefault="00CF7FE7" w:rsidP="00CF7FE7">
      <w:pPr>
        <w:spacing w:after="0" w:line="240" w:lineRule="auto"/>
        <w:jc w:val="center"/>
        <w:rPr>
          <w:rFonts w:cstheme="minorHAnsi"/>
          <w:b/>
          <w:sz w:val="24"/>
          <w:szCs w:val="24"/>
        </w:rPr>
      </w:pPr>
    </w:p>
    <w:p w:rsidR="00CF7FE7" w:rsidRPr="00D270BC" w:rsidRDefault="00CF7FE7" w:rsidP="00CF7FE7">
      <w:pPr>
        <w:spacing w:after="0" w:line="240" w:lineRule="auto"/>
        <w:jc w:val="center"/>
        <w:rPr>
          <w:rFonts w:cstheme="minorHAnsi"/>
          <w:b/>
          <w:sz w:val="24"/>
          <w:szCs w:val="24"/>
        </w:rPr>
      </w:pPr>
    </w:p>
    <w:p w:rsidR="00CF7FE7" w:rsidRPr="00D270BC" w:rsidRDefault="00CF7FE7" w:rsidP="00CF7FE7">
      <w:pPr>
        <w:spacing w:after="0" w:line="240" w:lineRule="auto"/>
        <w:jc w:val="center"/>
        <w:rPr>
          <w:rFonts w:cstheme="minorHAnsi"/>
          <w:b/>
          <w:sz w:val="24"/>
          <w:szCs w:val="24"/>
        </w:rPr>
      </w:pPr>
    </w:p>
    <w:p w:rsidR="00216EAB" w:rsidRPr="00D270BC" w:rsidRDefault="00216EAB" w:rsidP="00CF7FE7">
      <w:pPr>
        <w:spacing w:after="0" w:line="240" w:lineRule="auto"/>
        <w:jc w:val="center"/>
        <w:rPr>
          <w:rFonts w:cstheme="minorHAnsi"/>
          <w:b/>
          <w:sz w:val="24"/>
          <w:szCs w:val="24"/>
        </w:rPr>
      </w:pPr>
    </w:p>
    <w:p w:rsidR="00216EAB" w:rsidRPr="00D270BC" w:rsidRDefault="00216EAB" w:rsidP="00CF7FE7">
      <w:pPr>
        <w:spacing w:after="0" w:line="240" w:lineRule="auto"/>
        <w:jc w:val="center"/>
        <w:rPr>
          <w:rFonts w:cstheme="minorHAnsi"/>
          <w:b/>
          <w:sz w:val="24"/>
          <w:szCs w:val="24"/>
        </w:rPr>
      </w:pPr>
    </w:p>
    <w:p w:rsidR="00216EAB" w:rsidRPr="00D270BC" w:rsidRDefault="00216EAB" w:rsidP="00CF7FE7">
      <w:pPr>
        <w:spacing w:after="0" w:line="240" w:lineRule="auto"/>
        <w:jc w:val="center"/>
        <w:rPr>
          <w:rFonts w:cstheme="minorHAnsi"/>
          <w:b/>
          <w:sz w:val="24"/>
          <w:szCs w:val="24"/>
        </w:rPr>
      </w:pPr>
    </w:p>
    <w:p w:rsidR="00216EAB" w:rsidRPr="00D270BC" w:rsidRDefault="00216EAB" w:rsidP="00CF7FE7">
      <w:pPr>
        <w:spacing w:after="0" w:line="240" w:lineRule="auto"/>
        <w:jc w:val="center"/>
        <w:rPr>
          <w:rFonts w:cstheme="minorHAnsi"/>
          <w:b/>
          <w:sz w:val="24"/>
          <w:szCs w:val="24"/>
        </w:rPr>
      </w:pPr>
    </w:p>
    <w:p w:rsidR="00216EAB" w:rsidRPr="00D270BC" w:rsidRDefault="00216EAB" w:rsidP="00CF7FE7">
      <w:pPr>
        <w:spacing w:after="0" w:line="240" w:lineRule="auto"/>
        <w:jc w:val="center"/>
        <w:rPr>
          <w:rFonts w:cstheme="minorHAnsi"/>
          <w:b/>
          <w:sz w:val="24"/>
          <w:szCs w:val="24"/>
        </w:rPr>
      </w:pPr>
    </w:p>
    <w:p w:rsidR="00216EAB" w:rsidRPr="00D270BC" w:rsidRDefault="00216EAB" w:rsidP="00CF7FE7">
      <w:pPr>
        <w:spacing w:after="0" w:line="240" w:lineRule="auto"/>
        <w:jc w:val="center"/>
        <w:rPr>
          <w:rFonts w:cstheme="minorHAnsi"/>
          <w:b/>
          <w:sz w:val="24"/>
          <w:szCs w:val="24"/>
        </w:rPr>
      </w:pPr>
    </w:p>
    <w:p w:rsidR="00216EAB" w:rsidRPr="00D270BC" w:rsidRDefault="00216EAB" w:rsidP="00CF7FE7">
      <w:pPr>
        <w:spacing w:after="0" w:line="240" w:lineRule="auto"/>
        <w:jc w:val="center"/>
        <w:rPr>
          <w:rFonts w:cstheme="minorHAnsi"/>
          <w:b/>
          <w:sz w:val="24"/>
          <w:szCs w:val="24"/>
        </w:rPr>
      </w:pPr>
    </w:p>
    <w:p w:rsidR="00CF7FE7" w:rsidRPr="00D270BC" w:rsidRDefault="00CF7FE7" w:rsidP="00CF7FE7">
      <w:pPr>
        <w:spacing w:after="0" w:line="240" w:lineRule="auto"/>
        <w:jc w:val="center"/>
        <w:rPr>
          <w:rFonts w:cstheme="minorHAnsi"/>
          <w:b/>
          <w:sz w:val="24"/>
          <w:szCs w:val="24"/>
        </w:rPr>
      </w:pPr>
    </w:p>
    <w:p w:rsidR="00CF7FE7" w:rsidRPr="00D270BC" w:rsidRDefault="00CF7FE7" w:rsidP="00CF7FE7">
      <w:pPr>
        <w:spacing w:after="0" w:line="240" w:lineRule="auto"/>
        <w:jc w:val="center"/>
        <w:rPr>
          <w:rFonts w:cstheme="minorHAnsi"/>
          <w:b/>
          <w:sz w:val="24"/>
          <w:szCs w:val="24"/>
        </w:rPr>
      </w:pPr>
    </w:p>
    <w:p w:rsidR="00CF7FE7" w:rsidRPr="00D270BC" w:rsidRDefault="00CF7FE7" w:rsidP="00CF7FE7">
      <w:pPr>
        <w:spacing w:after="0" w:line="240" w:lineRule="auto"/>
        <w:jc w:val="center"/>
        <w:rPr>
          <w:rFonts w:cstheme="minorHAnsi"/>
          <w:b/>
          <w:sz w:val="24"/>
          <w:szCs w:val="24"/>
        </w:rPr>
      </w:pPr>
    </w:p>
    <w:p w:rsidR="001566C8" w:rsidRPr="00D270BC" w:rsidRDefault="00FB15A1" w:rsidP="00FB15A1">
      <w:pPr>
        <w:ind w:right="60"/>
        <w:rPr>
          <w:rFonts w:cstheme="minorHAnsi"/>
          <w:sz w:val="24"/>
          <w:szCs w:val="24"/>
        </w:rPr>
      </w:pPr>
      <w:r w:rsidRPr="00D270BC">
        <w:rPr>
          <w:rFonts w:cstheme="minorHAnsi"/>
          <w:sz w:val="24"/>
          <w:szCs w:val="24"/>
        </w:rPr>
        <w:t xml:space="preserve">                                                                       </w:t>
      </w:r>
      <w:r w:rsidR="00C3346E" w:rsidRPr="00D270BC">
        <w:rPr>
          <w:rFonts w:cstheme="minorHAnsi"/>
          <w:sz w:val="24"/>
          <w:szCs w:val="24"/>
        </w:rPr>
        <w:t>Nīcā,</w:t>
      </w:r>
      <w:r w:rsidR="00CF7FE7" w:rsidRPr="00D270BC">
        <w:rPr>
          <w:rFonts w:cstheme="minorHAnsi"/>
          <w:sz w:val="24"/>
          <w:szCs w:val="24"/>
        </w:rPr>
        <w:t xml:space="preserve"> 2018</w:t>
      </w:r>
    </w:p>
    <w:p w:rsidR="00C35972" w:rsidRPr="00D270BC" w:rsidRDefault="001566C8" w:rsidP="00CD338E">
      <w:pPr>
        <w:ind w:left="2880" w:firstLine="720"/>
        <w:rPr>
          <w:rFonts w:cstheme="minorHAnsi"/>
          <w:b/>
          <w:sz w:val="24"/>
          <w:szCs w:val="24"/>
        </w:rPr>
      </w:pPr>
      <w:r w:rsidRPr="00D270BC">
        <w:rPr>
          <w:rFonts w:cstheme="minorHAnsi"/>
          <w:sz w:val="24"/>
          <w:szCs w:val="24"/>
        </w:rPr>
        <w:br w:type="page"/>
      </w:r>
      <w:r w:rsidR="00C10E28" w:rsidRPr="00D270BC">
        <w:rPr>
          <w:rFonts w:cstheme="minorHAnsi"/>
          <w:b/>
          <w:sz w:val="24"/>
          <w:szCs w:val="24"/>
        </w:rPr>
        <w:lastRenderedPageBreak/>
        <w:t>1</w:t>
      </w:r>
      <w:r w:rsidR="00DF44DD" w:rsidRPr="00D270BC">
        <w:rPr>
          <w:rFonts w:cstheme="minorHAnsi"/>
          <w:b/>
          <w:sz w:val="24"/>
          <w:szCs w:val="24"/>
        </w:rPr>
        <w:t>.</w:t>
      </w:r>
      <w:r w:rsidR="00C35972" w:rsidRPr="00D270BC">
        <w:rPr>
          <w:rFonts w:cstheme="minorHAnsi"/>
          <w:b/>
          <w:sz w:val="24"/>
          <w:szCs w:val="24"/>
        </w:rPr>
        <w:t xml:space="preserve"> SADAĻA</w:t>
      </w:r>
    </w:p>
    <w:p w:rsidR="00C35972" w:rsidRPr="00D270BC" w:rsidRDefault="00C35972" w:rsidP="00C35972">
      <w:pPr>
        <w:spacing w:after="0" w:line="240" w:lineRule="auto"/>
        <w:jc w:val="center"/>
        <w:rPr>
          <w:rFonts w:cstheme="minorHAnsi"/>
          <w:b/>
          <w:sz w:val="24"/>
          <w:szCs w:val="24"/>
        </w:rPr>
      </w:pPr>
      <w:r w:rsidRPr="00D270BC">
        <w:rPr>
          <w:rFonts w:cstheme="minorHAnsi"/>
          <w:b/>
          <w:sz w:val="24"/>
          <w:szCs w:val="24"/>
        </w:rPr>
        <w:t>INFORMĀCIJA PAR IEPIRKUMU</w:t>
      </w:r>
    </w:p>
    <w:p w:rsidR="00C35972" w:rsidRPr="00D270BC" w:rsidRDefault="00C35972" w:rsidP="00C35972">
      <w:pPr>
        <w:pStyle w:val="Paragrfs"/>
        <w:numPr>
          <w:ilvl w:val="0"/>
          <w:numId w:val="0"/>
        </w:numPr>
        <w:ind w:left="360"/>
        <w:jc w:val="center"/>
        <w:rPr>
          <w:rFonts w:asciiTheme="minorHAnsi" w:hAnsiTheme="minorHAnsi" w:cstheme="minorHAnsi"/>
          <w:b/>
          <w:sz w:val="24"/>
        </w:rPr>
      </w:pPr>
      <w:r w:rsidRPr="00D270BC">
        <w:rPr>
          <w:rFonts w:asciiTheme="minorHAnsi" w:hAnsiTheme="minorHAnsi" w:cstheme="minorHAnsi"/>
          <w:b/>
          <w:sz w:val="24"/>
        </w:rPr>
        <w:t xml:space="preserve"> </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C35972" w:rsidRPr="00D270BC" w:rsidTr="008A7827">
        <w:tc>
          <w:tcPr>
            <w:tcW w:w="9287" w:type="dxa"/>
            <w:shd w:val="clear" w:color="auto" w:fill="auto"/>
          </w:tcPr>
          <w:p w:rsidR="00C35972" w:rsidRPr="00D270BC" w:rsidRDefault="00C35972" w:rsidP="005E71CF">
            <w:pPr>
              <w:pStyle w:val="Sarakstarindkopa"/>
              <w:numPr>
                <w:ilvl w:val="1"/>
                <w:numId w:val="4"/>
              </w:numPr>
              <w:spacing w:after="0" w:line="240" w:lineRule="auto"/>
              <w:rPr>
                <w:rFonts w:eastAsia="Calibri" w:cstheme="minorHAnsi"/>
                <w:b/>
                <w:sz w:val="24"/>
                <w:szCs w:val="24"/>
              </w:rPr>
            </w:pPr>
            <w:r w:rsidRPr="00D270BC">
              <w:rPr>
                <w:rFonts w:eastAsia="Calibri" w:cstheme="minorHAnsi"/>
                <w:b/>
                <w:sz w:val="24"/>
                <w:szCs w:val="24"/>
              </w:rPr>
              <w:t>Pasūtītājs</w:t>
            </w:r>
          </w:p>
        </w:tc>
      </w:tr>
      <w:tr w:rsidR="00C35972" w:rsidRPr="00D270BC" w:rsidTr="008A7827">
        <w:tc>
          <w:tcPr>
            <w:tcW w:w="9287" w:type="dxa"/>
            <w:shd w:val="clear" w:color="auto" w:fill="auto"/>
          </w:tcPr>
          <w:p w:rsidR="00C35972" w:rsidRPr="00D270BC" w:rsidRDefault="00C3346E" w:rsidP="00E94728">
            <w:pPr>
              <w:tabs>
                <w:tab w:val="left" w:pos="284"/>
                <w:tab w:val="left" w:pos="709"/>
                <w:tab w:val="left" w:pos="1560"/>
              </w:tabs>
              <w:spacing w:after="0"/>
              <w:ind w:left="567" w:hanging="567"/>
              <w:jc w:val="both"/>
              <w:rPr>
                <w:rFonts w:eastAsia="Calibri" w:cstheme="minorHAnsi"/>
                <w:sz w:val="24"/>
                <w:szCs w:val="24"/>
              </w:rPr>
            </w:pPr>
            <w:r w:rsidRPr="00D270BC">
              <w:rPr>
                <w:rFonts w:eastAsia="Calibri" w:cstheme="minorHAnsi"/>
                <w:sz w:val="24"/>
                <w:szCs w:val="24"/>
              </w:rPr>
              <w:t>Nīcas</w:t>
            </w:r>
            <w:r w:rsidR="00C35972" w:rsidRPr="00D270BC">
              <w:rPr>
                <w:rFonts w:eastAsia="Calibri" w:cstheme="minorHAnsi"/>
                <w:sz w:val="24"/>
                <w:szCs w:val="24"/>
              </w:rPr>
              <w:t xml:space="preserve"> novada dome</w:t>
            </w:r>
          </w:p>
          <w:p w:rsidR="00C35972" w:rsidRPr="00D270BC" w:rsidRDefault="00C35972" w:rsidP="00E94728">
            <w:pPr>
              <w:tabs>
                <w:tab w:val="left" w:pos="284"/>
                <w:tab w:val="left" w:pos="709"/>
                <w:tab w:val="left" w:pos="1560"/>
              </w:tabs>
              <w:spacing w:after="0"/>
              <w:ind w:left="567" w:hanging="567"/>
              <w:jc w:val="both"/>
              <w:rPr>
                <w:rFonts w:eastAsia="Calibri" w:cstheme="minorHAnsi"/>
                <w:sz w:val="24"/>
                <w:szCs w:val="24"/>
              </w:rPr>
            </w:pPr>
            <w:r w:rsidRPr="00D270BC">
              <w:rPr>
                <w:rFonts w:eastAsia="Calibri" w:cstheme="minorHAnsi"/>
                <w:sz w:val="24"/>
                <w:szCs w:val="24"/>
              </w:rPr>
              <w:t xml:space="preserve">Reģistrācijas Nr. </w:t>
            </w:r>
            <w:r w:rsidR="00C3346E" w:rsidRPr="00D270BC">
              <w:rPr>
                <w:rFonts w:eastAsia="Calibri" w:cstheme="minorHAnsi"/>
                <w:sz w:val="24"/>
                <w:szCs w:val="24"/>
              </w:rPr>
              <w:t>90000031531</w:t>
            </w:r>
          </w:p>
          <w:p w:rsidR="00C3346E" w:rsidRPr="00D270BC" w:rsidRDefault="00C3346E" w:rsidP="00E94728">
            <w:pPr>
              <w:tabs>
                <w:tab w:val="left" w:pos="284"/>
                <w:tab w:val="left" w:pos="709"/>
                <w:tab w:val="left" w:pos="1560"/>
              </w:tabs>
              <w:spacing w:after="0"/>
              <w:ind w:left="567" w:hanging="567"/>
              <w:jc w:val="both"/>
              <w:rPr>
                <w:rFonts w:eastAsia="Calibri" w:cstheme="minorHAnsi"/>
                <w:sz w:val="24"/>
                <w:szCs w:val="24"/>
              </w:rPr>
            </w:pPr>
            <w:r w:rsidRPr="00D270BC">
              <w:rPr>
                <w:rFonts w:eastAsia="Calibri" w:cstheme="minorHAnsi"/>
                <w:sz w:val="24"/>
                <w:szCs w:val="24"/>
              </w:rPr>
              <w:t>Bārtas iela 6, Nīcā, Nīcas pag., Nīcas novads, LV-3473</w:t>
            </w:r>
          </w:p>
        </w:tc>
      </w:tr>
      <w:tr w:rsidR="00C35972" w:rsidRPr="00D270BC" w:rsidTr="008A7827">
        <w:tc>
          <w:tcPr>
            <w:tcW w:w="9287" w:type="dxa"/>
            <w:shd w:val="clear" w:color="auto" w:fill="auto"/>
          </w:tcPr>
          <w:p w:rsidR="00C35972" w:rsidRPr="00D270BC" w:rsidRDefault="00C35972" w:rsidP="005E71CF">
            <w:pPr>
              <w:pStyle w:val="Sarakstarindkopa"/>
              <w:numPr>
                <w:ilvl w:val="1"/>
                <w:numId w:val="4"/>
              </w:numPr>
              <w:spacing w:after="0" w:line="240" w:lineRule="auto"/>
              <w:rPr>
                <w:rFonts w:eastAsia="Calibri" w:cstheme="minorHAnsi"/>
                <w:b/>
                <w:sz w:val="24"/>
                <w:szCs w:val="24"/>
              </w:rPr>
            </w:pPr>
            <w:r w:rsidRPr="00D270BC">
              <w:rPr>
                <w:rFonts w:eastAsia="Calibri" w:cstheme="minorHAnsi"/>
                <w:b/>
                <w:sz w:val="24"/>
                <w:szCs w:val="24"/>
              </w:rPr>
              <w:t>Iepirkuma priekšmets</w:t>
            </w:r>
          </w:p>
        </w:tc>
      </w:tr>
      <w:tr w:rsidR="00C35972" w:rsidRPr="00D270BC" w:rsidTr="008A7827">
        <w:tc>
          <w:tcPr>
            <w:tcW w:w="9287" w:type="dxa"/>
            <w:shd w:val="clear" w:color="auto" w:fill="auto"/>
          </w:tcPr>
          <w:p w:rsidR="00C3346E" w:rsidRPr="00D270BC" w:rsidRDefault="00C3346E" w:rsidP="00C3346E">
            <w:pPr>
              <w:widowControl w:val="0"/>
              <w:suppressAutoHyphens/>
              <w:overflowPunct w:val="0"/>
              <w:autoSpaceDE w:val="0"/>
              <w:autoSpaceDN w:val="0"/>
              <w:adjustRightInd w:val="0"/>
              <w:spacing w:after="0" w:line="240" w:lineRule="auto"/>
              <w:ind w:left="360"/>
              <w:jc w:val="both"/>
              <w:rPr>
                <w:rFonts w:eastAsia="Arial" w:cstheme="minorHAnsi"/>
                <w:bCs/>
                <w:sz w:val="24"/>
                <w:szCs w:val="24"/>
              </w:rPr>
            </w:pPr>
            <w:r w:rsidRPr="00D270BC">
              <w:rPr>
                <w:rFonts w:eastAsia="Arial" w:cstheme="minorHAnsi"/>
                <w:bCs/>
                <w:sz w:val="24"/>
                <w:szCs w:val="24"/>
              </w:rPr>
              <w:t>Būvdarbu veikšana – dabas taku labiekārtojums un Labiekārtojuma elementu uzstādīšanu teritorijā “Bernātu parks” Nīcas pagastā, Nīcas novadā”.</w:t>
            </w:r>
            <w:r w:rsidRPr="00D270BC">
              <w:rPr>
                <w:rFonts w:eastAsia="Arial" w:cstheme="minorHAnsi"/>
                <w:bCs/>
                <w:i/>
                <w:sz w:val="24"/>
                <w:szCs w:val="24"/>
              </w:rPr>
              <w:t xml:space="preserve"> </w:t>
            </w:r>
            <w:r w:rsidRPr="00D270BC">
              <w:rPr>
                <w:rFonts w:eastAsia="Arial" w:cstheme="minorHAnsi"/>
                <w:bCs/>
                <w:sz w:val="24"/>
                <w:szCs w:val="24"/>
              </w:rPr>
              <w:t>Būvuzņēmējs Būvdarbu plānošanā un realizēšanā izmanto kalendāro grafiku balstoties uz noteiktiem Būvdarbu realizēšanas etapiem saskaņā ar 3.pielikumu un Labiekārtojuma elementu, ko veido tēlnieki, saņemšanas iespējām, kas katra etapa ietvaros noteiktas sekojoši 10 (desmit) daba dienu laikā līdz, bet ne vēlāk kā:</w:t>
            </w:r>
          </w:p>
          <w:p w:rsidR="00C3346E" w:rsidRPr="00D270BC" w:rsidRDefault="00C3346E" w:rsidP="00C3346E">
            <w:pPr>
              <w:widowControl w:val="0"/>
              <w:suppressAutoHyphens/>
              <w:overflowPunct w:val="0"/>
              <w:autoSpaceDE w:val="0"/>
              <w:autoSpaceDN w:val="0"/>
              <w:adjustRightInd w:val="0"/>
              <w:spacing w:after="0" w:line="240" w:lineRule="auto"/>
              <w:ind w:left="360"/>
              <w:jc w:val="both"/>
              <w:rPr>
                <w:rFonts w:eastAsia="Arial" w:cstheme="minorHAnsi"/>
                <w:bCs/>
                <w:sz w:val="24"/>
                <w:szCs w:val="24"/>
              </w:rPr>
            </w:pPr>
            <w:r w:rsidRPr="00D270BC">
              <w:rPr>
                <w:rFonts w:eastAsia="Arial" w:cstheme="minorHAnsi"/>
                <w:b/>
                <w:bCs/>
                <w:sz w:val="24"/>
                <w:szCs w:val="24"/>
              </w:rPr>
              <w:t xml:space="preserve">1)  </w:t>
            </w:r>
            <w:r w:rsidRPr="00D270BC">
              <w:rPr>
                <w:rFonts w:eastAsia="Arial" w:cstheme="minorHAnsi"/>
                <w:bCs/>
                <w:sz w:val="24"/>
                <w:szCs w:val="24"/>
              </w:rPr>
              <w:t xml:space="preserve"> pirmais etaps – 2018.gada 30.novembris; </w:t>
            </w:r>
          </w:p>
          <w:p w:rsidR="00C3346E" w:rsidRPr="00D270BC" w:rsidRDefault="00C3346E" w:rsidP="00C3346E">
            <w:pPr>
              <w:widowControl w:val="0"/>
              <w:suppressAutoHyphens/>
              <w:overflowPunct w:val="0"/>
              <w:autoSpaceDE w:val="0"/>
              <w:autoSpaceDN w:val="0"/>
              <w:adjustRightInd w:val="0"/>
              <w:spacing w:after="0" w:line="240" w:lineRule="auto"/>
              <w:ind w:left="360"/>
              <w:jc w:val="both"/>
              <w:rPr>
                <w:rFonts w:eastAsia="Arial" w:cstheme="minorHAnsi"/>
                <w:bCs/>
                <w:sz w:val="24"/>
                <w:szCs w:val="24"/>
              </w:rPr>
            </w:pPr>
            <w:r w:rsidRPr="00D270BC">
              <w:rPr>
                <w:rFonts w:eastAsia="Arial" w:cstheme="minorHAnsi"/>
                <w:b/>
                <w:bCs/>
                <w:sz w:val="24"/>
                <w:szCs w:val="24"/>
              </w:rPr>
              <w:t>2)</w:t>
            </w:r>
            <w:r w:rsidRPr="00D270BC">
              <w:rPr>
                <w:rFonts w:eastAsia="Arial" w:cstheme="minorHAnsi"/>
                <w:bCs/>
                <w:sz w:val="24"/>
                <w:szCs w:val="24"/>
              </w:rPr>
              <w:t xml:space="preserve">   otrais  etaps - 2019.gada 30.oktobris;</w:t>
            </w:r>
          </w:p>
          <w:p w:rsidR="00C35972" w:rsidRPr="00D270BC" w:rsidRDefault="00C3346E" w:rsidP="00E94728">
            <w:pPr>
              <w:widowControl w:val="0"/>
              <w:suppressAutoHyphens/>
              <w:overflowPunct w:val="0"/>
              <w:autoSpaceDE w:val="0"/>
              <w:autoSpaceDN w:val="0"/>
              <w:adjustRightInd w:val="0"/>
              <w:spacing w:after="0" w:line="240" w:lineRule="auto"/>
              <w:ind w:left="360"/>
              <w:jc w:val="both"/>
              <w:rPr>
                <w:rFonts w:eastAsia="Arial" w:cstheme="minorHAnsi"/>
                <w:bCs/>
                <w:sz w:val="24"/>
                <w:szCs w:val="24"/>
              </w:rPr>
            </w:pPr>
            <w:r w:rsidRPr="00D270BC">
              <w:rPr>
                <w:rFonts w:eastAsia="Arial" w:cstheme="minorHAnsi"/>
                <w:b/>
                <w:bCs/>
                <w:sz w:val="24"/>
                <w:szCs w:val="24"/>
              </w:rPr>
              <w:t>3)</w:t>
            </w:r>
            <w:r w:rsidRPr="00D270BC">
              <w:rPr>
                <w:rFonts w:eastAsia="Arial" w:cstheme="minorHAnsi"/>
                <w:bCs/>
                <w:sz w:val="24"/>
                <w:szCs w:val="24"/>
              </w:rPr>
              <w:t xml:space="preserve">   trešais –</w:t>
            </w:r>
            <w:r w:rsidR="00E94728">
              <w:rPr>
                <w:rFonts w:eastAsia="Arial" w:cstheme="minorHAnsi"/>
                <w:bCs/>
                <w:sz w:val="24"/>
                <w:szCs w:val="24"/>
              </w:rPr>
              <w:t xml:space="preserve"> etaps 2020.gada 15.septembris.</w:t>
            </w:r>
          </w:p>
        </w:tc>
      </w:tr>
      <w:tr w:rsidR="00C35972" w:rsidRPr="00D270BC" w:rsidTr="008A7827">
        <w:tc>
          <w:tcPr>
            <w:tcW w:w="9287" w:type="dxa"/>
            <w:shd w:val="clear" w:color="auto" w:fill="auto"/>
          </w:tcPr>
          <w:p w:rsidR="00C35972" w:rsidRPr="00D270BC" w:rsidRDefault="00C35972" w:rsidP="005E71CF">
            <w:pPr>
              <w:pStyle w:val="Sarakstarindkopa"/>
              <w:numPr>
                <w:ilvl w:val="1"/>
                <w:numId w:val="4"/>
              </w:numPr>
              <w:spacing w:after="0" w:line="240" w:lineRule="auto"/>
              <w:rPr>
                <w:rFonts w:eastAsia="Calibri" w:cstheme="minorHAnsi"/>
                <w:b/>
                <w:sz w:val="24"/>
                <w:szCs w:val="24"/>
              </w:rPr>
            </w:pPr>
            <w:r w:rsidRPr="00D270BC">
              <w:rPr>
                <w:rFonts w:eastAsia="Calibri" w:cstheme="minorHAnsi"/>
                <w:b/>
                <w:sz w:val="24"/>
                <w:szCs w:val="24"/>
              </w:rPr>
              <w:t>CPV kods</w:t>
            </w:r>
          </w:p>
        </w:tc>
      </w:tr>
      <w:tr w:rsidR="00C35972" w:rsidRPr="00D270BC" w:rsidTr="008A7827">
        <w:tc>
          <w:tcPr>
            <w:tcW w:w="9287" w:type="dxa"/>
            <w:shd w:val="clear" w:color="auto" w:fill="auto"/>
          </w:tcPr>
          <w:p w:rsidR="00C35972" w:rsidRPr="00D270BC" w:rsidRDefault="00F65733" w:rsidP="00582BB4">
            <w:pPr>
              <w:spacing w:line="240" w:lineRule="atLeast"/>
              <w:textAlignment w:val="baseline"/>
              <w:rPr>
                <w:rFonts w:eastAsia="Calibri" w:cstheme="minorHAnsi"/>
                <w:sz w:val="24"/>
                <w:szCs w:val="24"/>
              </w:rPr>
            </w:pPr>
            <w:r w:rsidRPr="00D270BC">
              <w:rPr>
                <w:rFonts w:cstheme="minorHAnsi"/>
                <w:b/>
                <w:bCs/>
                <w:sz w:val="24"/>
                <w:szCs w:val="24"/>
              </w:rPr>
              <w:t xml:space="preserve">CPV kods – </w:t>
            </w:r>
            <w:r w:rsidR="00582BB4" w:rsidRPr="00D270BC">
              <w:rPr>
                <w:rFonts w:cstheme="minorHAnsi"/>
                <w:b/>
                <w:bCs/>
                <w:sz w:val="24"/>
                <w:szCs w:val="24"/>
              </w:rPr>
              <w:t>45220000-5</w:t>
            </w:r>
            <w:r w:rsidR="000F05D2" w:rsidRPr="00D270BC">
              <w:rPr>
                <w:rFonts w:cstheme="minorHAnsi"/>
                <w:color w:val="4C4C4C"/>
                <w:sz w:val="24"/>
                <w:szCs w:val="24"/>
                <w:shd w:val="clear" w:color="auto" w:fill="F8FBFF"/>
              </w:rPr>
              <w:t xml:space="preserve"> </w:t>
            </w:r>
            <w:r w:rsidR="00582BB4" w:rsidRPr="00D270BC">
              <w:rPr>
                <w:rFonts w:cstheme="minorHAnsi"/>
                <w:sz w:val="24"/>
                <w:szCs w:val="24"/>
                <w:shd w:val="clear" w:color="auto" w:fill="F8FBFF"/>
              </w:rPr>
              <w:t>(Inženiertehniskie un celtniecības darbi)</w:t>
            </w:r>
          </w:p>
        </w:tc>
      </w:tr>
      <w:tr w:rsidR="00C35972" w:rsidRPr="00D270BC" w:rsidTr="008A7827">
        <w:tc>
          <w:tcPr>
            <w:tcW w:w="9287" w:type="dxa"/>
            <w:shd w:val="clear" w:color="auto" w:fill="auto"/>
          </w:tcPr>
          <w:p w:rsidR="00C35972" w:rsidRPr="00D270BC" w:rsidRDefault="00C35972" w:rsidP="005E71CF">
            <w:pPr>
              <w:pStyle w:val="Bezatstarpm"/>
              <w:numPr>
                <w:ilvl w:val="1"/>
                <w:numId w:val="4"/>
              </w:numPr>
              <w:rPr>
                <w:rFonts w:asciiTheme="minorHAnsi" w:eastAsia="Calibri" w:hAnsiTheme="minorHAnsi" w:cstheme="minorHAnsi"/>
                <w:b/>
                <w:noProof/>
              </w:rPr>
            </w:pPr>
            <w:r w:rsidRPr="00D270BC">
              <w:rPr>
                <w:rFonts w:asciiTheme="minorHAnsi" w:eastAsia="Calibri" w:hAnsiTheme="minorHAnsi" w:cstheme="minorHAnsi"/>
                <w:b/>
                <w:noProof/>
              </w:rPr>
              <w:t>Projekts</w:t>
            </w:r>
          </w:p>
        </w:tc>
      </w:tr>
      <w:tr w:rsidR="00C35972" w:rsidRPr="00D270BC" w:rsidTr="008A7827">
        <w:trPr>
          <w:trHeight w:val="691"/>
        </w:trPr>
        <w:tc>
          <w:tcPr>
            <w:tcW w:w="9287" w:type="dxa"/>
            <w:shd w:val="clear" w:color="auto" w:fill="auto"/>
          </w:tcPr>
          <w:p w:rsidR="00C35972" w:rsidRPr="00D270BC" w:rsidRDefault="00C3346E" w:rsidP="00E94728">
            <w:pPr>
              <w:shd w:val="clear" w:color="auto" w:fill="FFFFFF"/>
              <w:ind w:left="360"/>
              <w:jc w:val="both"/>
              <w:rPr>
                <w:rFonts w:eastAsia="Helvetica" w:cstheme="minorHAnsi"/>
                <w:sz w:val="24"/>
                <w:szCs w:val="24"/>
                <w:lang w:eastAsia="ar-SA"/>
              </w:rPr>
            </w:pPr>
            <w:r w:rsidRPr="00D270BC">
              <w:rPr>
                <w:rFonts w:eastAsia="Helvetica" w:cstheme="minorHAnsi"/>
                <w:sz w:val="24"/>
                <w:szCs w:val="24"/>
                <w:lang w:eastAsia="ar-SA"/>
              </w:rPr>
              <w:t xml:space="preserve"> “</w:t>
            </w:r>
            <w:proofErr w:type="spellStart"/>
            <w:r w:rsidRPr="00D270BC">
              <w:rPr>
                <w:rFonts w:eastAsia="Helvetica" w:cstheme="minorHAnsi"/>
                <w:sz w:val="24"/>
                <w:szCs w:val="24"/>
                <w:lang w:eastAsia="ar-SA"/>
              </w:rPr>
              <w:t>Dienvidkurzemes</w:t>
            </w:r>
            <w:proofErr w:type="spellEnd"/>
            <w:r w:rsidRPr="00D270BC">
              <w:rPr>
                <w:rFonts w:eastAsia="Helvetica" w:cstheme="minorHAnsi"/>
                <w:sz w:val="24"/>
                <w:szCs w:val="24"/>
                <w:lang w:eastAsia="ar-SA"/>
              </w:rPr>
              <w:t xml:space="preserve"> piekrastes mantojums cauri gadsimtiem” Eiropas Savienības fondu Darbības programmas “Izaugsme un nodarbinātība” prioritārā virziena “Vides aizsardzības un resursu izmantošanas efektivitāte” specifiskā atbalsta mērķa 5.5.1. “Saglabāt, aizsargāt un attīstīt nozīmīgu kultūras un dabas mantojumu, kā arī attīstī</w:t>
            </w:r>
            <w:r w:rsidR="00E94728">
              <w:rPr>
                <w:rFonts w:eastAsia="Helvetica" w:cstheme="minorHAnsi"/>
                <w:sz w:val="24"/>
                <w:szCs w:val="24"/>
                <w:lang w:eastAsia="ar-SA"/>
              </w:rPr>
              <w:t>t ar to saistītos pakalpojumus”</w:t>
            </w:r>
          </w:p>
        </w:tc>
      </w:tr>
      <w:tr w:rsidR="00C35972" w:rsidRPr="00D270BC" w:rsidTr="008A7827">
        <w:trPr>
          <w:trHeight w:val="338"/>
        </w:trPr>
        <w:tc>
          <w:tcPr>
            <w:tcW w:w="9287" w:type="dxa"/>
            <w:shd w:val="clear" w:color="auto" w:fill="auto"/>
          </w:tcPr>
          <w:p w:rsidR="00C35972" w:rsidRPr="00D270BC" w:rsidRDefault="00C35972" w:rsidP="005E71CF">
            <w:pPr>
              <w:pStyle w:val="Sarakstarindkopa"/>
              <w:numPr>
                <w:ilvl w:val="1"/>
                <w:numId w:val="4"/>
              </w:numPr>
              <w:spacing w:after="0" w:line="240" w:lineRule="auto"/>
              <w:rPr>
                <w:rFonts w:eastAsia="Calibri" w:cstheme="minorHAnsi"/>
                <w:b/>
                <w:sz w:val="24"/>
                <w:szCs w:val="24"/>
              </w:rPr>
            </w:pPr>
            <w:r w:rsidRPr="00D270BC">
              <w:rPr>
                <w:rFonts w:eastAsia="Calibri" w:cstheme="minorHAnsi"/>
                <w:b/>
                <w:sz w:val="24"/>
                <w:szCs w:val="24"/>
              </w:rPr>
              <w:t>Līguma izpildes laiks, vieta, informācija par objekta apskati</w:t>
            </w:r>
          </w:p>
        </w:tc>
      </w:tr>
      <w:tr w:rsidR="00C35972" w:rsidRPr="00D270BC" w:rsidTr="008A7827">
        <w:tc>
          <w:tcPr>
            <w:tcW w:w="9287" w:type="dxa"/>
            <w:shd w:val="clear" w:color="auto" w:fill="auto"/>
          </w:tcPr>
          <w:p w:rsidR="00C35972" w:rsidRPr="00D270BC" w:rsidRDefault="00C35972" w:rsidP="005E71CF">
            <w:pPr>
              <w:pStyle w:val="Sarakstarindkopa"/>
              <w:numPr>
                <w:ilvl w:val="2"/>
                <w:numId w:val="4"/>
              </w:numPr>
              <w:tabs>
                <w:tab w:val="left" w:pos="0"/>
                <w:tab w:val="left" w:pos="601"/>
                <w:tab w:val="left" w:pos="1276"/>
              </w:tabs>
              <w:suppressAutoHyphens/>
              <w:ind w:left="34" w:firstLine="0"/>
              <w:jc w:val="both"/>
              <w:rPr>
                <w:rFonts w:cstheme="minorHAnsi"/>
                <w:sz w:val="24"/>
                <w:szCs w:val="24"/>
              </w:rPr>
            </w:pPr>
            <w:r w:rsidRPr="00D270BC">
              <w:rPr>
                <w:rFonts w:cstheme="minorHAnsi"/>
                <w:sz w:val="24"/>
                <w:szCs w:val="24"/>
              </w:rPr>
              <w:t xml:space="preserve">Plānojot būvdarbu veikšanu, pretendentam jānodrošina darba izpildes termiņš </w:t>
            </w:r>
            <w:r w:rsidR="00C3346E" w:rsidRPr="00D270BC">
              <w:rPr>
                <w:rFonts w:cstheme="minorHAnsi"/>
                <w:sz w:val="24"/>
                <w:szCs w:val="24"/>
              </w:rPr>
              <w:t>ir 23 (divdesmit trīs)</w:t>
            </w:r>
            <w:r w:rsidR="00F76EA9" w:rsidRPr="00D270BC">
              <w:rPr>
                <w:rFonts w:cstheme="minorHAnsi"/>
                <w:sz w:val="24"/>
                <w:szCs w:val="24"/>
              </w:rPr>
              <w:t xml:space="preserve"> mēneši</w:t>
            </w:r>
            <w:r w:rsidRPr="00D270BC">
              <w:rPr>
                <w:rFonts w:cstheme="minorHAnsi"/>
                <w:sz w:val="24"/>
                <w:szCs w:val="24"/>
              </w:rPr>
              <w:t xml:space="preserve"> </w:t>
            </w:r>
            <w:r w:rsidR="00663C63" w:rsidRPr="00D270BC">
              <w:rPr>
                <w:rFonts w:cstheme="minorHAnsi"/>
                <w:sz w:val="24"/>
                <w:szCs w:val="24"/>
              </w:rPr>
              <w:t>no līguma noslēgšanas brīža.</w:t>
            </w:r>
            <w:r w:rsidRPr="00D270BC">
              <w:rPr>
                <w:rFonts w:cstheme="minorHAnsi"/>
                <w:sz w:val="24"/>
                <w:szCs w:val="24"/>
              </w:rPr>
              <w:t xml:space="preserve"> </w:t>
            </w:r>
            <w:r w:rsidR="00663C63" w:rsidRPr="00D270BC">
              <w:rPr>
                <w:rFonts w:cstheme="minorHAnsi"/>
                <w:sz w:val="24"/>
                <w:szCs w:val="24"/>
              </w:rPr>
              <w:t xml:space="preserve"> </w:t>
            </w:r>
          </w:p>
          <w:p w:rsidR="00C35972" w:rsidRPr="00D270BC" w:rsidRDefault="00C35972" w:rsidP="00F76EA9">
            <w:pPr>
              <w:pStyle w:val="Nosaukums"/>
              <w:numPr>
                <w:ilvl w:val="2"/>
                <w:numId w:val="4"/>
              </w:numPr>
              <w:tabs>
                <w:tab w:val="left" w:pos="601"/>
                <w:tab w:val="left" w:pos="1276"/>
              </w:tabs>
              <w:ind w:left="34" w:firstLine="0"/>
              <w:jc w:val="left"/>
              <w:rPr>
                <w:rFonts w:asciiTheme="minorHAnsi" w:hAnsiTheme="minorHAnsi" w:cstheme="minorHAnsi"/>
                <w:sz w:val="24"/>
                <w:szCs w:val="24"/>
              </w:rPr>
            </w:pPr>
            <w:r w:rsidRPr="00D270BC">
              <w:rPr>
                <w:rFonts w:asciiTheme="minorHAnsi" w:hAnsiTheme="minorHAnsi" w:cstheme="minorHAnsi"/>
                <w:b w:val="0"/>
                <w:sz w:val="24"/>
                <w:szCs w:val="24"/>
                <w:u w:val="none"/>
              </w:rPr>
              <w:t xml:space="preserve">Būvdarbu izpildes vieta: </w:t>
            </w:r>
            <w:r w:rsidR="00F76EA9" w:rsidRPr="00D270BC">
              <w:rPr>
                <w:rFonts w:asciiTheme="minorHAnsi" w:hAnsiTheme="minorHAnsi" w:cstheme="minorHAnsi"/>
                <w:bCs/>
                <w:sz w:val="24"/>
                <w:szCs w:val="24"/>
              </w:rPr>
              <w:t xml:space="preserve">“Bernātu parks” </w:t>
            </w:r>
            <w:r w:rsidR="00F76EA9" w:rsidRPr="00D270BC">
              <w:rPr>
                <w:rFonts w:asciiTheme="minorHAnsi" w:hAnsiTheme="minorHAnsi" w:cstheme="minorHAnsi"/>
                <w:sz w:val="24"/>
                <w:szCs w:val="24"/>
              </w:rPr>
              <w:t>(kadastra apzīmējums 64780080025) Nīcas pagastā, Nīcas novadā.</w:t>
            </w:r>
          </w:p>
          <w:p w:rsidR="00C35972" w:rsidRPr="00D270BC" w:rsidRDefault="00C35972" w:rsidP="00DD57DB">
            <w:pPr>
              <w:numPr>
                <w:ilvl w:val="2"/>
                <w:numId w:val="4"/>
              </w:numPr>
              <w:tabs>
                <w:tab w:val="left" w:pos="0"/>
                <w:tab w:val="left" w:pos="360"/>
                <w:tab w:val="left" w:pos="601"/>
                <w:tab w:val="left" w:pos="709"/>
                <w:tab w:val="num" w:pos="1080"/>
              </w:tabs>
              <w:suppressAutoHyphens/>
              <w:autoSpaceDE w:val="0"/>
              <w:ind w:left="709" w:hanging="709"/>
              <w:jc w:val="both"/>
              <w:rPr>
                <w:rFonts w:eastAsia="Calibri" w:cstheme="minorHAnsi"/>
                <w:sz w:val="24"/>
                <w:szCs w:val="24"/>
              </w:rPr>
            </w:pPr>
            <w:r w:rsidRPr="00D270BC">
              <w:rPr>
                <w:rFonts w:eastAsia="Calibri" w:cstheme="minorHAnsi"/>
                <w:bCs/>
                <w:sz w:val="24"/>
                <w:szCs w:val="24"/>
              </w:rPr>
              <w:t>Par objekta apskati var vienoties, zv</w:t>
            </w:r>
            <w:r w:rsidR="00444678" w:rsidRPr="00D270BC">
              <w:rPr>
                <w:rFonts w:eastAsia="Calibri" w:cstheme="minorHAnsi"/>
                <w:bCs/>
                <w:sz w:val="24"/>
                <w:szCs w:val="24"/>
              </w:rPr>
              <w:t>anot Attīstības nodaļas vadītājai</w:t>
            </w:r>
            <w:r w:rsidRPr="00D270BC">
              <w:rPr>
                <w:rFonts w:eastAsia="Calibri" w:cstheme="minorHAnsi"/>
                <w:bCs/>
                <w:sz w:val="24"/>
                <w:szCs w:val="24"/>
              </w:rPr>
              <w:t xml:space="preserve"> </w:t>
            </w:r>
            <w:r w:rsidR="00F76EA9" w:rsidRPr="00D270BC">
              <w:rPr>
                <w:rFonts w:eastAsia="Calibri" w:cstheme="minorHAnsi"/>
                <w:bCs/>
                <w:sz w:val="24"/>
                <w:szCs w:val="24"/>
              </w:rPr>
              <w:t>Vita Liepiņa</w:t>
            </w:r>
            <w:r w:rsidRPr="00D270BC">
              <w:rPr>
                <w:rFonts w:eastAsia="Calibri" w:cstheme="minorHAnsi"/>
                <w:bCs/>
                <w:sz w:val="24"/>
                <w:szCs w:val="24"/>
              </w:rPr>
              <w:t xml:space="preserve">, tel. </w:t>
            </w:r>
            <w:r w:rsidR="00F76EA9" w:rsidRPr="00D270BC">
              <w:rPr>
                <w:rFonts w:eastAsia="Calibri" w:cstheme="minorHAnsi"/>
                <w:bCs/>
                <w:sz w:val="24"/>
                <w:szCs w:val="24"/>
              </w:rPr>
              <w:t>20099063,63489500</w:t>
            </w:r>
            <w:r w:rsidRPr="00D270BC">
              <w:rPr>
                <w:rFonts w:eastAsia="Calibri" w:cstheme="minorHAnsi"/>
                <w:bCs/>
                <w:sz w:val="24"/>
                <w:szCs w:val="24"/>
              </w:rPr>
              <w:t xml:space="preserve">, e-pasts: </w:t>
            </w:r>
            <w:hyperlink r:id="rId8" w:history="1">
              <w:r w:rsidR="00F76EA9" w:rsidRPr="00D270BC">
                <w:rPr>
                  <w:rStyle w:val="Hipersaite"/>
                  <w:rFonts w:eastAsia="Calibri" w:cstheme="minorHAnsi"/>
                  <w:bCs/>
                  <w:sz w:val="24"/>
                  <w:szCs w:val="24"/>
                </w:rPr>
                <w:t>vita.liepina@nica.lv</w:t>
              </w:r>
            </w:hyperlink>
            <w:r w:rsidRPr="00D270BC">
              <w:rPr>
                <w:rFonts w:eastAsia="Calibri" w:cstheme="minorHAnsi"/>
                <w:bCs/>
                <w:sz w:val="24"/>
                <w:szCs w:val="24"/>
              </w:rPr>
              <w:t>.</w:t>
            </w:r>
            <w:r w:rsidR="00F76EA9" w:rsidRPr="00D270BC">
              <w:rPr>
                <w:rFonts w:eastAsia="Calibri" w:cstheme="minorHAnsi"/>
                <w:bCs/>
                <w:sz w:val="24"/>
                <w:szCs w:val="24"/>
              </w:rPr>
              <w:t xml:space="preserve"> </w:t>
            </w:r>
          </w:p>
        </w:tc>
      </w:tr>
      <w:tr w:rsidR="00C35972" w:rsidRPr="00D270BC" w:rsidTr="008A7827">
        <w:tc>
          <w:tcPr>
            <w:tcW w:w="9287" w:type="dxa"/>
            <w:shd w:val="clear" w:color="auto" w:fill="auto"/>
          </w:tcPr>
          <w:p w:rsidR="00C35972" w:rsidRPr="00D270BC" w:rsidRDefault="00C35972" w:rsidP="005E71CF">
            <w:pPr>
              <w:pStyle w:val="Sarakstarindkopa"/>
              <w:numPr>
                <w:ilvl w:val="1"/>
                <w:numId w:val="4"/>
              </w:numPr>
              <w:spacing w:after="0" w:line="240" w:lineRule="auto"/>
              <w:rPr>
                <w:rFonts w:eastAsia="Calibri" w:cstheme="minorHAnsi"/>
                <w:b/>
                <w:sz w:val="24"/>
                <w:szCs w:val="24"/>
              </w:rPr>
            </w:pPr>
            <w:r w:rsidRPr="00D270BC">
              <w:rPr>
                <w:rFonts w:eastAsia="Calibri" w:cstheme="minorHAnsi"/>
                <w:b/>
                <w:sz w:val="24"/>
                <w:szCs w:val="24"/>
              </w:rPr>
              <w:t>Iepirkuma procedūra</w:t>
            </w:r>
          </w:p>
        </w:tc>
      </w:tr>
      <w:tr w:rsidR="00C35972" w:rsidRPr="00D270BC" w:rsidTr="008A7827">
        <w:tc>
          <w:tcPr>
            <w:tcW w:w="9287" w:type="dxa"/>
            <w:shd w:val="clear" w:color="auto" w:fill="auto"/>
          </w:tcPr>
          <w:p w:rsidR="00C35972" w:rsidRPr="00D270BC" w:rsidRDefault="00C35972" w:rsidP="00B75980">
            <w:pPr>
              <w:jc w:val="both"/>
              <w:rPr>
                <w:rFonts w:eastAsia="Calibri" w:cstheme="minorHAnsi"/>
                <w:sz w:val="24"/>
                <w:szCs w:val="24"/>
              </w:rPr>
            </w:pPr>
            <w:r w:rsidRPr="00D270BC">
              <w:rPr>
                <w:rFonts w:eastAsia="Calibri" w:cstheme="minorHAnsi"/>
                <w:sz w:val="24"/>
                <w:szCs w:val="24"/>
              </w:rPr>
              <w:t>Iepirkums tiek veikts atbilstoši Publisko iepirkumu likumam. Iepirkumam piemērota pasūtījuma piešķiršanas metode atbilsto</w:t>
            </w:r>
            <w:r w:rsidR="00412E4D" w:rsidRPr="00D270BC">
              <w:rPr>
                <w:rFonts w:eastAsia="Calibri" w:cstheme="minorHAnsi"/>
                <w:sz w:val="24"/>
                <w:szCs w:val="24"/>
              </w:rPr>
              <w:t>ši Publisko iepirkumu likuma 9.</w:t>
            </w:r>
            <w:r w:rsidRPr="00D270BC">
              <w:rPr>
                <w:rFonts w:eastAsia="Calibri" w:cstheme="minorHAnsi"/>
                <w:sz w:val="24"/>
                <w:szCs w:val="24"/>
              </w:rPr>
              <w:t>panta nosacījumiem.</w:t>
            </w:r>
          </w:p>
        </w:tc>
      </w:tr>
      <w:tr w:rsidR="00C35972" w:rsidRPr="00D270BC" w:rsidTr="008A7827">
        <w:tc>
          <w:tcPr>
            <w:tcW w:w="9287" w:type="dxa"/>
            <w:shd w:val="clear" w:color="auto" w:fill="auto"/>
          </w:tcPr>
          <w:p w:rsidR="00C35972" w:rsidRPr="00D270BC" w:rsidRDefault="00C35972" w:rsidP="005E71CF">
            <w:pPr>
              <w:pStyle w:val="Sarakstarindkopa"/>
              <w:numPr>
                <w:ilvl w:val="1"/>
                <w:numId w:val="4"/>
              </w:numPr>
              <w:spacing w:after="0" w:line="240" w:lineRule="auto"/>
              <w:rPr>
                <w:rFonts w:eastAsia="Calibri" w:cstheme="minorHAnsi"/>
                <w:b/>
                <w:sz w:val="24"/>
                <w:szCs w:val="24"/>
              </w:rPr>
            </w:pPr>
            <w:r w:rsidRPr="00D270BC">
              <w:rPr>
                <w:rFonts w:eastAsia="Calibri" w:cstheme="minorHAnsi"/>
                <w:b/>
                <w:sz w:val="24"/>
                <w:szCs w:val="24"/>
              </w:rPr>
              <w:t>Kontaktpersonas</w:t>
            </w:r>
          </w:p>
        </w:tc>
      </w:tr>
      <w:tr w:rsidR="00C35972" w:rsidRPr="00D270BC" w:rsidTr="008A7827">
        <w:tc>
          <w:tcPr>
            <w:tcW w:w="9287" w:type="dxa"/>
            <w:shd w:val="clear" w:color="auto" w:fill="auto"/>
          </w:tcPr>
          <w:p w:rsidR="00C35972" w:rsidRPr="00D270BC" w:rsidRDefault="00A64D09" w:rsidP="0036209D">
            <w:pPr>
              <w:jc w:val="both"/>
              <w:rPr>
                <w:rFonts w:cstheme="minorHAnsi"/>
                <w:sz w:val="24"/>
                <w:szCs w:val="24"/>
              </w:rPr>
            </w:pPr>
            <w:r w:rsidRPr="00D270BC">
              <w:rPr>
                <w:rFonts w:eastAsia="Calibri" w:cstheme="minorHAnsi"/>
                <w:bCs/>
                <w:sz w:val="24"/>
                <w:szCs w:val="24"/>
              </w:rPr>
              <w:t>Kontaktpersona par iepi</w:t>
            </w:r>
            <w:r w:rsidR="00912D7A" w:rsidRPr="00D270BC">
              <w:rPr>
                <w:rFonts w:eastAsia="Calibri" w:cstheme="minorHAnsi"/>
                <w:bCs/>
                <w:sz w:val="24"/>
                <w:szCs w:val="24"/>
              </w:rPr>
              <w:t>r</w:t>
            </w:r>
            <w:r w:rsidRPr="00D270BC">
              <w:rPr>
                <w:rFonts w:eastAsia="Calibri" w:cstheme="minorHAnsi"/>
                <w:bCs/>
                <w:sz w:val="24"/>
                <w:szCs w:val="24"/>
              </w:rPr>
              <w:t>kumu</w:t>
            </w:r>
            <w:r w:rsidR="003879E6" w:rsidRPr="00D270BC">
              <w:rPr>
                <w:rFonts w:eastAsia="Calibri" w:cstheme="minorHAnsi"/>
                <w:bCs/>
                <w:sz w:val="24"/>
                <w:szCs w:val="24"/>
              </w:rPr>
              <w:t>:</w:t>
            </w:r>
            <w:r w:rsidRPr="00D270BC">
              <w:rPr>
                <w:rFonts w:eastAsia="Calibri" w:cstheme="minorHAnsi"/>
                <w:bCs/>
                <w:sz w:val="24"/>
                <w:szCs w:val="24"/>
              </w:rPr>
              <w:t xml:space="preserve"> </w:t>
            </w:r>
            <w:r w:rsidR="00F76EA9" w:rsidRPr="00D270BC">
              <w:rPr>
                <w:rFonts w:eastAsia="Calibri" w:cstheme="minorHAnsi"/>
                <w:bCs/>
                <w:sz w:val="24"/>
                <w:szCs w:val="24"/>
              </w:rPr>
              <w:t>Nīcas</w:t>
            </w:r>
            <w:r w:rsidR="00C35972" w:rsidRPr="00D270BC">
              <w:rPr>
                <w:rFonts w:eastAsia="Calibri" w:cstheme="minorHAnsi"/>
                <w:bCs/>
                <w:sz w:val="24"/>
                <w:szCs w:val="24"/>
              </w:rPr>
              <w:t xml:space="preserve"> novada domes iepirkumu speciāliste</w:t>
            </w:r>
            <w:r w:rsidR="00F76EA9" w:rsidRPr="00D270BC">
              <w:rPr>
                <w:rFonts w:eastAsia="Calibri" w:cstheme="minorHAnsi"/>
                <w:bCs/>
                <w:sz w:val="24"/>
                <w:szCs w:val="24"/>
              </w:rPr>
              <w:t xml:space="preserve"> Inga </w:t>
            </w:r>
            <w:proofErr w:type="spellStart"/>
            <w:r w:rsidR="00F76EA9" w:rsidRPr="00D270BC">
              <w:rPr>
                <w:rFonts w:eastAsia="Calibri" w:cstheme="minorHAnsi"/>
                <w:bCs/>
                <w:sz w:val="24"/>
                <w:szCs w:val="24"/>
              </w:rPr>
              <w:t>Vaiteika</w:t>
            </w:r>
            <w:proofErr w:type="spellEnd"/>
            <w:r w:rsidR="00C35972" w:rsidRPr="00D270BC">
              <w:rPr>
                <w:rFonts w:eastAsia="Calibri" w:cstheme="minorHAnsi"/>
                <w:bCs/>
                <w:sz w:val="24"/>
                <w:szCs w:val="24"/>
              </w:rPr>
              <w:t xml:space="preserve">, e-pasts: </w:t>
            </w:r>
            <w:hyperlink r:id="rId9" w:history="1">
              <w:r w:rsidR="00F76EA9" w:rsidRPr="00D270BC">
                <w:rPr>
                  <w:rStyle w:val="Hipersaite"/>
                  <w:rFonts w:eastAsia="Calibri" w:cstheme="minorHAnsi"/>
                  <w:bCs/>
                  <w:sz w:val="24"/>
                  <w:szCs w:val="24"/>
                </w:rPr>
                <w:t>iepirkumi@nica.lv</w:t>
              </w:r>
            </w:hyperlink>
            <w:r w:rsidR="003879E6" w:rsidRPr="00D270BC">
              <w:rPr>
                <w:rFonts w:eastAsia="Calibri" w:cstheme="minorHAnsi"/>
                <w:bCs/>
                <w:sz w:val="24"/>
                <w:szCs w:val="24"/>
              </w:rPr>
              <w:t>,</w:t>
            </w:r>
            <w:r w:rsidR="007F2CB0" w:rsidRPr="00D270BC">
              <w:rPr>
                <w:rFonts w:eastAsia="Calibri" w:cstheme="minorHAnsi"/>
                <w:bCs/>
                <w:sz w:val="24"/>
                <w:szCs w:val="24"/>
              </w:rPr>
              <w:t xml:space="preserve"> </w:t>
            </w:r>
            <w:r w:rsidR="003879E6" w:rsidRPr="00D270BC">
              <w:rPr>
                <w:rFonts w:eastAsia="Calibri" w:cstheme="minorHAnsi"/>
                <w:bCs/>
                <w:sz w:val="24"/>
                <w:szCs w:val="24"/>
              </w:rPr>
              <w:t>tālr.</w:t>
            </w:r>
            <w:r w:rsidR="007420B4" w:rsidRPr="00D270BC">
              <w:rPr>
                <w:rFonts w:cstheme="minorHAnsi"/>
                <w:sz w:val="24"/>
                <w:szCs w:val="24"/>
              </w:rPr>
              <w:t xml:space="preserve"> </w:t>
            </w:r>
            <w:r w:rsidR="00F76EA9" w:rsidRPr="00D270BC">
              <w:rPr>
                <w:rFonts w:cstheme="minorHAnsi"/>
                <w:sz w:val="24"/>
                <w:szCs w:val="24"/>
              </w:rPr>
              <w:t>25449086</w:t>
            </w:r>
            <w:r w:rsidR="00C35972" w:rsidRPr="00D270BC">
              <w:rPr>
                <w:rFonts w:eastAsia="Calibri" w:cstheme="minorHAnsi"/>
                <w:bCs/>
                <w:sz w:val="24"/>
                <w:szCs w:val="24"/>
              </w:rPr>
              <w:t>.</w:t>
            </w:r>
            <w:r w:rsidR="00C35972" w:rsidRPr="00D270BC">
              <w:rPr>
                <w:rFonts w:cstheme="minorHAnsi"/>
                <w:sz w:val="24"/>
                <w:szCs w:val="24"/>
              </w:rPr>
              <w:t xml:space="preserve"> </w:t>
            </w:r>
          </w:p>
          <w:p w:rsidR="006B27A2" w:rsidRPr="00D270BC" w:rsidRDefault="00C35972" w:rsidP="006B27A2">
            <w:pPr>
              <w:jc w:val="both"/>
              <w:rPr>
                <w:rFonts w:eastAsia="Calibri" w:cstheme="minorHAnsi"/>
                <w:bCs/>
                <w:sz w:val="24"/>
                <w:szCs w:val="24"/>
              </w:rPr>
            </w:pPr>
            <w:r w:rsidRPr="00D270BC">
              <w:rPr>
                <w:rFonts w:eastAsia="Calibri" w:cstheme="minorHAnsi"/>
                <w:bCs/>
                <w:sz w:val="24"/>
                <w:szCs w:val="24"/>
              </w:rPr>
              <w:t>Kontaktpers</w:t>
            </w:r>
            <w:r w:rsidR="003879E6" w:rsidRPr="00D270BC">
              <w:rPr>
                <w:rFonts w:eastAsia="Calibri" w:cstheme="minorHAnsi"/>
                <w:bCs/>
                <w:sz w:val="24"/>
                <w:szCs w:val="24"/>
              </w:rPr>
              <w:t xml:space="preserve">ona par tehnisko specifikāciju: </w:t>
            </w:r>
            <w:r w:rsidR="00F76EA9" w:rsidRPr="00D270BC">
              <w:rPr>
                <w:rFonts w:eastAsia="Calibri" w:cstheme="minorHAnsi"/>
                <w:bCs/>
                <w:sz w:val="24"/>
                <w:szCs w:val="24"/>
              </w:rPr>
              <w:t>Vita Liepiņa</w:t>
            </w:r>
            <w:r w:rsidRPr="00D270BC">
              <w:rPr>
                <w:rFonts w:eastAsia="Calibri" w:cstheme="minorHAnsi"/>
                <w:bCs/>
                <w:color w:val="FF0000"/>
                <w:sz w:val="24"/>
                <w:szCs w:val="24"/>
              </w:rPr>
              <w:t xml:space="preserve"> </w:t>
            </w:r>
            <w:r w:rsidRPr="00D270BC">
              <w:rPr>
                <w:rFonts w:eastAsia="Calibri" w:cstheme="minorHAnsi"/>
                <w:bCs/>
                <w:sz w:val="24"/>
                <w:szCs w:val="24"/>
              </w:rPr>
              <w:t xml:space="preserve">- Attīstības nodaļas vadītāja, tālr. </w:t>
            </w:r>
            <w:r w:rsidR="00F76EA9" w:rsidRPr="00D270BC">
              <w:rPr>
                <w:rFonts w:eastAsia="Calibri" w:cstheme="minorHAnsi"/>
                <w:bCs/>
                <w:sz w:val="24"/>
                <w:szCs w:val="24"/>
              </w:rPr>
              <w:t>20099063</w:t>
            </w:r>
            <w:r w:rsidRPr="00D270BC">
              <w:rPr>
                <w:rFonts w:eastAsia="Calibri" w:cstheme="minorHAnsi"/>
                <w:bCs/>
                <w:sz w:val="24"/>
                <w:szCs w:val="24"/>
              </w:rPr>
              <w:t xml:space="preserve">, e-pasts </w:t>
            </w:r>
            <w:hyperlink r:id="rId10" w:history="1">
              <w:r w:rsidR="00F76EA9" w:rsidRPr="00D270BC">
                <w:rPr>
                  <w:rStyle w:val="Hipersaite"/>
                  <w:rFonts w:eastAsia="Calibri" w:cstheme="minorHAnsi"/>
                  <w:bCs/>
                  <w:sz w:val="24"/>
                  <w:szCs w:val="24"/>
                </w:rPr>
                <w:t>vita.liepina@nica.lv</w:t>
              </w:r>
            </w:hyperlink>
            <w:r w:rsidRPr="00D270BC">
              <w:rPr>
                <w:rFonts w:eastAsia="Calibri" w:cstheme="minorHAnsi"/>
                <w:bCs/>
                <w:sz w:val="24"/>
                <w:szCs w:val="24"/>
              </w:rPr>
              <w:t xml:space="preserve"> .</w:t>
            </w:r>
          </w:p>
        </w:tc>
      </w:tr>
      <w:tr w:rsidR="00C35972" w:rsidRPr="00D270BC" w:rsidTr="008A7827">
        <w:tc>
          <w:tcPr>
            <w:tcW w:w="9287" w:type="dxa"/>
            <w:shd w:val="clear" w:color="auto" w:fill="auto"/>
          </w:tcPr>
          <w:p w:rsidR="006B27A2" w:rsidRPr="00D270BC" w:rsidRDefault="00C35972" w:rsidP="006B27A2">
            <w:pPr>
              <w:pStyle w:val="Sarakstarindkopa"/>
              <w:numPr>
                <w:ilvl w:val="1"/>
                <w:numId w:val="4"/>
              </w:numPr>
              <w:spacing w:after="0" w:line="240" w:lineRule="auto"/>
              <w:jc w:val="both"/>
              <w:rPr>
                <w:rFonts w:eastAsia="Calibri" w:cstheme="minorHAnsi"/>
                <w:b/>
                <w:sz w:val="24"/>
                <w:szCs w:val="24"/>
              </w:rPr>
            </w:pPr>
            <w:r w:rsidRPr="00D270BC">
              <w:rPr>
                <w:rFonts w:eastAsia="Calibri" w:cstheme="minorHAnsi"/>
                <w:b/>
                <w:sz w:val="24"/>
                <w:szCs w:val="24"/>
              </w:rPr>
              <w:t>Piedāvājumu iesniegšanas termiņš</w:t>
            </w:r>
            <w:r w:rsidR="006B27A2" w:rsidRPr="00D270BC">
              <w:rPr>
                <w:rFonts w:eastAsia="Calibri" w:cstheme="minorHAnsi"/>
                <w:b/>
                <w:sz w:val="24"/>
                <w:szCs w:val="24"/>
              </w:rPr>
              <w:t>:</w:t>
            </w:r>
          </w:p>
        </w:tc>
      </w:tr>
      <w:tr w:rsidR="00C35972" w:rsidRPr="00D270BC" w:rsidTr="008A7827">
        <w:trPr>
          <w:trHeight w:val="3818"/>
        </w:trPr>
        <w:tc>
          <w:tcPr>
            <w:tcW w:w="9287" w:type="dxa"/>
            <w:shd w:val="clear" w:color="auto" w:fill="auto"/>
          </w:tcPr>
          <w:p w:rsidR="00C35972" w:rsidRPr="00D270BC" w:rsidRDefault="005013DC" w:rsidP="005E71CF">
            <w:pPr>
              <w:numPr>
                <w:ilvl w:val="2"/>
                <w:numId w:val="4"/>
              </w:numPr>
              <w:spacing w:after="0" w:line="240" w:lineRule="auto"/>
              <w:ind w:left="738"/>
              <w:jc w:val="both"/>
              <w:rPr>
                <w:rFonts w:eastAsia="Calibri" w:cstheme="minorHAnsi"/>
                <w:b/>
                <w:sz w:val="24"/>
                <w:szCs w:val="24"/>
              </w:rPr>
            </w:pPr>
            <w:r w:rsidRPr="00D270BC">
              <w:rPr>
                <w:rFonts w:eastAsia="Calibri" w:cstheme="minorHAnsi"/>
                <w:sz w:val="24"/>
                <w:szCs w:val="24"/>
              </w:rPr>
              <w:lastRenderedPageBreak/>
              <w:t>P</w:t>
            </w:r>
            <w:r w:rsidR="00C35972" w:rsidRPr="00D270BC">
              <w:rPr>
                <w:rFonts w:eastAsia="Calibri" w:cstheme="minorHAnsi"/>
                <w:sz w:val="24"/>
                <w:szCs w:val="24"/>
              </w:rPr>
              <w:t xml:space="preserve">iedāvājumi iesniedzami </w:t>
            </w:r>
            <w:r w:rsidR="00F76EA9" w:rsidRPr="00D270BC">
              <w:rPr>
                <w:rFonts w:eastAsia="Calibri" w:cstheme="minorHAnsi"/>
                <w:sz w:val="24"/>
                <w:szCs w:val="24"/>
              </w:rPr>
              <w:t>Nīcas</w:t>
            </w:r>
            <w:r w:rsidR="00C35972" w:rsidRPr="00D270BC">
              <w:rPr>
                <w:rFonts w:eastAsia="Calibri" w:cstheme="minorHAnsi"/>
                <w:sz w:val="24"/>
                <w:szCs w:val="24"/>
              </w:rPr>
              <w:t xml:space="preserve"> novada domē, </w:t>
            </w:r>
            <w:r w:rsidR="00F76EA9" w:rsidRPr="00D270BC">
              <w:rPr>
                <w:rFonts w:eastAsia="Calibri" w:cstheme="minorHAnsi"/>
                <w:sz w:val="24"/>
                <w:szCs w:val="24"/>
              </w:rPr>
              <w:t>Bārtas iela 6</w:t>
            </w:r>
            <w:r w:rsidR="00C35972" w:rsidRPr="00D270BC">
              <w:rPr>
                <w:rFonts w:eastAsia="Calibri" w:cstheme="minorHAnsi"/>
                <w:sz w:val="24"/>
                <w:szCs w:val="24"/>
              </w:rPr>
              <w:t xml:space="preserve">, </w:t>
            </w:r>
            <w:r w:rsidR="00F76EA9" w:rsidRPr="00D270BC">
              <w:rPr>
                <w:rFonts w:eastAsia="Calibri" w:cstheme="minorHAnsi"/>
                <w:sz w:val="24"/>
                <w:szCs w:val="24"/>
              </w:rPr>
              <w:t>Nīcā</w:t>
            </w:r>
            <w:r w:rsidR="00C35972" w:rsidRPr="00D270BC">
              <w:rPr>
                <w:rFonts w:eastAsia="Calibri" w:cstheme="minorHAnsi"/>
                <w:sz w:val="24"/>
                <w:szCs w:val="24"/>
              </w:rPr>
              <w:t xml:space="preserve">, </w:t>
            </w:r>
            <w:r w:rsidR="00F76EA9" w:rsidRPr="00D270BC">
              <w:rPr>
                <w:rFonts w:eastAsia="Calibri" w:cstheme="minorHAnsi"/>
                <w:sz w:val="24"/>
                <w:szCs w:val="24"/>
              </w:rPr>
              <w:t>Nīcas</w:t>
            </w:r>
            <w:r w:rsidR="00C35972" w:rsidRPr="00D270BC">
              <w:rPr>
                <w:rFonts w:eastAsia="Calibri" w:cstheme="minorHAnsi"/>
                <w:sz w:val="24"/>
                <w:szCs w:val="24"/>
              </w:rPr>
              <w:t xml:space="preserve"> pagasts, </w:t>
            </w:r>
            <w:r w:rsidR="00F76EA9" w:rsidRPr="00D270BC">
              <w:rPr>
                <w:rFonts w:eastAsia="Calibri" w:cstheme="minorHAnsi"/>
                <w:sz w:val="24"/>
                <w:szCs w:val="24"/>
              </w:rPr>
              <w:t>Nīcas</w:t>
            </w:r>
            <w:r w:rsidR="00C35972" w:rsidRPr="00D270BC">
              <w:rPr>
                <w:rFonts w:eastAsia="Calibri" w:cstheme="minorHAnsi"/>
                <w:sz w:val="24"/>
                <w:szCs w:val="24"/>
              </w:rPr>
              <w:t xml:space="preserve"> novads,</w:t>
            </w:r>
            <w:r w:rsidR="00F76EA9" w:rsidRPr="00D270BC">
              <w:rPr>
                <w:rFonts w:eastAsia="Calibri" w:cstheme="minorHAnsi"/>
                <w:sz w:val="24"/>
                <w:szCs w:val="24"/>
              </w:rPr>
              <w:t xml:space="preserve"> LV-3473</w:t>
            </w:r>
            <w:r w:rsidR="00C35972" w:rsidRPr="00D270BC">
              <w:rPr>
                <w:rFonts w:eastAsia="Calibri" w:cstheme="minorHAnsi"/>
                <w:sz w:val="24"/>
                <w:szCs w:val="24"/>
              </w:rPr>
              <w:t xml:space="preserve"> </w:t>
            </w:r>
            <w:r w:rsidR="00F76EA9" w:rsidRPr="00D270BC">
              <w:rPr>
                <w:rFonts w:eastAsia="Calibri" w:cstheme="minorHAnsi"/>
                <w:sz w:val="24"/>
                <w:szCs w:val="24"/>
              </w:rPr>
              <w:t>,16. kabinetā (sekretārei</w:t>
            </w:r>
            <w:r w:rsidR="00F76EA9" w:rsidRPr="00D039F1">
              <w:rPr>
                <w:rFonts w:eastAsia="Calibri" w:cstheme="minorHAnsi"/>
                <w:sz w:val="24"/>
                <w:szCs w:val="24"/>
              </w:rPr>
              <w:t>)</w:t>
            </w:r>
            <w:r w:rsidR="00C35972" w:rsidRPr="00D039F1">
              <w:rPr>
                <w:rFonts w:eastAsia="Calibri" w:cstheme="minorHAnsi"/>
                <w:sz w:val="24"/>
                <w:szCs w:val="24"/>
              </w:rPr>
              <w:t xml:space="preserve"> </w:t>
            </w:r>
            <w:r w:rsidR="00C35972" w:rsidRPr="00D039F1">
              <w:rPr>
                <w:rFonts w:eastAsia="Calibri" w:cstheme="minorHAnsi"/>
                <w:b/>
                <w:sz w:val="24"/>
                <w:szCs w:val="24"/>
              </w:rPr>
              <w:t>līdz 2018.gada</w:t>
            </w:r>
            <w:r w:rsidR="00AB7FDB" w:rsidRPr="00D039F1">
              <w:rPr>
                <w:rFonts w:eastAsia="Calibri" w:cstheme="minorHAnsi"/>
                <w:b/>
                <w:sz w:val="24"/>
                <w:szCs w:val="24"/>
              </w:rPr>
              <w:t xml:space="preserve"> </w:t>
            </w:r>
            <w:r w:rsidR="00D039F1" w:rsidRPr="00D039F1">
              <w:rPr>
                <w:rFonts w:eastAsia="Calibri" w:cstheme="minorHAnsi"/>
                <w:b/>
                <w:sz w:val="24"/>
                <w:szCs w:val="24"/>
              </w:rPr>
              <w:t>05</w:t>
            </w:r>
            <w:r w:rsidR="00C34415" w:rsidRPr="00D039F1">
              <w:rPr>
                <w:rFonts w:eastAsia="Calibri" w:cstheme="minorHAnsi"/>
                <w:b/>
                <w:sz w:val="24"/>
                <w:szCs w:val="24"/>
              </w:rPr>
              <w:t>.</w:t>
            </w:r>
            <w:r w:rsidR="00D039F1" w:rsidRPr="00D039F1">
              <w:rPr>
                <w:rFonts w:eastAsia="Calibri" w:cstheme="minorHAnsi"/>
                <w:b/>
                <w:sz w:val="24"/>
                <w:szCs w:val="24"/>
              </w:rPr>
              <w:t>novembrim</w:t>
            </w:r>
            <w:r w:rsidR="00AB7FDB" w:rsidRPr="00D039F1">
              <w:rPr>
                <w:rFonts w:eastAsia="Calibri" w:cstheme="minorHAnsi"/>
                <w:b/>
                <w:sz w:val="24"/>
                <w:szCs w:val="24"/>
              </w:rPr>
              <w:t xml:space="preserve"> </w:t>
            </w:r>
            <w:r w:rsidR="001F627F" w:rsidRPr="00D270BC">
              <w:rPr>
                <w:rFonts w:eastAsia="Calibri" w:cstheme="minorHAnsi"/>
                <w:b/>
                <w:sz w:val="24"/>
                <w:szCs w:val="24"/>
              </w:rPr>
              <w:t>p</w:t>
            </w:r>
            <w:r w:rsidR="00F76EA9" w:rsidRPr="00D270BC">
              <w:rPr>
                <w:rFonts w:eastAsia="Calibri" w:cstheme="minorHAnsi"/>
                <w:b/>
                <w:sz w:val="24"/>
                <w:szCs w:val="24"/>
              </w:rPr>
              <w:t>lkst.</w:t>
            </w:r>
            <w:r w:rsidR="001F627F" w:rsidRPr="00D270BC">
              <w:rPr>
                <w:rFonts w:eastAsia="Calibri" w:cstheme="minorHAnsi"/>
                <w:b/>
                <w:sz w:val="24"/>
                <w:szCs w:val="24"/>
              </w:rPr>
              <w:t xml:space="preserve"> 1</w:t>
            </w:r>
            <w:r w:rsidR="00F76EA9" w:rsidRPr="00D270BC">
              <w:rPr>
                <w:rFonts w:eastAsia="Calibri" w:cstheme="minorHAnsi"/>
                <w:b/>
                <w:sz w:val="24"/>
                <w:szCs w:val="24"/>
              </w:rPr>
              <w:t>4</w:t>
            </w:r>
            <w:r w:rsidR="001F627F" w:rsidRPr="00D270BC">
              <w:rPr>
                <w:rFonts w:eastAsia="Calibri" w:cstheme="minorHAnsi"/>
                <w:b/>
                <w:sz w:val="24"/>
                <w:szCs w:val="24"/>
              </w:rPr>
              <w:t>:</w:t>
            </w:r>
            <w:r w:rsidR="00C35972" w:rsidRPr="00D270BC">
              <w:rPr>
                <w:rFonts w:eastAsia="Calibri" w:cstheme="minorHAnsi"/>
                <w:b/>
                <w:sz w:val="24"/>
                <w:szCs w:val="24"/>
              </w:rPr>
              <w:t>00.</w:t>
            </w:r>
          </w:p>
          <w:p w:rsidR="00F76EA9" w:rsidRPr="00D270BC" w:rsidRDefault="00F76EA9" w:rsidP="00F76EA9">
            <w:pPr>
              <w:ind w:left="720"/>
              <w:jc w:val="both"/>
              <w:rPr>
                <w:rFonts w:eastAsia="Calibri" w:cstheme="minorHAnsi"/>
                <w:sz w:val="24"/>
                <w:szCs w:val="24"/>
              </w:rPr>
            </w:pPr>
            <w:r w:rsidRPr="00D270BC">
              <w:rPr>
                <w:rFonts w:eastAsia="Calibri" w:cstheme="minorHAnsi"/>
                <w:sz w:val="24"/>
                <w:szCs w:val="24"/>
              </w:rPr>
              <w:t>Darba laiks:</w:t>
            </w:r>
            <w:r w:rsidRPr="00D270BC">
              <w:rPr>
                <w:rFonts w:eastAsia="Times New Roman" w:cstheme="minorHAnsi"/>
                <w:color w:val="000000"/>
                <w:sz w:val="24"/>
                <w:szCs w:val="24"/>
                <w:lang w:eastAsia="lv-LV"/>
              </w:rPr>
              <w:t xml:space="preserve"> </w:t>
            </w:r>
            <w:r w:rsidRPr="00D270BC">
              <w:rPr>
                <w:rFonts w:eastAsia="Calibri" w:cstheme="minorHAnsi"/>
                <w:sz w:val="24"/>
                <w:szCs w:val="24"/>
              </w:rPr>
              <w:t xml:space="preserve">Katru darba dienu: 8:30 – 12:00 un 12:30 - 17:00, izņemot pirmdienās līdz 18:00, piektdienās līdz 16:00. </w:t>
            </w:r>
          </w:p>
          <w:p w:rsidR="00F76EA9" w:rsidRPr="00D270BC" w:rsidRDefault="00F76EA9" w:rsidP="00F76EA9">
            <w:pPr>
              <w:ind w:left="720"/>
              <w:jc w:val="both"/>
              <w:rPr>
                <w:rFonts w:eastAsia="Calibri" w:cstheme="minorHAnsi"/>
                <w:sz w:val="24"/>
                <w:szCs w:val="24"/>
              </w:rPr>
            </w:pPr>
            <w:r w:rsidRPr="00D270BC">
              <w:rPr>
                <w:rFonts w:eastAsia="Calibri" w:cstheme="minorHAnsi"/>
                <w:sz w:val="24"/>
                <w:szCs w:val="24"/>
              </w:rPr>
              <w:t>Pirmssvētku dienās darba laiks saīsināts par 2 stundām.</w:t>
            </w:r>
          </w:p>
          <w:p w:rsidR="00C35972" w:rsidRPr="00D270BC" w:rsidRDefault="00C35972" w:rsidP="0036209D">
            <w:pPr>
              <w:jc w:val="both"/>
              <w:rPr>
                <w:rFonts w:eastAsia="Calibri" w:cstheme="minorHAnsi"/>
                <w:b/>
                <w:sz w:val="24"/>
                <w:szCs w:val="24"/>
              </w:rPr>
            </w:pPr>
            <w:r w:rsidRPr="00D270BC">
              <w:rPr>
                <w:rFonts w:eastAsia="Calibri" w:cstheme="minorHAnsi"/>
                <w:sz w:val="24"/>
                <w:szCs w:val="24"/>
              </w:rPr>
              <w:t>1.8.2. Ja piegādātājs piedāvājuma iesniegšanai izmanto citu personu pakalpojumus (nosūta pa pastu vai ar kurjeru), piegādātājs ir atbildīgs par piedāvājuma piegādi līdz piedāvājumu iesniegšanas vietai līdz noteiktā termiņa beigām.</w:t>
            </w:r>
          </w:p>
          <w:p w:rsidR="00C35972" w:rsidRPr="00D270BC" w:rsidRDefault="00C35972" w:rsidP="0036209D">
            <w:pPr>
              <w:jc w:val="both"/>
              <w:rPr>
                <w:rFonts w:eastAsia="Calibri" w:cstheme="minorHAnsi"/>
                <w:bCs/>
                <w:sz w:val="24"/>
                <w:szCs w:val="24"/>
              </w:rPr>
            </w:pPr>
            <w:r w:rsidRPr="00D270BC">
              <w:rPr>
                <w:rFonts w:eastAsia="Calibri" w:cstheme="minorHAnsi"/>
                <w:sz w:val="24"/>
                <w:szCs w:val="24"/>
              </w:rPr>
              <w:t>1.8.3. Jebkuri piedāvājumi, kurus Komisija saņems pēc pēdējā iesniegšanas termiņa, netiks izskatīti un tiks neatvērti atdoti vai nosūtīti atpakaļ iesniedzējam</w:t>
            </w:r>
            <w:r w:rsidRPr="00D270BC">
              <w:rPr>
                <w:rFonts w:eastAsia="Calibri" w:cstheme="minorHAnsi"/>
                <w:bCs/>
                <w:sz w:val="24"/>
                <w:szCs w:val="24"/>
              </w:rPr>
              <w:t>.</w:t>
            </w:r>
          </w:p>
        </w:tc>
        <w:bookmarkStart w:id="1" w:name="_GoBack"/>
        <w:bookmarkEnd w:id="1"/>
      </w:tr>
      <w:tr w:rsidR="00C35972" w:rsidRPr="00D270BC" w:rsidTr="008A7827">
        <w:tc>
          <w:tcPr>
            <w:tcW w:w="9287" w:type="dxa"/>
            <w:shd w:val="clear" w:color="auto" w:fill="auto"/>
          </w:tcPr>
          <w:p w:rsidR="00C35972" w:rsidRPr="00D270BC" w:rsidRDefault="00C35972" w:rsidP="005E71CF">
            <w:pPr>
              <w:pStyle w:val="Sarakstarindkopa"/>
              <w:numPr>
                <w:ilvl w:val="1"/>
                <w:numId w:val="4"/>
              </w:numPr>
              <w:spacing w:after="0" w:line="240" w:lineRule="auto"/>
              <w:jc w:val="both"/>
              <w:rPr>
                <w:rFonts w:eastAsia="Calibri" w:cstheme="minorHAnsi"/>
                <w:b/>
                <w:sz w:val="24"/>
                <w:szCs w:val="24"/>
              </w:rPr>
            </w:pPr>
            <w:r w:rsidRPr="00D270BC">
              <w:rPr>
                <w:rFonts w:eastAsia="Calibri" w:cstheme="minorHAnsi"/>
                <w:b/>
                <w:sz w:val="24"/>
                <w:szCs w:val="24"/>
              </w:rPr>
              <w:t>Piedāvājumu atvēršanas vieta un laiks</w:t>
            </w:r>
          </w:p>
        </w:tc>
      </w:tr>
      <w:tr w:rsidR="00C35972" w:rsidRPr="00D270BC" w:rsidTr="008A7827">
        <w:tc>
          <w:tcPr>
            <w:tcW w:w="9287" w:type="dxa"/>
            <w:shd w:val="clear" w:color="auto" w:fill="auto"/>
          </w:tcPr>
          <w:p w:rsidR="00C35972" w:rsidRPr="00D270BC" w:rsidRDefault="00C35972" w:rsidP="0036209D">
            <w:pPr>
              <w:jc w:val="both"/>
              <w:rPr>
                <w:rFonts w:eastAsia="Calibri" w:cstheme="minorHAnsi"/>
                <w:sz w:val="24"/>
                <w:szCs w:val="24"/>
              </w:rPr>
            </w:pPr>
            <w:r w:rsidRPr="00D270BC">
              <w:rPr>
                <w:rFonts w:eastAsia="Calibri" w:cstheme="minorHAnsi"/>
                <w:sz w:val="24"/>
                <w:szCs w:val="24"/>
              </w:rPr>
              <w:t xml:space="preserve">1.9.1. Piedāvājumu atvēršana notiek </w:t>
            </w:r>
            <w:r w:rsidR="00216F51" w:rsidRPr="00D270BC">
              <w:rPr>
                <w:rFonts w:eastAsia="Calibri" w:cstheme="minorHAnsi"/>
                <w:sz w:val="24"/>
                <w:szCs w:val="24"/>
              </w:rPr>
              <w:t>Nīcas</w:t>
            </w:r>
            <w:r w:rsidRPr="00D270BC">
              <w:rPr>
                <w:rFonts w:eastAsia="Calibri" w:cstheme="minorHAnsi"/>
                <w:sz w:val="24"/>
                <w:szCs w:val="24"/>
              </w:rPr>
              <w:t xml:space="preserve"> novada domē,</w:t>
            </w:r>
            <w:r w:rsidR="00216F51" w:rsidRPr="00D270BC">
              <w:rPr>
                <w:rFonts w:eastAsia="Calibri" w:cstheme="minorHAnsi"/>
                <w:sz w:val="24"/>
                <w:szCs w:val="24"/>
              </w:rPr>
              <w:t xml:space="preserve"> Bārtas ielā 6</w:t>
            </w:r>
            <w:r w:rsidRPr="00D270BC">
              <w:rPr>
                <w:rFonts w:eastAsia="Calibri" w:cstheme="minorHAnsi"/>
                <w:sz w:val="24"/>
                <w:szCs w:val="24"/>
              </w:rPr>
              <w:t xml:space="preserve">, </w:t>
            </w:r>
            <w:r w:rsidR="00216F51" w:rsidRPr="00D270BC">
              <w:rPr>
                <w:rFonts w:eastAsia="Calibri" w:cstheme="minorHAnsi"/>
                <w:sz w:val="24"/>
                <w:szCs w:val="24"/>
              </w:rPr>
              <w:t>Nīca</w:t>
            </w:r>
            <w:r w:rsidRPr="00D270BC">
              <w:rPr>
                <w:rFonts w:eastAsia="Calibri" w:cstheme="minorHAnsi"/>
                <w:sz w:val="24"/>
                <w:szCs w:val="24"/>
              </w:rPr>
              <w:t xml:space="preserve">, </w:t>
            </w:r>
            <w:r w:rsidR="00216F51" w:rsidRPr="00D270BC">
              <w:rPr>
                <w:rFonts w:eastAsia="Calibri" w:cstheme="minorHAnsi"/>
                <w:sz w:val="24"/>
                <w:szCs w:val="24"/>
              </w:rPr>
              <w:t>Nīcas</w:t>
            </w:r>
            <w:r w:rsidRPr="00D270BC">
              <w:rPr>
                <w:rFonts w:eastAsia="Calibri" w:cstheme="minorHAnsi"/>
                <w:sz w:val="24"/>
                <w:szCs w:val="24"/>
              </w:rPr>
              <w:t xml:space="preserve"> pagasts, </w:t>
            </w:r>
            <w:r w:rsidR="00216F51" w:rsidRPr="00D270BC">
              <w:rPr>
                <w:rFonts w:eastAsia="Calibri" w:cstheme="minorHAnsi"/>
                <w:sz w:val="24"/>
                <w:szCs w:val="24"/>
              </w:rPr>
              <w:t>Nīcas</w:t>
            </w:r>
            <w:r w:rsidRPr="00D270BC">
              <w:rPr>
                <w:rFonts w:eastAsia="Calibri" w:cstheme="minorHAnsi"/>
                <w:sz w:val="24"/>
                <w:szCs w:val="24"/>
              </w:rPr>
              <w:t xml:space="preserve"> novads, tūlīt pēc piedāvājumu iesniegšanas termiņa beigām.</w:t>
            </w:r>
          </w:p>
          <w:p w:rsidR="00C35972" w:rsidRPr="00D270BC" w:rsidRDefault="00C35972" w:rsidP="00231B70">
            <w:pPr>
              <w:jc w:val="both"/>
              <w:rPr>
                <w:rFonts w:eastAsia="Calibri" w:cstheme="minorHAnsi"/>
                <w:sz w:val="24"/>
                <w:szCs w:val="24"/>
              </w:rPr>
            </w:pPr>
            <w:r w:rsidRPr="00D270BC">
              <w:rPr>
                <w:rFonts w:eastAsia="Calibri" w:cstheme="minorHAnsi"/>
                <w:sz w:val="24"/>
                <w:szCs w:val="24"/>
              </w:rPr>
              <w:t xml:space="preserve">1.9.2. </w:t>
            </w:r>
            <w:r w:rsidR="00231B70" w:rsidRPr="00D270BC">
              <w:rPr>
                <w:rFonts w:eastAsia="Calibri" w:cstheme="minorHAnsi"/>
                <w:sz w:val="24"/>
                <w:szCs w:val="24"/>
              </w:rPr>
              <w:t>Piedāvājumu atvēršanas sanāksm</w:t>
            </w:r>
            <w:r w:rsidR="00017F77" w:rsidRPr="00D270BC">
              <w:rPr>
                <w:rFonts w:eastAsia="Calibri" w:cstheme="minorHAnsi"/>
                <w:sz w:val="24"/>
                <w:szCs w:val="24"/>
              </w:rPr>
              <w:t>e notiek slēgtā sēdē.</w:t>
            </w:r>
          </w:p>
        </w:tc>
      </w:tr>
      <w:tr w:rsidR="00C35972" w:rsidRPr="00D270BC" w:rsidTr="008A7827">
        <w:tc>
          <w:tcPr>
            <w:tcW w:w="9287" w:type="dxa"/>
            <w:shd w:val="clear" w:color="auto" w:fill="auto"/>
          </w:tcPr>
          <w:p w:rsidR="00C35972" w:rsidRPr="00D270BC" w:rsidRDefault="009D242F" w:rsidP="008A7827">
            <w:pPr>
              <w:spacing w:after="0"/>
              <w:jc w:val="both"/>
              <w:rPr>
                <w:rFonts w:eastAsia="Calibri" w:cstheme="minorHAnsi"/>
                <w:b/>
                <w:sz w:val="24"/>
                <w:szCs w:val="24"/>
              </w:rPr>
            </w:pPr>
            <w:r w:rsidRPr="00D270BC">
              <w:rPr>
                <w:rFonts w:eastAsia="Calibri" w:cstheme="minorHAnsi"/>
                <w:b/>
                <w:sz w:val="24"/>
                <w:szCs w:val="24"/>
              </w:rPr>
              <w:t>1.10</w:t>
            </w:r>
            <w:r w:rsidR="00E67F19" w:rsidRPr="00D270BC">
              <w:rPr>
                <w:rFonts w:eastAsia="Calibri" w:cstheme="minorHAnsi"/>
                <w:b/>
                <w:sz w:val="24"/>
                <w:szCs w:val="24"/>
              </w:rPr>
              <w:t xml:space="preserve"> </w:t>
            </w:r>
            <w:r w:rsidR="00C35972" w:rsidRPr="00D270BC">
              <w:rPr>
                <w:rFonts w:eastAsia="Calibri" w:cstheme="minorHAnsi"/>
                <w:b/>
                <w:sz w:val="24"/>
                <w:szCs w:val="24"/>
              </w:rPr>
              <w:t>. Iepirkuma procedūras dokumenti</w:t>
            </w:r>
          </w:p>
        </w:tc>
      </w:tr>
      <w:tr w:rsidR="00C35972" w:rsidRPr="00D270BC" w:rsidTr="008A7827">
        <w:tc>
          <w:tcPr>
            <w:tcW w:w="9287" w:type="dxa"/>
            <w:shd w:val="clear" w:color="auto" w:fill="auto"/>
          </w:tcPr>
          <w:p w:rsidR="00C35972" w:rsidRPr="00D270BC" w:rsidRDefault="00C35972" w:rsidP="000E3A0B">
            <w:pPr>
              <w:jc w:val="both"/>
              <w:rPr>
                <w:rFonts w:eastAsia="Calibri" w:cstheme="minorHAnsi"/>
                <w:sz w:val="24"/>
                <w:szCs w:val="24"/>
              </w:rPr>
            </w:pPr>
            <w:r w:rsidRPr="00D270BC">
              <w:rPr>
                <w:rFonts w:eastAsia="Calibri" w:cstheme="minorHAnsi"/>
                <w:sz w:val="24"/>
                <w:szCs w:val="24"/>
                <w:u w:val="single"/>
              </w:rPr>
              <w:t xml:space="preserve">Nolikumam ar pielikumiem ir nodrošināta </w:t>
            </w:r>
            <w:r w:rsidRPr="00D270BC">
              <w:rPr>
                <w:rFonts w:eastAsia="Calibri" w:cstheme="minorHAnsi"/>
                <w:b/>
                <w:bCs/>
                <w:sz w:val="24"/>
                <w:szCs w:val="24"/>
                <w:u w:val="single"/>
              </w:rPr>
              <w:t>tieša un brīva elektroniskā pieeja</w:t>
            </w:r>
            <w:r w:rsidRPr="00D270BC">
              <w:rPr>
                <w:rFonts w:eastAsia="Calibri" w:cstheme="minorHAnsi"/>
                <w:b/>
                <w:bCs/>
                <w:sz w:val="24"/>
                <w:szCs w:val="24"/>
              </w:rPr>
              <w:t xml:space="preserve"> </w:t>
            </w:r>
            <w:r w:rsidR="00017F77" w:rsidRPr="00D270BC">
              <w:rPr>
                <w:rFonts w:eastAsia="Calibri" w:cstheme="minorHAnsi"/>
                <w:b/>
                <w:bCs/>
                <w:sz w:val="24"/>
                <w:szCs w:val="24"/>
              </w:rPr>
              <w:t>Nīcas</w:t>
            </w:r>
            <w:r w:rsidRPr="00D270BC">
              <w:rPr>
                <w:rFonts w:eastAsia="Calibri" w:cstheme="minorHAnsi"/>
                <w:b/>
                <w:bCs/>
                <w:sz w:val="24"/>
                <w:szCs w:val="24"/>
              </w:rPr>
              <w:t xml:space="preserve"> novada domes </w:t>
            </w:r>
            <w:r w:rsidRPr="00D270BC">
              <w:rPr>
                <w:rFonts w:eastAsia="Calibri" w:cstheme="minorHAnsi"/>
                <w:sz w:val="24"/>
                <w:szCs w:val="24"/>
              </w:rPr>
              <w:t xml:space="preserve">mājas lapā </w:t>
            </w:r>
            <w:hyperlink r:id="rId11" w:history="1">
              <w:r w:rsidR="00017F77" w:rsidRPr="00D270BC">
                <w:rPr>
                  <w:rStyle w:val="Hipersaite"/>
                  <w:rFonts w:eastAsia="Calibri" w:cstheme="minorHAnsi"/>
                  <w:sz w:val="24"/>
                  <w:szCs w:val="24"/>
                </w:rPr>
                <w:t>www.nica.lv</w:t>
              </w:r>
            </w:hyperlink>
            <w:r w:rsidRPr="00D270BC">
              <w:rPr>
                <w:rFonts w:eastAsia="Calibri" w:cstheme="minorHAnsi"/>
                <w:sz w:val="24"/>
                <w:szCs w:val="24"/>
              </w:rPr>
              <w:t>, sadaļā “</w:t>
            </w:r>
            <w:r w:rsidR="00017F77" w:rsidRPr="00D270BC">
              <w:rPr>
                <w:rFonts w:eastAsia="Calibri" w:cstheme="minorHAnsi"/>
                <w:sz w:val="24"/>
                <w:szCs w:val="24"/>
              </w:rPr>
              <w:t>Nīcas novads</w:t>
            </w:r>
            <w:r w:rsidRPr="00D270BC">
              <w:rPr>
                <w:rFonts w:eastAsia="Calibri" w:cstheme="minorHAnsi"/>
                <w:sz w:val="24"/>
                <w:szCs w:val="24"/>
              </w:rPr>
              <w:t xml:space="preserve">”, </w:t>
            </w:r>
            <w:proofErr w:type="spellStart"/>
            <w:r w:rsidRPr="00D270BC">
              <w:rPr>
                <w:rFonts w:eastAsia="Calibri" w:cstheme="minorHAnsi"/>
                <w:sz w:val="24"/>
                <w:szCs w:val="24"/>
              </w:rPr>
              <w:t>apakšsadaļā</w:t>
            </w:r>
            <w:proofErr w:type="spellEnd"/>
            <w:r w:rsidRPr="00D270BC">
              <w:rPr>
                <w:rFonts w:eastAsia="Calibri" w:cstheme="minorHAnsi"/>
                <w:sz w:val="24"/>
                <w:szCs w:val="24"/>
              </w:rPr>
              <w:t xml:space="preserve"> “</w:t>
            </w:r>
            <w:r w:rsidR="000E3A0B" w:rsidRPr="00D270BC">
              <w:rPr>
                <w:rFonts w:eastAsia="Calibri" w:cstheme="minorHAnsi"/>
                <w:sz w:val="24"/>
                <w:szCs w:val="24"/>
              </w:rPr>
              <w:t>Publiskie i</w:t>
            </w:r>
            <w:r w:rsidRPr="00D270BC">
              <w:rPr>
                <w:rFonts w:eastAsia="Calibri" w:cstheme="minorHAnsi"/>
                <w:sz w:val="24"/>
                <w:szCs w:val="24"/>
              </w:rPr>
              <w:t xml:space="preserve">epirkumi) </w:t>
            </w:r>
            <w:hyperlink r:id="rId12" w:history="1">
              <w:r w:rsidR="00ED3C55" w:rsidRPr="00D270BC">
                <w:rPr>
                  <w:rStyle w:val="Hipersaite"/>
                  <w:rFonts w:eastAsia="Calibri" w:cstheme="minorHAnsi"/>
                  <w:sz w:val="24"/>
                  <w:szCs w:val="24"/>
                </w:rPr>
                <w:t>http://www.nica.lv/pasvaldiba/iepirkumi/publiskie-iepirkumi/</w:t>
              </w:r>
            </w:hyperlink>
            <w:r w:rsidR="00ED3C55" w:rsidRPr="00D270BC">
              <w:rPr>
                <w:rFonts w:eastAsia="Calibri" w:cstheme="minorHAnsi"/>
                <w:sz w:val="24"/>
                <w:szCs w:val="24"/>
              </w:rPr>
              <w:t xml:space="preserve"> </w:t>
            </w:r>
          </w:p>
        </w:tc>
      </w:tr>
      <w:tr w:rsidR="00C35972" w:rsidRPr="00D270BC" w:rsidTr="008A7827">
        <w:tc>
          <w:tcPr>
            <w:tcW w:w="9287" w:type="dxa"/>
            <w:shd w:val="clear" w:color="auto" w:fill="auto"/>
          </w:tcPr>
          <w:p w:rsidR="00C35972" w:rsidRPr="00D270BC" w:rsidRDefault="00E67F19" w:rsidP="008A7827">
            <w:pPr>
              <w:spacing w:after="0"/>
              <w:jc w:val="both"/>
              <w:rPr>
                <w:rFonts w:eastAsia="Calibri" w:cstheme="minorHAnsi"/>
                <w:b/>
                <w:sz w:val="24"/>
                <w:szCs w:val="24"/>
              </w:rPr>
            </w:pPr>
            <w:r w:rsidRPr="00D270BC">
              <w:rPr>
                <w:rFonts w:eastAsia="Calibri" w:cstheme="minorHAnsi"/>
                <w:b/>
                <w:sz w:val="24"/>
                <w:szCs w:val="24"/>
              </w:rPr>
              <w:t>1.11</w:t>
            </w:r>
            <w:r w:rsidR="00C35972" w:rsidRPr="00D270BC">
              <w:rPr>
                <w:rFonts w:eastAsia="Calibri" w:cstheme="minorHAnsi"/>
                <w:b/>
                <w:sz w:val="24"/>
                <w:szCs w:val="24"/>
              </w:rPr>
              <w:t>. Papildu informācija</w:t>
            </w:r>
          </w:p>
        </w:tc>
      </w:tr>
      <w:tr w:rsidR="00C35972" w:rsidRPr="00D270BC" w:rsidTr="008A7827">
        <w:trPr>
          <w:trHeight w:val="1791"/>
        </w:trPr>
        <w:tc>
          <w:tcPr>
            <w:tcW w:w="9287" w:type="dxa"/>
            <w:shd w:val="clear" w:color="auto" w:fill="auto"/>
          </w:tcPr>
          <w:p w:rsidR="00C35972" w:rsidRPr="00D270BC" w:rsidRDefault="00E67F19" w:rsidP="0036209D">
            <w:pPr>
              <w:jc w:val="both"/>
              <w:rPr>
                <w:rFonts w:cstheme="minorHAnsi"/>
                <w:sz w:val="24"/>
                <w:szCs w:val="24"/>
              </w:rPr>
            </w:pPr>
            <w:r w:rsidRPr="00D270BC">
              <w:rPr>
                <w:rFonts w:eastAsia="Helvetica" w:cstheme="minorHAnsi"/>
                <w:sz w:val="24"/>
                <w:szCs w:val="24"/>
              </w:rPr>
              <w:t>1.11</w:t>
            </w:r>
            <w:r w:rsidR="00C35972" w:rsidRPr="00D270BC">
              <w:rPr>
                <w:rFonts w:eastAsia="Helvetica" w:cstheme="minorHAnsi"/>
                <w:sz w:val="24"/>
                <w:szCs w:val="24"/>
              </w:rPr>
              <w:t>.1. Jebkura papildu informācija, kas tiks sniegta saistībā ar šo iepirkuma procedūru, tiks publicēta pasūtītāja pircēja profilā pie nolikuma</w:t>
            </w:r>
            <w:r w:rsidR="00C35972" w:rsidRPr="00D270BC">
              <w:rPr>
                <w:rFonts w:eastAsia="Helvetica" w:cstheme="minorHAnsi"/>
                <w:b/>
                <w:sz w:val="24"/>
                <w:szCs w:val="24"/>
              </w:rPr>
              <w:t xml:space="preserve"> </w:t>
            </w:r>
            <w:hyperlink r:id="rId13" w:history="1">
              <w:r w:rsidR="00ED3C55" w:rsidRPr="00D270BC">
                <w:rPr>
                  <w:rStyle w:val="Hipersaite"/>
                  <w:rFonts w:eastAsia="Helvetica" w:cstheme="minorHAnsi"/>
                  <w:b/>
                  <w:sz w:val="24"/>
                  <w:szCs w:val="24"/>
                </w:rPr>
                <w:t>http://www.nica.lv/pasvaldiba/iepirkumi/publiskie-iepirkumi/</w:t>
              </w:r>
            </w:hyperlink>
            <w:r w:rsidR="00ED3C55" w:rsidRPr="00D270BC">
              <w:rPr>
                <w:rFonts w:eastAsia="Helvetica" w:cstheme="minorHAnsi"/>
                <w:b/>
                <w:sz w:val="24"/>
                <w:szCs w:val="24"/>
              </w:rPr>
              <w:t xml:space="preserve"> </w:t>
            </w:r>
            <w:r w:rsidR="00C35972" w:rsidRPr="00D270BC">
              <w:rPr>
                <w:rFonts w:eastAsia="Helvetica" w:cstheme="minorHAnsi"/>
                <w:sz w:val="24"/>
                <w:szCs w:val="24"/>
              </w:rPr>
              <w:t>). Ieinteresētajam piegādātājam ir pienākums sekot līdzi publicētajai informācijai. Komisija nav atbildīga par to, ja kāda ieinteresētā persona nav iepazinusies ar informāciju, kam ir nodrošināta brīva un tieša elektroniskā pieeja.</w:t>
            </w:r>
          </w:p>
          <w:p w:rsidR="00C35972" w:rsidRPr="00D270BC" w:rsidRDefault="00E67F19" w:rsidP="0036209D">
            <w:pPr>
              <w:pStyle w:val="Nosaukums"/>
              <w:tabs>
                <w:tab w:val="left" w:pos="0"/>
              </w:tabs>
              <w:jc w:val="both"/>
              <w:rPr>
                <w:rFonts w:asciiTheme="minorHAnsi" w:eastAsia="Helvetica" w:hAnsiTheme="minorHAnsi" w:cstheme="minorHAnsi"/>
                <w:b w:val="0"/>
                <w:sz w:val="24"/>
                <w:szCs w:val="24"/>
              </w:rPr>
            </w:pPr>
            <w:r w:rsidRPr="00D270BC">
              <w:rPr>
                <w:rFonts w:asciiTheme="minorHAnsi" w:eastAsia="Helvetica" w:hAnsiTheme="minorHAnsi" w:cstheme="minorHAnsi"/>
                <w:b w:val="0"/>
                <w:sz w:val="24"/>
                <w:szCs w:val="24"/>
              </w:rPr>
              <w:t>1.11</w:t>
            </w:r>
            <w:r w:rsidR="00C35972" w:rsidRPr="00D270BC">
              <w:rPr>
                <w:rFonts w:asciiTheme="minorHAnsi" w:eastAsia="Helvetica" w:hAnsiTheme="minorHAnsi" w:cstheme="minorHAnsi"/>
                <w:b w:val="0"/>
                <w:sz w:val="24"/>
                <w:szCs w:val="24"/>
              </w:rPr>
              <w:t>.2. Ja piegādātājs ir laikus pieprasījis papildu informāciju par iepirkuma procedūras dokumentos iekļautajām prasībām, Komisija to sniedz triju darbdienu laikā, bet ne vēlāk kā četras dienas pirms piedāvājumu iesniegšanas termiņa beigām.</w:t>
            </w:r>
          </w:p>
          <w:p w:rsidR="00C35972" w:rsidRPr="00D270BC" w:rsidRDefault="00E67F19" w:rsidP="0036209D">
            <w:pPr>
              <w:jc w:val="both"/>
              <w:rPr>
                <w:rFonts w:eastAsia="Calibri" w:cstheme="minorHAnsi"/>
                <w:sz w:val="24"/>
                <w:szCs w:val="24"/>
              </w:rPr>
            </w:pPr>
            <w:r w:rsidRPr="00D270BC">
              <w:rPr>
                <w:rFonts w:eastAsia="Helvetica" w:cstheme="minorHAnsi"/>
                <w:sz w:val="24"/>
                <w:szCs w:val="24"/>
              </w:rPr>
              <w:t>1.11</w:t>
            </w:r>
            <w:r w:rsidR="00C35972" w:rsidRPr="00D270BC">
              <w:rPr>
                <w:rFonts w:eastAsia="Helvetica" w:cstheme="minorHAnsi"/>
                <w:sz w:val="24"/>
                <w:szCs w:val="24"/>
              </w:rPr>
              <w:t>.3. Komisija papildu informāciju nosūta piegādātājam, kas uzdevis jautājumu, un vienlaikus ievieto šo informāciju pircēja profilā, kur ir pieejami iepirkuma procedūras dokumenti, norādot arī uzdoto jautājumu.</w:t>
            </w:r>
          </w:p>
        </w:tc>
      </w:tr>
    </w:tbl>
    <w:p w:rsidR="00CF7FE7" w:rsidRPr="00D270BC" w:rsidRDefault="00CF7FE7" w:rsidP="00136892">
      <w:pPr>
        <w:pStyle w:val="Bezatstarpm"/>
        <w:rPr>
          <w:rFonts w:asciiTheme="minorHAnsi" w:hAnsiTheme="minorHAnsi" w:cstheme="minorHAnsi"/>
        </w:rPr>
      </w:pPr>
    </w:p>
    <w:p w:rsidR="00CF7FE7" w:rsidRPr="00D270BC" w:rsidRDefault="00CF7FE7" w:rsidP="00136892">
      <w:pPr>
        <w:pStyle w:val="Bezatstarpm"/>
        <w:rPr>
          <w:rFonts w:asciiTheme="minorHAnsi" w:hAnsiTheme="minorHAnsi" w:cstheme="minorHAnsi"/>
        </w:rPr>
      </w:pPr>
    </w:p>
    <w:p w:rsidR="00CF7FE7" w:rsidRPr="00D270BC" w:rsidRDefault="00CF7FE7" w:rsidP="00136892">
      <w:pPr>
        <w:pStyle w:val="Bezatstarpm"/>
        <w:rPr>
          <w:rFonts w:asciiTheme="minorHAnsi" w:hAnsiTheme="minorHAnsi" w:cstheme="minorHAnsi"/>
        </w:rPr>
      </w:pPr>
    </w:p>
    <w:p w:rsidR="00CF7FE7" w:rsidRDefault="00CF7FE7" w:rsidP="00136892">
      <w:pPr>
        <w:pStyle w:val="Bezatstarpm"/>
        <w:rPr>
          <w:rFonts w:asciiTheme="minorHAnsi" w:hAnsiTheme="minorHAnsi" w:cstheme="minorHAnsi"/>
        </w:rPr>
      </w:pPr>
    </w:p>
    <w:p w:rsidR="008A7827" w:rsidRDefault="008A7827" w:rsidP="00136892">
      <w:pPr>
        <w:pStyle w:val="Bezatstarpm"/>
        <w:rPr>
          <w:rFonts w:asciiTheme="minorHAnsi" w:hAnsiTheme="minorHAnsi" w:cstheme="minorHAnsi"/>
        </w:rPr>
      </w:pPr>
    </w:p>
    <w:p w:rsidR="008A7827" w:rsidRDefault="008A7827" w:rsidP="00136892">
      <w:pPr>
        <w:pStyle w:val="Bezatstarpm"/>
        <w:rPr>
          <w:rFonts w:asciiTheme="minorHAnsi" w:hAnsiTheme="minorHAnsi" w:cstheme="minorHAnsi"/>
        </w:rPr>
      </w:pPr>
    </w:p>
    <w:p w:rsidR="00E94728" w:rsidRDefault="00E94728" w:rsidP="00136892">
      <w:pPr>
        <w:pStyle w:val="Bezatstarpm"/>
        <w:rPr>
          <w:rFonts w:asciiTheme="minorHAnsi" w:hAnsiTheme="minorHAnsi" w:cstheme="minorHAnsi"/>
        </w:rPr>
      </w:pPr>
    </w:p>
    <w:p w:rsidR="00E94728" w:rsidRDefault="00E94728" w:rsidP="00136892">
      <w:pPr>
        <w:pStyle w:val="Bezatstarpm"/>
        <w:rPr>
          <w:rFonts w:asciiTheme="minorHAnsi" w:hAnsiTheme="minorHAnsi" w:cstheme="minorHAnsi"/>
        </w:rPr>
      </w:pPr>
    </w:p>
    <w:p w:rsidR="00E94728" w:rsidRDefault="00E94728" w:rsidP="00136892">
      <w:pPr>
        <w:pStyle w:val="Bezatstarpm"/>
        <w:rPr>
          <w:rFonts w:asciiTheme="minorHAnsi" w:hAnsiTheme="minorHAnsi" w:cstheme="minorHAnsi"/>
        </w:rPr>
      </w:pPr>
    </w:p>
    <w:p w:rsidR="008A7827" w:rsidRDefault="008A7827" w:rsidP="00136892">
      <w:pPr>
        <w:pStyle w:val="Bezatstarpm"/>
        <w:rPr>
          <w:rFonts w:asciiTheme="minorHAnsi" w:hAnsiTheme="minorHAnsi" w:cstheme="minorHAnsi"/>
        </w:rPr>
      </w:pPr>
    </w:p>
    <w:p w:rsidR="008A7827" w:rsidRPr="00D270BC" w:rsidRDefault="008A7827" w:rsidP="00136892">
      <w:pPr>
        <w:pStyle w:val="Bezatstarpm"/>
        <w:rPr>
          <w:rFonts w:asciiTheme="minorHAnsi" w:hAnsiTheme="minorHAnsi" w:cstheme="minorHAnsi"/>
        </w:rPr>
      </w:pPr>
    </w:p>
    <w:p w:rsidR="00D76D48" w:rsidRPr="00D270BC" w:rsidRDefault="00D76D48" w:rsidP="00136892">
      <w:pPr>
        <w:pStyle w:val="Bezatstarpm"/>
        <w:rPr>
          <w:rFonts w:asciiTheme="minorHAnsi" w:hAnsiTheme="minorHAnsi" w:cstheme="minorHAnsi"/>
        </w:rPr>
      </w:pPr>
    </w:p>
    <w:p w:rsidR="0080187E" w:rsidRPr="00D270BC" w:rsidRDefault="0085085C" w:rsidP="00F804D8">
      <w:pPr>
        <w:spacing w:after="0" w:line="240" w:lineRule="auto"/>
        <w:ind w:right="-285"/>
        <w:jc w:val="center"/>
        <w:rPr>
          <w:rFonts w:cstheme="minorHAnsi"/>
          <w:b/>
          <w:sz w:val="24"/>
          <w:szCs w:val="24"/>
        </w:rPr>
      </w:pPr>
      <w:r w:rsidRPr="00D270BC">
        <w:rPr>
          <w:rFonts w:cstheme="minorHAnsi"/>
          <w:b/>
          <w:sz w:val="24"/>
          <w:szCs w:val="24"/>
        </w:rPr>
        <w:lastRenderedPageBreak/>
        <w:t>2</w:t>
      </w:r>
      <w:r w:rsidR="007C7F8C" w:rsidRPr="00D270BC">
        <w:rPr>
          <w:rFonts w:cstheme="minorHAnsi"/>
          <w:b/>
          <w:sz w:val="24"/>
          <w:szCs w:val="24"/>
        </w:rPr>
        <w:t>.</w:t>
      </w:r>
      <w:r w:rsidR="0080187E" w:rsidRPr="00D270BC">
        <w:rPr>
          <w:rFonts w:cstheme="minorHAnsi"/>
          <w:b/>
          <w:sz w:val="24"/>
          <w:szCs w:val="24"/>
        </w:rPr>
        <w:t xml:space="preserve"> SADAĻA</w:t>
      </w:r>
    </w:p>
    <w:p w:rsidR="0080187E" w:rsidRPr="00D270BC" w:rsidRDefault="0080187E" w:rsidP="00F804D8">
      <w:pPr>
        <w:spacing w:after="0" w:line="240" w:lineRule="auto"/>
        <w:ind w:right="-285"/>
        <w:jc w:val="center"/>
        <w:rPr>
          <w:rFonts w:cstheme="minorHAnsi"/>
          <w:b/>
          <w:sz w:val="24"/>
          <w:szCs w:val="24"/>
        </w:rPr>
      </w:pPr>
      <w:r w:rsidRPr="00D270BC">
        <w:rPr>
          <w:rFonts w:cstheme="minorHAnsi"/>
          <w:b/>
          <w:sz w:val="24"/>
          <w:szCs w:val="24"/>
        </w:rPr>
        <w:t>INFORMĀCIJA PAR IEPIRKUMA PRIEKŠMETU</w:t>
      </w:r>
    </w:p>
    <w:tbl>
      <w:tblPr>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80187E" w:rsidRPr="00D270BC" w:rsidTr="008A7827">
        <w:trPr>
          <w:trHeight w:val="267"/>
        </w:trPr>
        <w:tc>
          <w:tcPr>
            <w:tcW w:w="5000" w:type="pct"/>
          </w:tcPr>
          <w:p w:rsidR="0080187E" w:rsidRPr="00D270BC" w:rsidRDefault="007742C9" w:rsidP="008A7827">
            <w:pPr>
              <w:spacing w:after="0" w:line="240" w:lineRule="auto"/>
              <w:ind w:right="870"/>
              <w:rPr>
                <w:rFonts w:cstheme="minorHAnsi"/>
                <w:b/>
                <w:sz w:val="24"/>
                <w:szCs w:val="24"/>
              </w:rPr>
            </w:pPr>
            <w:r w:rsidRPr="00D270BC">
              <w:rPr>
                <w:rFonts w:cstheme="minorHAnsi"/>
                <w:b/>
                <w:sz w:val="24"/>
                <w:szCs w:val="24"/>
              </w:rPr>
              <w:t>2.1. Tehniskais apraksts</w:t>
            </w:r>
            <w:r w:rsidR="001A3E64" w:rsidRPr="00D270BC">
              <w:rPr>
                <w:rFonts w:cstheme="minorHAnsi"/>
                <w:b/>
                <w:color w:val="000000"/>
                <w:sz w:val="24"/>
                <w:szCs w:val="24"/>
              </w:rPr>
              <w:t>:</w:t>
            </w:r>
          </w:p>
        </w:tc>
      </w:tr>
      <w:tr w:rsidR="0036209D" w:rsidRPr="00D270BC" w:rsidTr="008A7827">
        <w:tc>
          <w:tcPr>
            <w:tcW w:w="5000" w:type="pct"/>
          </w:tcPr>
          <w:p w:rsidR="006868B2" w:rsidRPr="008A7827" w:rsidRDefault="00A34679" w:rsidP="00F804D8">
            <w:pPr>
              <w:tabs>
                <w:tab w:val="left" w:pos="426"/>
                <w:tab w:val="left" w:pos="1134"/>
              </w:tabs>
              <w:ind w:right="870"/>
              <w:jc w:val="both"/>
              <w:rPr>
                <w:rFonts w:cstheme="minorHAnsi"/>
                <w:bCs/>
                <w:sz w:val="24"/>
                <w:szCs w:val="24"/>
              </w:rPr>
            </w:pPr>
            <w:r w:rsidRPr="00D270BC">
              <w:rPr>
                <w:rFonts w:eastAsia="Times New Roman" w:cstheme="minorHAnsi"/>
                <w:sz w:val="24"/>
                <w:szCs w:val="24"/>
              </w:rPr>
              <w:t>Būvdarbu veikšana – dabas taku labiekārtojums un labiekārtojuma elementu uzstādīšanu teritorijā “Bernātu parks” Nīcas pagastā, Nīcas novadā”</w:t>
            </w:r>
            <w:r w:rsidR="00FE2D7F" w:rsidRPr="00D270BC">
              <w:rPr>
                <w:rFonts w:eastAsia="Times New Roman" w:cstheme="minorHAnsi"/>
                <w:sz w:val="24"/>
                <w:szCs w:val="24"/>
              </w:rPr>
              <w:t xml:space="preserve"> un izbūves darbi</w:t>
            </w:r>
            <w:r w:rsidRPr="00D270BC">
              <w:rPr>
                <w:rFonts w:eastAsia="Times New Roman" w:cstheme="minorHAnsi"/>
                <w:sz w:val="24"/>
                <w:szCs w:val="24"/>
              </w:rPr>
              <w:t>,</w:t>
            </w:r>
            <w:r w:rsidR="00FE2D7F" w:rsidRPr="00D270BC">
              <w:rPr>
                <w:rFonts w:eastAsia="Times New Roman" w:cstheme="minorHAnsi"/>
                <w:snapToGrid w:val="0"/>
                <w:color w:val="000000"/>
                <w:sz w:val="24"/>
                <w:szCs w:val="24"/>
              </w:rPr>
              <w:t xml:space="preserve"> </w:t>
            </w:r>
            <w:r w:rsidR="00FE2D7F" w:rsidRPr="00D270BC">
              <w:rPr>
                <w:rFonts w:cstheme="minorHAnsi"/>
                <w:bCs/>
                <w:sz w:val="24"/>
                <w:szCs w:val="24"/>
              </w:rPr>
              <w:t xml:space="preserve">saskaņā ar </w:t>
            </w:r>
            <w:r w:rsidR="00992CBD" w:rsidRPr="00D270BC">
              <w:rPr>
                <w:rFonts w:cstheme="minorHAnsi"/>
                <w:bCs/>
                <w:sz w:val="24"/>
                <w:szCs w:val="24"/>
              </w:rPr>
              <w:t>SIA “</w:t>
            </w:r>
            <w:r w:rsidRPr="00D270BC">
              <w:rPr>
                <w:rFonts w:cstheme="minorHAnsi"/>
                <w:bCs/>
                <w:sz w:val="24"/>
                <w:szCs w:val="24"/>
              </w:rPr>
              <w:t xml:space="preserve">Arhitektu birojs </w:t>
            </w:r>
            <w:proofErr w:type="spellStart"/>
            <w:r w:rsidRPr="00D270BC">
              <w:rPr>
                <w:rFonts w:cstheme="minorHAnsi"/>
                <w:bCs/>
                <w:sz w:val="24"/>
                <w:szCs w:val="24"/>
              </w:rPr>
              <w:t>Vecumnieks</w:t>
            </w:r>
            <w:r w:rsidR="00491E71" w:rsidRPr="00D270BC">
              <w:rPr>
                <w:rFonts w:cstheme="minorHAnsi"/>
                <w:bCs/>
                <w:sz w:val="24"/>
                <w:szCs w:val="24"/>
              </w:rPr>
              <w:t>&amp;</w:t>
            </w:r>
            <w:r w:rsidRPr="00D270BC">
              <w:rPr>
                <w:rFonts w:cstheme="minorHAnsi"/>
                <w:bCs/>
                <w:sz w:val="24"/>
                <w:szCs w:val="24"/>
              </w:rPr>
              <w:t>Bērziņi</w:t>
            </w:r>
            <w:proofErr w:type="spellEnd"/>
            <w:r w:rsidR="00992CBD" w:rsidRPr="00D270BC">
              <w:rPr>
                <w:rFonts w:cstheme="minorHAnsi"/>
                <w:bCs/>
                <w:sz w:val="24"/>
                <w:szCs w:val="24"/>
              </w:rPr>
              <w:t>”, Reģistrācijas Nr.4</w:t>
            </w:r>
            <w:r w:rsidRPr="00D270BC">
              <w:rPr>
                <w:rFonts w:cstheme="minorHAnsi"/>
                <w:bCs/>
                <w:sz w:val="24"/>
                <w:szCs w:val="24"/>
              </w:rPr>
              <w:t>003615215</w:t>
            </w:r>
            <w:r w:rsidR="00992CBD" w:rsidRPr="00D270BC">
              <w:rPr>
                <w:rFonts w:cstheme="minorHAnsi"/>
                <w:bCs/>
                <w:sz w:val="24"/>
                <w:szCs w:val="24"/>
              </w:rPr>
              <w:t>, izstrādāto Paskaidrojuma rakstu būvniecības iecerei “</w:t>
            </w:r>
            <w:r w:rsidRPr="00D270BC">
              <w:rPr>
                <w:rFonts w:cstheme="minorHAnsi"/>
                <w:bCs/>
                <w:sz w:val="24"/>
                <w:szCs w:val="24"/>
              </w:rPr>
              <w:t>Dabas taku labiekārtojums teritorijā ‘’Bernātu parks</w:t>
            </w:r>
            <w:r w:rsidR="00992CBD" w:rsidRPr="00D270BC">
              <w:rPr>
                <w:rFonts w:cstheme="minorHAnsi"/>
                <w:bCs/>
                <w:sz w:val="24"/>
                <w:szCs w:val="24"/>
              </w:rPr>
              <w:t>”</w:t>
            </w:r>
            <w:r w:rsidRPr="00D270BC">
              <w:rPr>
                <w:rFonts w:cstheme="minorHAnsi"/>
                <w:bCs/>
                <w:sz w:val="24"/>
                <w:szCs w:val="24"/>
              </w:rPr>
              <w:t xml:space="preserve"> Nīcas pagastā, Nīcas novadā</w:t>
            </w:r>
            <w:r w:rsidR="00992CBD" w:rsidRPr="00D270BC">
              <w:rPr>
                <w:rFonts w:cstheme="minorHAnsi"/>
                <w:bCs/>
                <w:sz w:val="24"/>
                <w:szCs w:val="24"/>
              </w:rPr>
              <w:t xml:space="preserve">, pasūtījuma  un nolikuma prasībām. </w:t>
            </w:r>
          </w:p>
        </w:tc>
      </w:tr>
      <w:tr w:rsidR="008A7827" w:rsidRPr="00D270BC" w:rsidTr="008A7827">
        <w:trPr>
          <w:trHeight w:val="301"/>
        </w:trPr>
        <w:tc>
          <w:tcPr>
            <w:tcW w:w="5000" w:type="pct"/>
          </w:tcPr>
          <w:p w:rsidR="008A7827" w:rsidRPr="00D270BC" w:rsidRDefault="008A7827" w:rsidP="008A7827">
            <w:pPr>
              <w:spacing w:after="0"/>
              <w:ind w:right="-285"/>
              <w:rPr>
                <w:rFonts w:cstheme="minorHAnsi"/>
                <w:b/>
                <w:sz w:val="24"/>
                <w:szCs w:val="24"/>
              </w:rPr>
            </w:pPr>
            <w:r w:rsidRPr="00D270BC">
              <w:rPr>
                <w:rFonts w:cstheme="minorHAnsi"/>
                <w:b/>
                <w:sz w:val="24"/>
                <w:szCs w:val="24"/>
              </w:rPr>
              <w:t>2.2. Galvenie darbi:</w:t>
            </w:r>
          </w:p>
        </w:tc>
      </w:tr>
      <w:tr w:rsidR="00270E32" w:rsidRPr="00D270BC" w:rsidTr="008A7827">
        <w:trPr>
          <w:trHeight w:val="301"/>
        </w:trPr>
        <w:tc>
          <w:tcPr>
            <w:tcW w:w="5000" w:type="pct"/>
          </w:tcPr>
          <w:p w:rsidR="00270E32" w:rsidRPr="00270E32" w:rsidRDefault="00270E32" w:rsidP="008A7827">
            <w:pPr>
              <w:spacing w:after="0"/>
              <w:ind w:right="-285"/>
              <w:rPr>
                <w:rFonts w:cstheme="minorHAnsi"/>
                <w:sz w:val="24"/>
                <w:szCs w:val="24"/>
              </w:rPr>
            </w:pPr>
            <w:r w:rsidRPr="00270E32">
              <w:rPr>
                <w:rFonts w:cstheme="minorHAnsi"/>
                <w:sz w:val="24"/>
                <w:szCs w:val="24"/>
              </w:rPr>
              <w:t>Tabulā</w:t>
            </w:r>
            <w:r>
              <w:rPr>
                <w:rFonts w:cstheme="minorHAnsi"/>
                <w:sz w:val="24"/>
                <w:szCs w:val="24"/>
              </w:rPr>
              <w:t xml:space="preserve"> norādīta tēlnieku sadaļa un Būvdarbu sadaļa. Tēlnieku sadaļa ir informatīvs raksturs:</w:t>
            </w:r>
          </w:p>
        </w:tc>
      </w:tr>
      <w:tr w:rsidR="0036209D" w:rsidRPr="00D270BC" w:rsidTr="008A7827">
        <w:trPr>
          <w:trHeight w:val="6618"/>
        </w:trPr>
        <w:tc>
          <w:tcPr>
            <w:tcW w:w="5000" w:type="pct"/>
          </w:tcPr>
          <w:p w:rsidR="00B534C8" w:rsidRPr="00D270BC" w:rsidRDefault="008A7827" w:rsidP="008A7827">
            <w:pPr>
              <w:ind w:right="-285"/>
              <w:rPr>
                <w:rFonts w:cstheme="minorHAnsi"/>
                <w:sz w:val="24"/>
                <w:szCs w:val="24"/>
              </w:rPr>
            </w:pPr>
            <w:r w:rsidRPr="00546B92">
              <w:rPr>
                <w:noProof/>
              </w:rPr>
              <w:drawing>
                <wp:inline distT="0" distB="0" distL="0" distR="0" wp14:anchorId="7CEDB546" wp14:editId="46504BD2">
                  <wp:extent cx="5782038" cy="4533900"/>
                  <wp:effectExtent l="0" t="0" r="9525"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8474" cy="4538947"/>
                          </a:xfrm>
                          <a:prstGeom prst="rect">
                            <a:avLst/>
                          </a:prstGeom>
                          <a:noFill/>
                          <a:ln>
                            <a:noFill/>
                          </a:ln>
                        </pic:spPr>
                      </pic:pic>
                    </a:graphicData>
                  </a:graphic>
                </wp:inline>
              </w:drawing>
            </w:r>
          </w:p>
        </w:tc>
      </w:tr>
      <w:tr w:rsidR="0036209D" w:rsidRPr="00D270BC" w:rsidTr="008A7827">
        <w:tc>
          <w:tcPr>
            <w:tcW w:w="5000" w:type="pct"/>
          </w:tcPr>
          <w:p w:rsidR="0036209D" w:rsidRPr="00D270BC" w:rsidRDefault="00472EFF" w:rsidP="008A7827">
            <w:pPr>
              <w:tabs>
                <w:tab w:val="left" w:pos="1134"/>
              </w:tabs>
              <w:suppressAutoHyphens/>
              <w:spacing w:after="0"/>
              <w:rPr>
                <w:rFonts w:cstheme="minorHAnsi"/>
                <w:sz w:val="24"/>
                <w:szCs w:val="24"/>
              </w:rPr>
            </w:pPr>
            <w:r w:rsidRPr="00D270BC">
              <w:rPr>
                <w:rFonts w:cstheme="minorHAnsi"/>
                <w:b/>
                <w:sz w:val="24"/>
                <w:szCs w:val="24"/>
              </w:rPr>
              <w:t>2.3. N</w:t>
            </w:r>
            <w:r w:rsidR="0036209D" w:rsidRPr="00D270BC">
              <w:rPr>
                <w:rFonts w:cstheme="minorHAnsi"/>
                <w:b/>
                <w:sz w:val="24"/>
                <w:szCs w:val="24"/>
              </w:rPr>
              <w:t>oteikumi būvniecības līguma izpildei</w:t>
            </w:r>
            <w:r w:rsidR="0036209D" w:rsidRPr="00D270BC">
              <w:rPr>
                <w:rFonts w:cstheme="minorHAnsi"/>
                <w:sz w:val="24"/>
                <w:szCs w:val="24"/>
              </w:rPr>
              <w:t xml:space="preserve"> </w:t>
            </w:r>
          </w:p>
        </w:tc>
      </w:tr>
      <w:tr w:rsidR="0036209D" w:rsidRPr="00D270BC" w:rsidTr="008A7827">
        <w:trPr>
          <w:trHeight w:val="1058"/>
        </w:trPr>
        <w:tc>
          <w:tcPr>
            <w:tcW w:w="5000" w:type="pct"/>
          </w:tcPr>
          <w:p w:rsidR="00270E32" w:rsidRPr="00270E32" w:rsidRDefault="00270E32" w:rsidP="00270E32">
            <w:pPr>
              <w:pStyle w:val="Pamattekstaatkpe3"/>
              <w:tabs>
                <w:tab w:val="left" w:pos="426"/>
                <w:tab w:val="left" w:pos="1134"/>
              </w:tabs>
              <w:spacing w:after="0"/>
              <w:ind w:right="1154"/>
              <w:jc w:val="both"/>
              <w:rPr>
                <w:rFonts w:asciiTheme="minorHAnsi" w:eastAsia="ArialMT" w:hAnsiTheme="minorHAnsi" w:cstheme="minorHAnsi"/>
                <w:bCs/>
                <w:sz w:val="24"/>
                <w:szCs w:val="24"/>
              </w:rPr>
            </w:pPr>
            <w:r w:rsidRPr="00270E32">
              <w:rPr>
                <w:rFonts w:asciiTheme="minorHAnsi" w:eastAsia="ArialMT" w:hAnsiTheme="minorHAnsi" w:cstheme="minorHAnsi"/>
                <w:bCs/>
                <w:sz w:val="24"/>
                <w:szCs w:val="24"/>
              </w:rPr>
              <w:t>Pirms būvdarbu uzsākšanas būvnieks, izvērtē nepieciešamību un veic Būvniecības ieceres dokumentācijas ekspertīzi, kas ietver arī papildus tehnisko risinājumu un rasējumu izstrādi Būvniecības procesa un rezultāta kvalitatīvam nodrošinājumam.</w:t>
            </w:r>
          </w:p>
          <w:p w:rsidR="00270E32" w:rsidRPr="00270E32" w:rsidRDefault="00270E32" w:rsidP="00270E32">
            <w:pPr>
              <w:pStyle w:val="Pamattekstaatkpe3"/>
              <w:tabs>
                <w:tab w:val="left" w:pos="426"/>
                <w:tab w:val="left" w:pos="1134"/>
              </w:tabs>
              <w:spacing w:after="0"/>
              <w:ind w:right="1154"/>
              <w:jc w:val="both"/>
              <w:rPr>
                <w:rFonts w:asciiTheme="minorHAnsi" w:eastAsia="ArialMT" w:hAnsiTheme="minorHAnsi" w:cstheme="minorHAnsi"/>
                <w:bCs/>
                <w:sz w:val="24"/>
                <w:szCs w:val="24"/>
              </w:rPr>
            </w:pPr>
            <w:r w:rsidRPr="00270E32">
              <w:rPr>
                <w:rFonts w:asciiTheme="minorHAnsi" w:eastAsia="ArialMT" w:hAnsiTheme="minorHAnsi" w:cstheme="minorHAnsi"/>
                <w:bCs/>
                <w:sz w:val="24"/>
                <w:szCs w:val="24"/>
              </w:rPr>
              <w:t>Būvdarbu laikā būvnieks īsteno un nodrošina radušos atkritumu utilizāciju normatīvajos aktos noteiktajā kārtībā, ievērojot vides aizsardzības prasībām atbilstošus atkritumu apsaimniekošanas principus.</w:t>
            </w:r>
          </w:p>
          <w:p w:rsidR="00270E32" w:rsidRPr="008A7827" w:rsidRDefault="00270E32" w:rsidP="008A7827">
            <w:pPr>
              <w:pStyle w:val="Pamattekstaatkpe3"/>
              <w:tabs>
                <w:tab w:val="left" w:pos="426"/>
                <w:tab w:val="left" w:pos="1134"/>
              </w:tabs>
              <w:spacing w:after="0"/>
              <w:ind w:left="0" w:right="1154"/>
              <w:jc w:val="both"/>
              <w:rPr>
                <w:rFonts w:asciiTheme="minorHAnsi" w:eastAsia="ArialMT" w:hAnsiTheme="minorHAnsi" w:cstheme="minorHAnsi"/>
                <w:bCs/>
                <w:sz w:val="24"/>
                <w:szCs w:val="24"/>
              </w:rPr>
            </w:pPr>
          </w:p>
        </w:tc>
      </w:tr>
      <w:tr w:rsidR="0036209D" w:rsidRPr="00D270BC" w:rsidTr="008A7827">
        <w:tc>
          <w:tcPr>
            <w:tcW w:w="5000" w:type="pct"/>
          </w:tcPr>
          <w:p w:rsidR="0036209D" w:rsidRPr="00D270BC" w:rsidRDefault="0036209D" w:rsidP="00F804D8">
            <w:pPr>
              <w:pStyle w:val="Bezatstarpm"/>
              <w:numPr>
                <w:ilvl w:val="1"/>
                <w:numId w:val="7"/>
              </w:numPr>
              <w:tabs>
                <w:tab w:val="left" w:pos="426"/>
                <w:tab w:val="left" w:pos="1134"/>
              </w:tabs>
              <w:ind w:right="1154"/>
              <w:jc w:val="both"/>
              <w:rPr>
                <w:rFonts w:asciiTheme="minorHAnsi" w:hAnsiTheme="minorHAnsi" w:cstheme="minorHAnsi"/>
                <w:b/>
                <w:bCs/>
              </w:rPr>
            </w:pPr>
            <w:r w:rsidRPr="00D270BC">
              <w:rPr>
                <w:rFonts w:asciiTheme="minorHAnsi" w:hAnsiTheme="minorHAnsi" w:cstheme="minorHAnsi"/>
                <w:b/>
                <w:bCs/>
              </w:rPr>
              <w:t>Prasības veicamā darba izpildē, pieņemšanā un kvalitātes kontrolē nosaka:</w:t>
            </w:r>
          </w:p>
        </w:tc>
      </w:tr>
      <w:tr w:rsidR="0036209D" w:rsidRPr="00D270BC" w:rsidTr="008A7827">
        <w:trPr>
          <w:trHeight w:val="2119"/>
        </w:trPr>
        <w:tc>
          <w:tcPr>
            <w:tcW w:w="5000" w:type="pct"/>
          </w:tcPr>
          <w:p w:rsidR="0036209D" w:rsidRPr="00D270BC" w:rsidRDefault="0036209D" w:rsidP="001772A2">
            <w:pPr>
              <w:pStyle w:val="Pamatteksts"/>
              <w:numPr>
                <w:ilvl w:val="0"/>
                <w:numId w:val="2"/>
              </w:numPr>
              <w:tabs>
                <w:tab w:val="clear" w:pos="360"/>
                <w:tab w:val="left" w:pos="426"/>
                <w:tab w:val="left" w:pos="851"/>
                <w:tab w:val="left" w:pos="1134"/>
              </w:tabs>
              <w:autoSpaceDE w:val="0"/>
              <w:ind w:left="142" w:right="167"/>
              <w:jc w:val="both"/>
              <w:rPr>
                <w:rFonts w:asciiTheme="minorHAnsi" w:hAnsiTheme="minorHAnsi" w:cstheme="minorHAnsi"/>
                <w:sz w:val="24"/>
                <w:szCs w:val="24"/>
              </w:rPr>
            </w:pPr>
            <w:r w:rsidRPr="00D270BC">
              <w:rPr>
                <w:rFonts w:asciiTheme="minorHAnsi" w:hAnsiTheme="minorHAnsi" w:cstheme="minorHAnsi"/>
                <w:sz w:val="24"/>
                <w:szCs w:val="24"/>
              </w:rPr>
              <w:lastRenderedPageBreak/>
              <w:t>Būvniecības likums;</w:t>
            </w:r>
          </w:p>
          <w:p w:rsidR="0036209D" w:rsidRPr="00D270BC" w:rsidRDefault="00CA4988" w:rsidP="001772A2">
            <w:pPr>
              <w:pStyle w:val="Pamatteksts"/>
              <w:numPr>
                <w:ilvl w:val="0"/>
                <w:numId w:val="2"/>
              </w:numPr>
              <w:tabs>
                <w:tab w:val="clear" w:pos="360"/>
                <w:tab w:val="left" w:pos="426"/>
                <w:tab w:val="left" w:pos="851"/>
                <w:tab w:val="left" w:pos="1134"/>
              </w:tabs>
              <w:autoSpaceDE w:val="0"/>
              <w:ind w:left="142" w:right="167"/>
              <w:jc w:val="both"/>
              <w:rPr>
                <w:rFonts w:asciiTheme="minorHAnsi" w:hAnsiTheme="minorHAnsi" w:cstheme="minorHAnsi"/>
                <w:sz w:val="24"/>
                <w:szCs w:val="24"/>
              </w:rPr>
            </w:pPr>
            <w:hyperlink r:id="rId15" w:tgtFrame="_blank" w:tooltip="http://likumi.lv//doc.php?id=269069" w:history="1">
              <w:r w:rsidR="0036209D" w:rsidRPr="00D270BC">
                <w:rPr>
                  <w:rFonts w:asciiTheme="minorHAnsi" w:hAnsiTheme="minorHAnsi" w:cstheme="minorHAnsi"/>
                  <w:sz w:val="24"/>
                  <w:szCs w:val="24"/>
                </w:rPr>
                <w:t>Ministru kabineta 2014.gada 19.augusta noteikumi Nr.500 "Vispārīgie būvnoteikumi"</w:t>
              </w:r>
            </w:hyperlink>
            <w:r w:rsidR="0036209D" w:rsidRPr="00D270BC">
              <w:rPr>
                <w:rFonts w:asciiTheme="minorHAnsi" w:hAnsiTheme="minorHAnsi" w:cstheme="minorHAnsi"/>
                <w:sz w:val="24"/>
                <w:szCs w:val="24"/>
              </w:rPr>
              <w:t>;</w:t>
            </w:r>
          </w:p>
          <w:p w:rsidR="0036209D" w:rsidRPr="00D270BC" w:rsidRDefault="00FE22B0" w:rsidP="001772A2">
            <w:pPr>
              <w:pStyle w:val="Pamatteksts"/>
              <w:numPr>
                <w:ilvl w:val="0"/>
                <w:numId w:val="2"/>
              </w:numPr>
              <w:tabs>
                <w:tab w:val="clear" w:pos="360"/>
                <w:tab w:val="left" w:pos="426"/>
                <w:tab w:val="left" w:pos="851"/>
                <w:tab w:val="left" w:pos="1134"/>
              </w:tabs>
              <w:autoSpaceDE w:val="0"/>
              <w:ind w:left="142" w:right="167"/>
              <w:jc w:val="both"/>
              <w:rPr>
                <w:rFonts w:asciiTheme="minorHAnsi" w:hAnsiTheme="minorHAnsi" w:cstheme="minorHAnsi"/>
                <w:sz w:val="24"/>
                <w:szCs w:val="24"/>
              </w:rPr>
            </w:pPr>
            <w:r w:rsidRPr="00D270BC">
              <w:rPr>
                <w:rFonts w:asciiTheme="minorHAnsi" w:hAnsiTheme="minorHAnsi" w:cstheme="minorHAnsi"/>
                <w:sz w:val="24"/>
                <w:szCs w:val="24"/>
              </w:rPr>
              <w:t xml:space="preserve">Ministru kabineta </w:t>
            </w:r>
            <w:r w:rsidR="009E6D45" w:rsidRPr="00D270BC">
              <w:rPr>
                <w:rFonts w:asciiTheme="minorHAnsi" w:hAnsiTheme="minorHAnsi" w:cstheme="minorHAnsi"/>
                <w:sz w:val="24"/>
                <w:szCs w:val="24"/>
              </w:rPr>
              <w:t xml:space="preserve">2014.gada 14.oktobra noteikumi </w:t>
            </w:r>
            <w:r w:rsidRPr="00D270BC">
              <w:rPr>
                <w:rFonts w:asciiTheme="minorHAnsi" w:hAnsiTheme="minorHAnsi" w:cstheme="minorHAnsi"/>
                <w:sz w:val="24"/>
                <w:szCs w:val="24"/>
              </w:rPr>
              <w:t>Nr.633"Autoce</w:t>
            </w:r>
            <w:r w:rsidR="009E6D45" w:rsidRPr="00D270BC">
              <w:rPr>
                <w:rFonts w:asciiTheme="minorHAnsi" w:hAnsiTheme="minorHAnsi" w:cstheme="minorHAnsi"/>
                <w:sz w:val="24"/>
                <w:szCs w:val="24"/>
              </w:rPr>
              <w:t>ļ</w:t>
            </w:r>
            <w:r w:rsidRPr="00D270BC">
              <w:rPr>
                <w:rFonts w:asciiTheme="minorHAnsi" w:hAnsiTheme="minorHAnsi" w:cstheme="minorHAnsi"/>
                <w:sz w:val="24"/>
                <w:szCs w:val="24"/>
              </w:rPr>
              <w:t xml:space="preserve">u un ielu būvnoteikumi" </w:t>
            </w:r>
          </w:p>
          <w:p w:rsidR="0036209D" w:rsidRPr="00D270BC" w:rsidRDefault="007F2BC8" w:rsidP="001772A2">
            <w:pPr>
              <w:pStyle w:val="Pamatteksts"/>
              <w:numPr>
                <w:ilvl w:val="0"/>
                <w:numId w:val="2"/>
              </w:numPr>
              <w:tabs>
                <w:tab w:val="clear" w:pos="360"/>
                <w:tab w:val="left" w:pos="426"/>
                <w:tab w:val="left" w:pos="851"/>
                <w:tab w:val="left" w:pos="1134"/>
              </w:tabs>
              <w:autoSpaceDE w:val="0"/>
              <w:ind w:left="142" w:right="167"/>
              <w:jc w:val="both"/>
              <w:rPr>
                <w:rFonts w:asciiTheme="minorHAnsi" w:hAnsiTheme="minorHAnsi" w:cstheme="minorHAnsi"/>
                <w:sz w:val="24"/>
                <w:szCs w:val="24"/>
              </w:rPr>
            </w:pPr>
            <w:r w:rsidRPr="00D270BC">
              <w:rPr>
                <w:rFonts w:asciiTheme="minorHAnsi" w:hAnsiTheme="minorHAnsi" w:cstheme="minorHAnsi"/>
                <w:bCs/>
                <w:sz w:val="24"/>
                <w:szCs w:val="24"/>
              </w:rPr>
              <w:t>SIA “</w:t>
            </w:r>
            <w:r w:rsidR="007A20EC" w:rsidRPr="00D270BC">
              <w:rPr>
                <w:rFonts w:asciiTheme="minorHAnsi" w:hAnsiTheme="minorHAnsi" w:cstheme="minorHAnsi"/>
                <w:bCs/>
                <w:sz w:val="24"/>
                <w:szCs w:val="24"/>
              </w:rPr>
              <w:t xml:space="preserve">Arhitektu birojs </w:t>
            </w:r>
            <w:proofErr w:type="spellStart"/>
            <w:r w:rsidR="007A20EC" w:rsidRPr="00D270BC">
              <w:rPr>
                <w:rFonts w:asciiTheme="minorHAnsi" w:hAnsiTheme="minorHAnsi" w:cstheme="minorHAnsi"/>
                <w:bCs/>
                <w:sz w:val="24"/>
                <w:szCs w:val="24"/>
              </w:rPr>
              <w:t>Vecumnieks</w:t>
            </w:r>
            <w:r w:rsidR="00353633" w:rsidRPr="00D270BC">
              <w:rPr>
                <w:rFonts w:asciiTheme="minorHAnsi" w:hAnsiTheme="minorHAnsi" w:cstheme="minorHAnsi"/>
                <w:bCs/>
                <w:sz w:val="24"/>
                <w:szCs w:val="24"/>
              </w:rPr>
              <w:t>&amp;</w:t>
            </w:r>
            <w:r w:rsidR="007A20EC" w:rsidRPr="00D270BC">
              <w:rPr>
                <w:rFonts w:asciiTheme="minorHAnsi" w:hAnsiTheme="minorHAnsi" w:cstheme="minorHAnsi"/>
                <w:bCs/>
                <w:sz w:val="24"/>
                <w:szCs w:val="24"/>
              </w:rPr>
              <w:t>Bērziņi</w:t>
            </w:r>
            <w:proofErr w:type="spellEnd"/>
            <w:r w:rsidRPr="00D270BC">
              <w:rPr>
                <w:rFonts w:asciiTheme="minorHAnsi" w:hAnsiTheme="minorHAnsi" w:cstheme="minorHAnsi"/>
                <w:bCs/>
                <w:sz w:val="24"/>
                <w:szCs w:val="24"/>
              </w:rPr>
              <w:t>”, Reģistrācijas Nr.</w:t>
            </w:r>
            <w:r w:rsidR="007A20EC" w:rsidRPr="00D270BC">
              <w:rPr>
                <w:rFonts w:asciiTheme="minorHAnsi" w:eastAsiaTheme="minorHAnsi" w:hAnsiTheme="minorHAnsi" w:cstheme="minorHAnsi"/>
                <w:bCs/>
                <w:sz w:val="24"/>
                <w:szCs w:val="24"/>
                <w:lang w:eastAsia="en-US"/>
              </w:rPr>
              <w:t xml:space="preserve"> </w:t>
            </w:r>
            <w:r w:rsidR="007A20EC" w:rsidRPr="00D270BC">
              <w:rPr>
                <w:rFonts w:asciiTheme="minorHAnsi" w:hAnsiTheme="minorHAnsi" w:cstheme="minorHAnsi"/>
                <w:bCs/>
                <w:sz w:val="24"/>
                <w:szCs w:val="24"/>
              </w:rPr>
              <w:t>4003615215</w:t>
            </w:r>
            <w:r w:rsidRPr="00D270BC">
              <w:rPr>
                <w:rFonts w:asciiTheme="minorHAnsi" w:hAnsiTheme="minorHAnsi" w:cstheme="minorHAnsi"/>
                <w:bCs/>
                <w:sz w:val="24"/>
                <w:szCs w:val="24"/>
              </w:rPr>
              <w:t>, izstrādātais</w:t>
            </w:r>
            <w:r w:rsidRPr="00D270BC">
              <w:rPr>
                <w:rFonts w:asciiTheme="minorHAnsi" w:hAnsiTheme="minorHAnsi" w:cstheme="minorHAnsi"/>
                <w:sz w:val="24"/>
                <w:szCs w:val="24"/>
              </w:rPr>
              <w:t xml:space="preserve"> </w:t>
            </w:r>
            <w:r w:rsidR="00472EFF" w:rsidRPr="00D270BC">
              <w:rPr>
                <w:rFonts w:asciiTheme="minorHAnsi" w:hAnsiTheme="minorHAnsi" w:cstheme="minorHAnsi"/>
                <w:sz w:val="24"/>
                <w:szCs w:val="24"/>
              </w:rPr>
              <w:t>Paskaidrojuma raksts</w:t>
            </w:r>
            <w:r w:rsidR="0036209D" w:rsidRPr="00D270BC">
              <w:rPr>
                <w:rFonts w:asciiTheme="minorHAnsi" w:hAnsiTheme="minorHAnsi" w:cstheme="minorHAnsi"/>
                <w:sz w:val="24"/>
                <w:szCs w:val="24"/>
              </w:rPr>
              <w:t xml:space="preserve"> un </w:t>
            </w:r>
            <w:r w:rsidR="00C85CB3" w:rsidRPr="00D270BC">
              <w:rPr>
                <w:rFonts w:asciiTheme="minorHAnsi" w:hAnsiTheme="minorHAnsi" w:cstheme="minorHAnsi"/>
                <w:sz w:val="24"/>
                <w:szCs w:val="24"/>
              </w:rPr>
              <w:t>darb</w:t>
            </w:r>
            <w:r w:rsidR="00904CAD" w:rsidRPr="00D270BC">
              <w:rPr>
                <w:rFonts w:asciiTheme="minorHAnsi" w:hAnsiTheme="minorHAnsi" w:cstheme="minorHAnsi"/>
                <w:sz w:val="24"/>
                <w:szCs w:val="24"/>
              </w:rPr>
              <w:t>a</w:t>
            </w:r>
            <w:r w:rsidR="0036209D" w:rsidRPr="00D270BC">
              <w:rPr>
                <w:rFonts w:asciiTheme="minorHAnsi" w:hAnsiTheme="minorHAnsi" w:cstheme="minorHAnsi"/>
                <w:sz w:val="24"/>
                <w:szCs w:val="24"/>
              </w:rPr>
              <w:t xml:space="preserve"> apjomos izvirzītās prasības.</w:t>
            </w:r>
          </w:p>
          <w:p w:rsidR="002E6698" w:rsidRPr="00D270BC" w:rsidRDefault="002E6698" w:rsidP="001772A2">
            <w:pPr>
              <w:pStyle w:val="Pamatteksts"/>
              <w:tabs>
                <w:tab w:val="left" w:pos="426"/>
                <w:tab w:val="left" w:pos="851"/>
                <w:tab w:val="left" w:pos="1134"/>
              </w:tabs>
              <w:autoSpaceDE w:val="0"/>
              <w:ind w:right="167"/>
              <w:jc w:val="both"/>
              <w:rPr>
                <w:rFonts w:asciiTheme="minorHAnsi" w:hAnsiTheme="minorHAnsi" w:cstheme="minorHAnsi"/>
                <w:sz w:val="24"/>
                <w:szCs w:val="24"/>
              </w:rPr>
            </w:pPr>
          </w:p>
        </w:tc>
      </w:tr>
      <w:tr w:rsidR="0036209D" w:rsidRPr="00D270BC" w:rsidTr="008A7827">
        <w:trPr>
          <w:trHeight w:val="267"/>
        </w:trPr>
        <w:tc>
          <w:tcPr>
            <w:tcW w:w="5000" w:type="pct"/>
          </w:tcPr>
          <w:p w:rsidR="00883B95" w:rsidRPr="00D270BC" w:rsidRDefault="00883B95" w:rsidP="008A7827">
            <w:pPr>
              <w:tabs>
                <w:tab w:val="left" w:pos="284"/>
                <w:tab w:val="left" w:pos="426"/>
                <w:tab w:val="left" w:pos="720"/>
                <w:tab w:val="left" w:pos="993"/>
                <w:tab w:val="left" w:pos="1134"/>
                <w:tab w:val="left" w:pos="1224"/>
              </w:tabs>
              <w:suppressAutoHyphens/>
              <w:autoSpaceDE w:val="0"/>
              <w:spacing w:after="0"/>
              <w:ind w:right="167"/>
              <w:jc w:val="both"/>
              <w:rPr>
                <w:rFonts w:cstheme="minorHAnsi"/>
                <w:b/>
                <w:bCs/>
                <w:sz w:val="24"/>
                <w:szCs w:val="24"/>
              </w:rPr>
            </w:pPr>
            <w:r w:rsidRPr="00D270BC">
              <w:rPr>
                <w:rFonts w:cstheme="minorHAnsi"/>
                <w:b/>
                <w:bCs/>
                <w:sz w:val="24"/>
                <w:szCs w:val="24"/>
              </w:rPr>
              <w:t>2.</w:t>
            </w:r>
            <w:r w:rsidR="00DA2C64" w:rsidRPr="00D270BC">
              <w:rPr>
                <w:rFonts w:cstheme="minorHAnsi"/>
                <w:b/>
                <w:bCs/>
                <w:sz w:val="24"/>
                <w:szCs w:val="24"/>
              </w:rPr>
              <w:t>5</w:t>
            </w:r>
            <w:r w:rsidRPr="00D270BC">
              <w:rPr>
                <w:rFonts w:cstheme="minorHAnsi"/>
                <w:b/>
                <w:bCs/>
                <w:sz w:val="24"/>
                <w:szCs w:val="24"/>
              </w:rPr>
              <w:t>.</w:t>
            </w:r>
            <w:r w:rsidR="0036209D" w:rsidRPr="00D270BC">
              <w:rPr>
                <w:rFonts w:cstheme="minorHAnsi"/>
                <w:b/>
                <w:bCs/>
                <w:sz w:val="24"/>
                <w:szCs w:val="24"/>
              </w:rPr>
              <w:t>Garantija</w:t>
            </w:r>
          </w:p>
        </w:tc>
      </w:tr>
      <w:tr w:rsidR="0036209D" w:rsidRPr="00D270BC" w:rsidTr="008A7827">
        <w:tc>
          <w:tcPr>
            <w:tcW w:w="5000" w:type="pct"/>
          </w:tcPr>
          <w:p w:rsidR="0036209D" w:rsidRPr="00D270BC" w:rsidRDefault="0036209D" w:rsidP="001772A2">
            <w:pPr>
              <w:tabs>
                <w:tab w:val="left" w:pos="284"/>
                <w:tab w:val="left" w:pos="426"/>
                <w:tab w:val="left" w:pos="923"/>
                <w:tab w:val="left" w:pos="993"/>
                <w:tab w:val="left" w:pos="1134"/>
                <w:tab w:val="left" w:pos="1701"/>
                <w:tab w:val="left" w:pos="3280"/>
                <w:tab w:val="left" w:pos="4500"/>
              </w:tabs>
              <w:autoSpaceDE w:val="0"/>
              <w:ind w:right="167"/>
              <w:jc w:val="both"/>
              <w:rPr>
                <w:rFonts w:cstheme="minorHAnsi"/>
                <w:sz w:val="24"/>
                <w:szCs w:val="24"/>
              </w:rPr>
            </w:pPr>
            <w:r w:rsidRPr="00D270BC">
              <w:rPr>
                <w:rFonts w:cstheme="minorHAnsi"/>
                <w:sz w:val="24"/>
                <w:szCs w:val="24"/>
              </w:rPr>
              <w:t>Būvnieks garantē veiktā darba, materiālu un iekārtu</w:t>
            </w:r>
            <w:r w:rsidRPr="00D270BC">
              <w:rPr>
                <w:rFonts w:cstheme="minorHAnsi"/>
                <w:bCs/>
                <w:sz w:val="24"/>
                <w:szCs w:val="24"/>
              </w:rPr>
              <w:t xml:space="preserve"> kvalitāti</w:t>
            </w:r>
            <w:r w:rsidRPr="00D270BC">
              <w:rPr>
                <w:rFonts w:cstheme="minorHAnsi"/>
                <w:b/>
                <w:bCs/>
                <w:sz w:val="24"/>
                <w:szCs w:val="24"/>
              </w:rPr>
              <w:t xml:space="preserve"> </w:t>
            </w:r>
            <w:r w:rsidR="00472EFF" w:rsidRPr="00D270BC">
              <w:rPr>
                <w:rFonts w:cstheme="minorHAnsi"/>
                <w:b/>
                <w:bCs/>
                <w:sz w:val="24"/>
                <w:szCs w:val="24"/>
              </w:rPr>
              <w:t>3</w:t>
            </w:r>
            <w:r w:rsidRPr="00D270BC">
              <w:rPr>
                <w:rFonts w:cstheme="minorHAnsi"/>
                <w:b/>
                <w:bCs/>
                <w:sz w:val="24"/>
                <w:szCs w:val="24"/>
              </w:rPr>
              <w:t xml:space="preserve"> </w:t>
            </w:r>
            <w:r w:rsidRPr="00D270BC">
              <w:rPr>
                <w:rFonts w:cstheme="minorHAnsi"/>
                <w:b/>
                <w:bCs/>
                <w:i/>
                <w:sz w:val="24"/>
                <w:szCs w:val="24"/>
              </w:rPr>
              <w:t>(</w:t>
            </w:r>
            <w:r w:rsidR="00472EFF" w:rsidRPr="00D270BC">
              <w:rPr>
                <w:rFonts w:cstheme="minorHAnsi"/>
                <w:b/>
                <w:bCs/>
                <w:i/>
                <w:sz w:val="24"/>
                <w:szCs w:val="24"/>
              </w:rPr>
              <w:t>trīs</w:t>
            </w:r>
            <w:r w:rsidRPr="00D270BC">
              <w:rPr>
                <w:rFonts w:cstheme="minorHAnsi"/>
                <w:b/>
                <w:bCs/>
                <w:i/>
                <w:sz w:val="24"/>
                <w:szCs w:val="24"/>
              </w:rPr>
              <w:t>)</w:t>
            </w:r>
            <w:r w:rsidRPr="00D270BC">
              <w:rPr>
                <w:rFonts w:cstheme="minorHAnsi"/>
                <w:sz w:val="24"/>
                <w:szCs w:val="24"/>
              </w:rPr>
              <w:t xml:space="preserve"> gadus pēc būves pieņemšanas ekspluatācijā</w:t>
            </w:r>
            <w:r w:rsidR="0054050A" w:rsidRPr="00D270BC">
              <w:rPr>
                <w:rFonts w:cstheme="minorHAnsi"/>
                <w:sz w:val="24"/>
                <w:szCs w:val="24"/>
              </w:rPr>
              <w:t xml:space="preserve"> (</w:t>
            </w:r>
            <w:r w:rsidR="001209D2" w:rsidRPr="00D270BC">
              <w:rPr>
                <w:rFonts w:cstheme="minorHAnsi"/>
                <w:sz w:val="24"/>
                <w:szCs w:val="24"/>
              </w:rPr>
              <w:t>Paskaidrojuma rakstā izdarīta atzīme par būvdarbu pabeigšanu</w:t>
            </w:r>
            <w:r w:rsidR="0054050A" w:rsidRPr="00D270BC">
              <w:rPr>
                <w:rFonts w:cstheme="minorHAnsi"/>
                <w:sz w:val="24"/>
                <w:szCs w:val="24"/>
              </w:rPr>
              <w:t>)</w:t>
            </w:r>
            <w:r w:rsidRPr="00D270BC">
              <w:rPr>
                <w:rFonts w:cstheme="minorHAnsi"/>
                <w:sz w:val="24"/>
                <w:szCs w:val="24"/>
              </w:rPr>
              <w:t xml:space="preserve"> un novērš garantijas laikā radušos defektus. </w:t>
            </w:r>
          </w:p>
        </w:tc>
      </w:tr>
      <w:tr w:rsidR="0036209D" w:rsidRPr="00D270BC" w:rsidTr="008A7827">
        <w:trPr>
          <w:trHeight w:val="271"/>
        </w:trPr>
        <w:tc>
          <w:tcPr>
            <w:tcW w:w="5000" w:type="pct"/>
          </w:tcPr>
          <w:p w:rsidR="00883B95" w:rsidRPr="00D270BC" w:rsidRDefault="00883B95" w:rsidP="008A7827">
            <w:pPr>
              <w:tabs>
                <w:tab w:val="left" w:pos="9637"/>
              </w:tabs>
              <w:overflowPunct w:val="0"/>
              <w:autoSpaceDE w:val="0"/>
              <w:autoSpaceDN w:val="0"/>
              <w:adjustRightInd w:val="0"/>
              <w:spacing w:after="0"/>
              <w:ind w:right="167"/>
              <w:textAlignment w:val="baseline"/>
              <w:rPr>
                <w:rFonts w:cstheme="minorHAnsi"/>
                <w:b/>
                <w:sz w:val="24"/>
                <w:szCs w:val="24"/>
              </w:rPr>
            </w:pPr>
            <w:r w:rsidRPr="00D270BC">
              <w:rPr>
                <w:rFonts w:cstheme="minorHAnsi"/>
                <w:b/>
                <w:sz w:val="24"/>
                <w:szCs w:val="24"/>
              </w:rPr>
              <w:t>2.6.Tām</w:t>
            </w:r>
            <w:r w:rsidR="0036209D" w:rsidRPr="00D270BC">
              <w:rPr>
                <w:rFonts w:cstheme="minorHAnsi"/>
                <w:b/>
                <w:sz w:val="24"/>
                <w:szCs w:val="24"/>
              </w:rPr>
              <w:t>ju aizpildīšana</w:t>
            </w:r>
          </w:p>
        </w:tc>
      </w:tr>
      <w:tr w:rsidR="0036209D" w:rsidRPr="00D270BC" w:rsidTr="008A7827">
        <w:tc>
          <w:tcPr>
            <w:tcW w:w="5000" w:type="pct"/>
          </w:tcPr>
          <w:p w:rsidR="0036209D" w:rsidRPr="00D270BC" w:rsidRDefault="0036209D" w:rsidP="001772A2">
            <w:pPr>
              <w:pStyle w:val="Pamatteksts"/>
              <w:tabs>
                <w:tab w:val="left" w:pos="746"/>
              </w:tabs>
              <w:ind w:right="167"/>
              <w:jc w:val="both"/>
              <w:rPr>
                <w:rFonts w:asciiTheme="minorHAnsi" w:hAnsiTheme="minorHAnsi" w:cstheme="minorHAnsi"/>
                <w:sz w:val="24"/>
                <w:szCs w:val="24"/>
              </w:rPr>
            </w:pPr>
            <w:r w:rsidRPr="00D270BC">
              <w:rPr>
                <w:rFonts w:asciiTheme="minorHAnsi" w:hAnsiTheme="minorHAnsi" w:cstheme="minorHAnsi"/>
                <w:sz w:val="24"/>
                <w:szCs w:val="24"/>
              </w:rPr>
              <w:t>Lokālajā tāmē jāievērtē visi darbu veikšanai nepieciešamie materiāli, algas un mehānismi, kā arī darbi, kas nav minēti, bet bez kuriem nebūtu iespējama būvdarbu tehnoloģiski pareiza un spēkā esošiem normatīviem atbilstoša veikšana pilnā apmērā. Pretendentam finanšu piedāvājumā jāiekļauj iespējamie sadārdzinājumi un jebkuri ar līguma piln</w:t>
            </w:r>
            <w:r w:rsidR="00D76D48" w:rsidRPr="00D270BC">
              <w:rPr>
                <w:rFonts w:asciiTheme="minorHAnsi" w:hAnsiTheme="minorHAnsi" w:cstheme="minorHAnsi"/>
                <w:sz w:val="24"/>
                <w:szCs w:val="24"/>
              </w:rPr>
              <w:t xml:space="preserve">īgu izpildi saistīti izdevumi. </w:t>
            </w:r>
            <w:r w:rsidRPr="00D270BC">
              <w:rPr>
                <w:rFonts w:asciiTheme="minorHAnsi" w:hAnsiTheme="minorHAnsi" w:cstheme="minorHAnsi"/>
                <w:sz w:val="24"/>
                <w:szCs w:val="24"/>
              </w:rPr>
              <w:t>Tāmēs norādītām summām jābūt noapaļotām līdz</w:t>
            </w:r>
            <w:r w:rsidRPr="00D270BC">
              <w:rPr>
                <w:rFonts w:asciiTheme="minorHAnsi" w:hAnsiTheme="minorHAnsi" w:cstheme="minorHAnsi"/>
                <w:b/>
                <w:sz w:val="24"/>
                <w:szCs w:val="24"/>
              </w:rPr>
              <w:t xml:space="preserve"> 2 (</w:t>
            </w:r>
            <w:r w:rsidRPr="00D270BC">
              <w:rPr>
                <w:rFonts w:asciiTheme="minorHAnsi" w:hAnsiTheme="minorHAnsi" w:cstheme="minorHAnsi"/>
                <w:b/>
                <w:i/>
                <w:sz w:val="24"/>
                <w:szCs w:val="24"/>
              </w:rPr>
              <w:t>diviem</w:t>
            </w:r>
            <w:r w:rsidRPr="00D270BC">
              <w:rPr>
                <w:rFonts w:asciiTheme="minorHAnsi" w:hAnsiTheme="minorHAnsi" w:cstheme="minorHAnsi"/>
                <w:b/>
                <w:sz w:val="24"/>
                <w:szCs w:val="24"/>
              </w:rPr>
              <w:t>)</w:t>
            </w:r>
            <w:r w:rsidRPr="00D270BC">
              <w:rPr>
                <w:rFonts w:asciiTheme="minorHAnsi" w:hAnsiTheme="minorHAnsi" w:cstheme="minorHAnsi"/>
                <w:sz w:val="24"/>
                <w:szCs w:val="24"/>
              </w:rPr>
              <w:t xml:space="preserve"> cipariem aiz komata.</w:t>
            </w:r>
          </w:p>
        </w:tc>
      </w:tr>
      <w:tr w:rsidR="0036209D" w:rsidRPr="00D270BC" w:rsidTr="008A7827">
        <w:tc>
          <w:tcPr>
            <w:tcW w:w="5000" w:type="pct"/>
          </w:tcPr>
          <w:p w:rsidR="0036209D" w:rsidRPr="00D270BC" w:rsidRDefault="00DA2C64" w:rsidP="001772A2">
            <w:pPr>
              <w:pStyle w:val="Pamatteksts"/>
              <w:tabs>
                <w:tab w:val="left" w:pos="284"/>
                <w:tab w:val="left" w:pos="426"/>
                <w:tab w:val="left" w:pos="792"/>
                <w:tab w:val="left" w:pos="1134"/>
              </w:tabs>
              <w:autoSpaceDE w:val="0"/>
              <w:ind w:right="167"/>
              <w:jc w:val="both"/>
              <w:rPr>
                <w:rFonts w:asciiTheme="minorHAnsi" w:hAnsiTheme="minorHAnsi" w:cstheme="minorHAnsi"/>
                <w:sz w:val="24"/>
                <w:szCs w:val="24"/>
              </w:rPr>
            </w:pPr>
            <w:r w:rsidRPr="00D270BC">
              <w:rPr>
                <w:rFonts w:asciiTheme="minorHAnsi" w:hAnsiTheme="minorHAnsi" w:cstheme="minorHAnsi"/>
                <w:b/>
                <w:sz w:val="24"/>
                <w:szCs w:val="24"/>
              </w:rPr>
              <w:t>2.7.</w:t>
            </w:r>
            <w:r w:rsidR="0036209D" w:rsidRPr="00D270BC">
              <w:rPr>
                <w:rFonts w:asciiTheme="minorHAnsi" w:hAnsiTheme="minorHAnsi" w:cstheme="minorHAnsi"/>
                <w:b/>
                <w:sz w:val="24"/>
                <w:szCs w:val="24"/>
              </w:rPr>
              <w:t>Ekvivalenti</w:t>
            </w:r>
          </w:p>
        </w:tc>
      </w:tr>
      <w:tr w:rsidR="0036209D" w:rsidRPr="00D270BC" w:rsidTr="008A7827">
        <w:tc>
          <w:tcPr>
            <w:tcW w:w="5000" w:type="pct"/>
          </w:tcPr>
          <w:p w:rsidR="0036209D" w:rsidRPr="00D270BC" w:rsidRDefault="0036209D" w:rsidP="001772A2">
            <w:pPr>
              <w:pStyle w:val="Pamatteksts"/>
              <w:tabs>
                <w:tab w:val="left" w:pos="1134"/>
                <w:tab w:val="left" w:pos="1938"/>
                <w:tab w:val="left" w:pos="3312"/>
              </w:tabs>
              <w:autoSpaceDE w:val="0"/>
              <w:ind w:right="167"/>
              <w:jc w:val="both"/>
              <w:rPr>
                <w:rFonts w:asciiTheme="minorHAnsi" w:eastAsia="Helvetica" w:hAnsiTheme="minorHAnsi" w:cstheme="minorHAnsi"/>
                <w:sz w:val="24"/>
                <w:szCs w:val="24"/>
              </w:rPr>
            </w:pPr>
            <w:r w:rsidRPr="00D270BC">
              <w:rPr>
                <w:rFonts w:asciiTheme="minorHAnsi" w:eastAsia="Helvetica" w:hAnsiTheme="minorHAnsi" w:cstheme="minorHAnsi"/>
                <w:sz w:val="24"/>
                <w:szCs w:val="24"/>
              </w:rPr>
              <w:t xml:space="preserve">Ja </w:t>
            </w:r>
            <w:r w:rsidR="009526B3" w:rsidRPr="00D270BC">
              <w:rPr>
                <w:rFonts w:asciiTheme="minorHAnsi" w:eastAsia="Helvetica" w:hAnsiTheme="minorHAnsi" w:cstheme="minorHAnsi"/>
                <w:sz w:val="24"/>
                <w:szCs w:val="24"/>
              </w:rPr>
              <w:t xml:space="preserve">Paskaidrojuma rakstā </w:t>
            </w:r>
            <w:r w:rsidRPr="00D270BC">
              <w:rPr>
                <w:rFonts w:asciiTheme="minorHAnsi" w:eastAsia="Helvetica" w:hAnsiTheme="minorHAnsi" w:cstheme="minorHAnsi"/>
                <w:sz w:val="24"/>
                <w:szCs w:val="24"/>
              </w:rPr>
              <w:t>lokālajā tāmē ir norādīta konkrēta ražotāja produkcija, pretendents drīkst piedāvāt tās ekvivalentu. Ja pretendents piedāvā ekvivalentu produkciju, tad pretendents tāmei pievieno informāciju par ekvivalenta ražotāju un marku un pievieno piedāvājumam dokumentus, kas sniedz pietiekamu informāciju par piedāvāto produktu. Informācijā obligāti ir jānorāda, kurām tāmes pozīcijām tiek piedāvāts katrs ekvivalents. Pretendents savā piedāvājumā ar ražotāja dokumentāciju vai kompetentas institūcijas izsniegtu apliecinājumu par pārbaudes rezultātiem pierāda, ka piedāvājums ir ekvivalents un apmierina pasūtītāja prasības, kas izteiktas tehniskajās specifikācijas un darba apjomos. Jautājumi par ekvivalentiem tiek risināti tikai Līgumā noteiktos gadījumos.</w:t>
            </w:r>
          </w:p>
        </w:tc>
      </w:tr>
    </w:tbl>
    <w:p w:rsidR="0080187E" w:rsidRPr="00D270BC" w:rsidRDefault="0080187E">
      <w:pPr>
        <w:rPr>
          <w:rFonts w:cstheme="minorHAnsi"/>
          <w:sz w:val="24"/>
          <w:szCs w:val="24"/>
        </w:rPr>
      </w:pPr>
    </w:p>
    <w:p w:rsidR="00C52494" w:rsidRPr="00D270BC" w:rsidRDefault="00C52494">
      <w:pPr>
        <w:rPr>
          <w:rFonts w:cstheme="minorHAnsi"/>
          <w:sz w:val="24"/>
          <w:szCs w:val="24"/>
        </w:rPr>
      </w:pPr>
    </w:p>
    <w:tbl>
      <w:tblPr>
        <w:tblW w:w="9356" w:type="dxa"/>
        <w:tblInd w:w="-34" w:type="dxa"/>
        <w:tblLayout w:type="fixed"/>
        <w:tblLook w:val="04A0" w:firstRow="1" w:lastRow="0" w:firstColumn="1" w:lastColumn="0" w:noHBand="0" w:noVBand="1"/>
      </w:tblPr>
      <w:tblGrid>
        <w:gridCol w:w="1838"/>
        <w:gridCol w:w="7518"/>
      </w:tblGrid>
      <w:tr w:rsidR="009401D7" w:rsidRPr="00D270BC" w:rsidTr="008A7827">
        <w:trPr>
          <w:trHeight w:val="2101"/>
        </w:trPr>
        <w:tc>
          <w:tcPr>
            <w:tcW w:w="9356" w:type="dxa"/>
            <w:gridSpan w:val="2"/>
          </w:tcPr>
          <w:p w:rsidR="009401D7" w:rsidRPr="00D270BC" w:rsidRDefault="00E65C89" w:rsidP="00A50C5D">
            <w:pPr>
              <w:pStyle w:val="Bezatstarpm"/>
              <w:jc w:val="center"/>
              <w:rPr>
                <w:rFonts w:asciiTheme="minorHAnsi" w:hAnsiTheme="minorHAnsi" w:cstheme="minorHAnsi"/>
                <w:b/>
              </w:rPr>
            </w:pPr>
            <w:r w:rsidRPr="00D270BC">
              <w:rPr>
                <w:rFonts w:asciiTheme="minorHAnsi" w:hAnsiTheme="minorHAnsi" w:cstheme="minorHAnsi"/>
              </w:rPr>
              <w:t xml:space="preserve"> </w:t>
            </w:r>
            <w:r w:rsidR="009401D7" w:rsidRPr="00D270BC">
              <w:rPr>
                <w:rFonts w:asciiTheme="minorHAnsi" w:hAnsiTheme="minorHAnsi" w:cstheme="minorHAnsi"/>
              </w:rPr>
              <w:t xml:space="preserve"> </w:t>
            </w:r>
            <w:r w:rsidR="007C7F8C" w:rsidRPr="00D270BC">
              <w:rPr>
                <w:rFonts w:asciiTheme="minorHAnsi" w:hAnsiTheme="minorHAnsi" w:cstheme="minorHAnsi"/>
                <w:b/>
              </w:rPr>
              <w:t>3.</w:t>
            </w:r>
            <w:r w:rsidR="009401D7" w:rsidRPr="00D270BC">
              <w:rPr>
                <w:rFonts w:asciiTheme="minorHAnsi" w:hAnsiTheme="minorHAnsi" w:cstheme="minorHAnsi"/>
                <w:b/>
              </w:rPr>
              <w:t xml:space="preserve"> SADAĻA</w:t>
            </w:r>
          </w:p>
          <w:p w:rsidR="009401D7" w:rsidRPr="00D270BC" w:rsidRDefault="009401D7" w:rsidP="00A50C5D">
            <w:pPr>
              <w:pStyle w:val="Bezatstarpm"/>
              <w:jc w:val="center"/>
              <w:rPr>
                <w:rFonts w:asciiTheme="minorHAnsi" w:hAnsiTheme="minorHAnsi" w:cstheme="minorHAnsi"/>
                <w:b/>
              </w:rPr>
            </w:pPr>
            <w:r w:rsidRPr="00D270BC">
              <w:rPr>
                <w:rFonts w:asciiTheme="minorHAnsi" w:hAnsiTheme="minorHAnsi" w:cstheme="minorHAnsi"/>
                <w:b/>
              </w:rPr>
              <w:t>PRASĪBAS PRETENDENTIEM UN IESNIEDZAMIE DOKUMENTI</w:t>
            </w:r>
          </w:p>
          <w:p w:rsidR="009401D7" w:rsidRPr="00D270BC" w:rsidRDefault="009401D7" w:rsidP="00A50C5D">
            <w:pPr>
              <w:pStyle w:val="Pamatteksts"/>
              <w:tabs>
                <w:tab w:val="left" w:pos="567"/>
                <w:tab w:val="left" w:pos="851"/>
              </w:tabs>
              <w:rPr>
                <w:rFonts w:asciiTheme="minorHAnsi" w:hAnsiTheme="minorHAnsi" w:cstheme="minorHAnsi"/>
                <w:sz w:val="24"/>
                <w:szCs w:val="24"/>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18"/>
              <w:gridCol w:w="4633"/>
            </w:tblGrid>
            <w:tr w:rsidR="009401D7" w:rsidRPr="00D270BC" w:rsidTr="008A7827">
              <w:trPr>
                <w:trHeight w:val="22"/>
              </w:trPr>
              <w:tc>
                <w:tcPr>
                  <w:tcW w:w="4565" w:type="dxa"/>
                  <w:shd w:val="clear" w:color="auto" w:fill="auto"/>
                </w:tcPr>
                <w:p w:rsidR="009401D7" w:rsidRPr="00D270BC" w:rsidRDefault="009401D7" w:rsidP="00A50C5D">
                  <w:pPr>
                    <w:spacing w:after="0" w:line="240" w:lineRule="auto"/>
                    <w:rPr>
                      <w:rFonts w:cstheme="minorHAnsi"/>
                      <w:b/>
                      <w:bCs/>
                      <w:sz w:val="24"/>
                      <w:szCs w:val="24"/>
                    </w:rPr>
                  </w:pPr>
                  <w:r w:rsidRPr="00D270BC">
                    <w:rPr>
                      <w:rFonts w:cstheme="minorHAnsi"/>
                      <w:b/>
                      <w:bCs/>
                      <w:sz w:val="24"/>
                      <w:szCs w:val="24"/>
                    </w:rPr>
                    <w:t>Prasība:</w:t>
                  </w:r>
                </w:p>
              </w:tc>
              <w:tc>
                <w:tcPr>
                  <w:tcW w:w="4651" w:type="dxa"/>
                  <w:gridSpan w:val="2"/>
                  <w:shd w:val="clear" w:color="auto" w:fill="auto"/>
                </w:tcPr>
                <w:p w:rsidR="009401D7" w:rsidRPr="00D270BC" w:rsidRDefault="009401D7" w:rsidP="00A50C5D">
                  <w:pPr>
                    <w:spacing w:after="0" w:line="240" w:lineRule="auto"/>
                    <w:rPr>
                      <w:rFonts w:cstheme="minorHAnsi"/>
                      <w:b/>
                      <w:bCs/>
                      <w:sz w:val="24"/>
                      <w:szCs w:val="24"/>
                    </w:rPr>
                  </w:pPr>
                  <w:r w:rsidRPr="00D270BC">
                    <w:rPr>
                      <w:rFonts w:cstheme="minorHAnsi"/>
                      <w:b/>
                      <w:bCs/>
                      <w:sz w:val="24"/>
                      <w:szCs w:val="24"/>
                    </w:rPr>
                    <w:t>Iesniedzamais dokuments:</w:t>
                  </w:r>
                </w:p>
              </w:tc>
            </w:tr>
            <w:tr w:rsidR="009401D7" w:rsidRPr="00D270BC" w:rsidTr="008A7827">
              <w:trPr>
                <w:trHeight w:val="22"/>
              </w:trPr>
              <w:tc>
                <w:tcPr>
                  <w:tcW w:w="4565" w:type="dxa"/>
                  <w:shd w:val="clear" w:color="auto" w:fill="auto"/>
                </w:tcPr>
                <w:p w:rsidR="009401D7" w:rsidRPr="00D270BC" w:rsidRDefault="009401D7" w:rsidP="008A7827">
                  <w:pPr>
                    <w:pStyle w:val="Bezatstarpm"/>
                    <w:ind w:left="-108"/>
                    <w:jc w:val="both"/>
                    <w:rPr>
                      <w:rFonts w:asciiTheme="minorHAnsi" w:eastAsia="Helvetica" w:hAnsiTheme="minorHAnsi" w:cstheme="minorHAnsi"/>
                      <w:b/>
                    </w:rPr>
                  </w:pPr>
                  <w:r w:rsidRPr="00D270BC">
                    <w:rPr>
                      <w:rFonts w:asciiTheme="minorHAnsi" w:eastAsia="Helvetica" w:hAnsiTheme="minorHAnsi" w:cstheme="minorHAnsi"/>
                      <w:b/>
                    </w:rPr>
                    <w:t>3.1.</w:t>
                  </w:r>
                  <w:r w:rsidRPr="00D270BC">
                    <w:rPr>
                      <w:rFonts w:asciiTheme="minorHAnsi" w:eastAsia="Helvetica" w:hAnsiTheme="minorHAnsi" w:cstheme="minorHAnsi"/>
                    </w:rPr>
                    <w:t xml:space="preserve"> </w:t>
                  </w:r>
                  <w:r w:rsidRPr="00D270BC">
                    <w:rPr>
                      <w:rFonts w:asciiTheme="minorHAnsi" w:eastAsia="Helvetica" w:hAnsiTheme="minorHAnsi" w:cstheme="minorHAnsi"/>
                      <w:b/>
                    </w:rPr>
                    <w:t>Pretendents</w:t>
                  </w:r>
                  <w:r w:rsidRPr="00D270BC">
                    <w:rPr>
                      <w:rFonts w:asciiTheme="minorHAnsi" w:eastAsia="Helvetica" w:hAnsiTheme="minorHAnsi" w:cstheme="minorHAnsi"/>
                    </w:rPr>
                    <w:t> ir piegādātājs, kurš ir iesniedzis piedāvājumu.</w:t>
                  </w:r>
                  <w:r w:rsidRPr="00D270BC">
                    <w:rPr>
                      <w:rFonts w:asciiTheme="minorHAnsi" w:eastAsia="Helvetica" w:hAnsiTheme="minorHAnsi" w:cstheme="minorHAnsi"/>
                      <w:b/>
                    </w:rPr>
                    <w:t xml:space="preserve"> Piegādātājs</w:t>
                  </w:r>
                  <w:r w:rsidRPr="00D270BC">
                    <w:rPr>
                      <w:rFonts w:asciiTheme="minorHAnsi" w:eastAsia="Helvetica" w:hAnsiTheme="minorHAnsi" w:cstheme="minorHAnsi"/>
                    </w:rPr>
                    <w:t> var būt fiziskā vai juridiskā persona vai pasūtītājs, šādu personu apvienība jebkurā to kombinācijā, kas attiecīgi piedāvā tirgū veikt būvdarbus, piegādāt preces vai sniegt pakalpojumus.</w:t>
                  </w:r>
                </w:p>
              </w:tc>
              <w:tc>
                <w:tcPr>
                  <w:tcW w:w="4651" w:type="dxa"/>
                  <w:gridSpan w:val="2"/>
                  <w:shd w:val="clear" w:color="auto" w:fill="auto"/>
                  <w:vAlign w:val="center"/>
                </w:tcPr>
                <w:p w:rsidR="00ED51EA" w:rsidRPr="00D270BC" w:rsidRDefault="00ED51EA" w:rsidP="00ED51EA">
                  <w:pPr>
                    <w:pStyle w:val="Bezatstarpm"/>
                    <w:jc w:val="both"/>
                    <w:rPr>
                      <w:rFonts w:asciiTheme="minorHAnsi" w:hAnsiTheme="minorHAnsi" w:cstheme="minorHAnsi"/>
                    </w:rPr>
                  </w:pPr>
                  <w:r w:rsidRPr="00D270BC">
                    <w:rPr>
                      <w:rFonts w:asciiTheme="minorHAnsi" w:hAnsiTheme="minorHAnsi" w:cstheme="minorHAnsi"/>
                      <w:b/>
                    </w:rPr>
                    <w:t xml:space="preserve"> a)</w:t>
                  </w:r>
                  <w:r w:rsidRPr="00D270BC">
                    <w:rPr>
                      <w:rFonts w:asciiTheme="minorHAnsi" w:hAnsiTheme="minorHAnsi" w:cstheme="minorHAnsi"/>
                    </w:rPr>
                    <w:t xml:space="preserve"> Pieteikums dalībai iepirkumā (pēc formas – nolikuma 1.pielikums).</w:t>
                  </w:r>
                </w:p>
                <w:p w:rsidR="00ED51EA" w:rsidRPr="00D270BC" w:rsidRDefault="00ED51EA" w:rsidP="00ED51EA">
                  <w:pPr>
                    <w:pStyle w:val="Bezatstarpm"/>
                    <w:rPr>
                      <w:rFonts w:asciiTheme="minorHAnsi" w:hAnsiTheme="minorHAnsi" w:cstheme="minorHAnsi"/>
                    </w:rPr>
                  </w:pPr>
                  <w:r w:rsidRPr="00D270BC">
                    <w:rPr>
                      <w:rFonts w:asciiTheme="minorHAnsi" w:hAnsiTheme="minorHAnsi" w:cstheme="minorHAnsi"/>
                      <w:b/>
                    </w:rPr>
                    <w:t>b)</w:t>
                  </w:r>
                  <w:r w:rsidRPr="00D270BC">
                    <w:rPr>
                      <w:rFonts w:asciiTheme="minorHAnsi" w:hAnsiTheme="minorHAnsi" w:cstheme="minorHAnsi"/>
                    </w:rPr>
                    <w:t xml:space="preserve"> Finanšu piedāvājums (pēc formas – nolikuma 2.pielikums).</w:t>
                  </w:r>
                </w:p>
                <w:p w:rsidR="008914F2" w:rsidRPr="00D270BC" w:rsidRDefault="00ED51EA" w:rsidP="000A0F77">
                  <w:pPr>
                    <w:pStyle w:val="Bezatstarpm"/>
                    <w:jc w:val="both"/>
                    <w:rPr>
                      <w:rFonts w:asciiTheme="minorHAnsi" w:hAnsiTheme="minorHAnsi" w:cstheme="minorHAnsi"/>
                    </w:rPr>
                  </w:pPr>
                  <w:r w:rsidRPr="00D270BC">
                    <w:rPr>
                      <w:rFonts w:asciiTheme="minorHAnsi" w:hAnsiTheme="minorHAnsi" w:cstheme="minorHAnsi"/>
                      <w:b/>
                    </w:rPr>
                    <w:t>c)</w:t>
                  </w:r>
                  <w:r w:rsidR="00C52494" w:rsidRPr="00D270BC">
                    <w:rPr>
                      <w:rFonts w:asciiTheme="minorHAnsi" w:hAnsiTheme="minorHAnsi" w:cstheme="minorHAnsi"/>
                    </w:rPr>
                    <w:t xml:space="preserve"> Lokālā tāme, kas izstrādāta atbilstoši Ministru kabineta 2017.gada 3.maija noteikumiem Nr.239 “Noteikumi par Latvijas būvnormatīvu LBN 501-17 “</w:t>
                  </w:r>
                  <w:proofErr w:type="spellStart"/>
                  <w:r w:rsidR="00732D4F" w:rsidRPr="00D270BC">
                    <w:rPr>
                      <w:rFonts w:asciiTheme="minorHAnsi" w:hAnsiTheme="minorHAnsi" w:cstheme="minorHAnsi"/>
                    </w:rPr>
                    <w:t>Būvizmaksu</w:t>
                  </w:r>
                  <w:proofErr w:type="spellEnd"/>
                  <w:r w:rsidR="00732D4F" w:rsidRPr="00D270BC">
                    <w:rPr>
                      <w:rFonts w:asciiTheme="minorHAnsi" w:hAnsiTheme="minorHAnsi" w:cstheme="minorHAnsi"/>
                    </w:rPr>
                    <w:t xml:space="preserve"> noteikšanas kārtība” (nolikuma 8.pielikums),</w:t>
                  </w:r>
                  <w:r w:rsidR="00C52494" w:rsidRPr="00D270BC">
                    <w:rPr>
                      <w:rFonts w:asciiTheme="minorHAnsi" w:hAnsiTheme="minorHAnsi" w:cstheme="minorHAnsi"/>
                    </w:rPr>
                    <w:t xml:space="preserve"> </w:t>
                  </w:r>
                  <w:r w:rsidR="0087351C" w:rsidRPr="00D270BC">
                    <w:rPr>
                      <w:rFonts w:asciiTheme="minorHAnsi" w:hAnsiTheme="minorHAnsi" w:cstheme="minorHAnsi"/>
                    </w:rPr>
                    <w:t xml:space="preserve">papildus </w:t>
                  </w:r>
                  <w:proofErr w:type="spellStart"/>
                  <w:r w:rsidR="00C52494" w:rsidRPr="00D270BC">
                    <w:rPr>
                      <w:rFonts w:asciiTheme="minorHAnsi" w:hAnsiTheme="minorHAnsi" w:cstheme="minorHAnsi"/>
                      <w:bCs/>
                      <w:i/>
                      <w:iCs/>
                    </w:rPr>
                    <w:t>xls</w:t>
                  </w:r>
                  <w:proofErr w:type="spellEnd"/>
                  <w:r w:rsidR="00C52494" w:rsidRPr="00D270BC">
                    <w:rPr>
                      <w:rFonts w:asciiTheme="minorHAnsi" w:hAnsiTheme="minorHAnsi" w:cstheme="minorHAnsi"/>
                      <w:bCs/>
                      <w:i/>
                      <w:iCs/>
                    </w:rPr>
                    <w:t xml:space="preserve"> vai </w:t>
                  </w:r>
                  <w:proofErr w:type="spellStart"/>
                  <w:r w:rsidR="00C52494" w:rsidRPr="00D270BC">
                    <w:rPr>
                      <w:rFonts w:asciiTheme="minorHAnsi" w:hAnsiTheme="minorHAnsi" w:cstheme="minorHAnsi"/>
                      <w:bCs/>
                      <w:i/>
                      <w:iCs/>
                    </w:rPr>
                    <w:t>xlsx</w:t>
                  </w:r>
                  <w:proofErr w:type="spellEnd"/>
                  <w:r w:rsidR="00C52494" w:rsidRPr="00D270BC">
                    <w:rPr>
                      <w:rFonts w:asciiTheme="minorHAnsi" w:hAnsiTheme="minorHAnsi" w:cstheme="minorHAnsi"/>
                      <w:bCs/>
                      <w:i/>
                      <w:iCs/>
                    </w:rPr>
                    <w:t xml:space="preserve"> formātā</w:t>
                  </w:r>
                  <w:r w:rsidR="00C52494" w:rsidRPr="00D270BC">
                    <w:rPr>
                      <w:rFonts w:asciiTheme="minorHAnsi" w:hAnsiTheme="minorHAnsi" w:cstheme="minorHAnsi"/>
                      <w:bCs/>
                    </w:rPr>
                    <w:t xml:space="preserve"> </w:t>
                  </w:r>
                  <w:r w:rsidR="000A0F77" w:rsidRPr="00D270BC">
                    <w:rPr>
                      <w:rFonts w:asciiTheme="minorHAnsi" w:hAnsiTheme="minorHAnsi" w:cstheme="minorHAnsi"/>
                      <w:bCs/>
                      <w:i/>
                    </w:rPr>
                    <w:t>USB zibatmiņā</w:t>
                  </w:r>
                  <w:r w:rsidR="00147E77" w:rsidRPr="00D270BC">
                    <w:rPr>
                      <w:rFonts w:asciiTheme="minorHAnsi" w:hAnsiTheme="minorHAnsi" w:cstheme="minorHAnsi"/>
                      <w:bCs/>
                    </w:rPr>
                    <w:t>.</w:t>
                  </w:r>
                  <w:r w:rsidR="00C52494" w:rsidRPr="00D270BC">
                    <w:rPr>
                      <w:rFonts w:asciiTheme="minorHAnsi" w:hAnsiTheme="minorHAnsi" w:cstheme="minorHAnsi"/>
                    </w:rPr>
                    <w:t xml:space="preserve"> </w:t>
                  </w:r>
                </w:p>
              </w:tc>
            </w:tr>
            <w:tr w:rsidR="009401D7" w:rsidRPr="00D270BC" w:rsidTr="008A7827">
              <w:trPr>
                <w:trHeight w:val="22"/>
              </w:trPr>
              <w:tc>
                <w:tcPr>
                  <w:tcW w:w="4565" w:type="dxa"/>
                  <w:shd w:val="clear" w:color="auto" w:fill="auto"/>
                </w:tcPr>
                <w:p w:rsidR="009401D7" w:rsidRPr="00D270BC" w:rsidRDefault="009401D7" w:rsidP="00A50C5D">
                  <w:pPr>
                    <w:pStyle w:val="Bezatstarpm"/>
                    <w:jc w:val="both"/>
                    <w:rPr>
                      <w:rFonts w:asciiTheme="minorHAnsi" w:hAnsiTheme="minorHAnsi" w:cstheme="minorHAnsi"/>
                    </w:rPr>
                  </w:pPr>
                  <w:r w:rsidRPr="00D270BC">
                    <w:rPr>
                      <w:rFonts w:asciiTheme="minorHAnsi" w:hAnsiTheme="minorHAnsi" w:cstheme="minorHAnsi"/>
                      <w:b/>
                    </w:rPr>
                    <w:t xml:space="preserve">3.2. </w:t>
                  </w:r>
                  <w:r w:rsidRPr="00D270BC">
                    <w:rPr>
                      <w:rFonts w:asciiTheme="minorHAnsi" w:hAnsiTheme="minorHAnsi" w:cstheme="minorHAnsi"/>
                    </w:rPr>
                    <w:t xml:space="preserve">Piegādātājs var balstīties uz citu personu saimnieciskajām un finansiālajām iespējām, ja tas ir nepieciešams konkrētā līguma </w:t>
                  </w:r>
                  <w:r w:rsidRPr="00D270BC">
                    <w:rPr>
                      <w:rFonts w:asciiTheme="minorHAnsi" w:hAnsiTheme="minorHAnsi" w:cstheme="minorHAnsi"/>
                    </w:rPr>
                    <w:lastRenderedPageBreak/>
                    <w:t>izpildei, neatkarīgi no savstarpējo attiecību tiesiskā rakstura.</w:t>
                  </w:r>
                </w:p>
                <w:p w:rsidR="009401D7" w:rsidRPr="00D270BC" w:rsidRDefault="009401D7" w:rsidP="00A50C5D">
                  <w:pPr>
                    <w:pStyle w:val="Bezatstarpm"/>
                    <w:jc w:val="both"/>
                    <w:rPr>
                      <w:rFonts w:asciiTheme="minorHAnsi" w:eastAsia="Helvetica" w:hAnsiTheme="minorHAnsi" w:cstheme="minorHAnsi"/>
                      <w:b/>
                    </w:rPr>
                  </w:pPr>
                  <w:r w:rsidRPr="00D270BC">
                    <w:rPr>
                      <w:rFonts w:asciiTheme="minorHAnsi" w:hAnsiTheme="minorHAnsi" w:cstheme="minorHAnsi"/>
                      <w:u w:val="single"/>
                    </w:rPr>
                    <w:t>Šajā gadījumā piegādātājs un persona, uz kuras saimnieciskajām un finansiālajām iespējām tas balstās, ir solidāri atbildīgi par iepirkuma līguma izpildi.</w:t>
                  </w:r>
                  <w:r w:rsidRPr="00D270BC">
                    <w:rPr>
                      <w:rFonts w:asciiTheme="minorHAnsi" w:hAnsiTheme="minorHAnsi" w:cstheme="minorHAnsi"/>
                    </w:rPr>
                    <w:t xml:space="preserve"> </w:t>
                  </w:r>
                </w:p>
              </w:tc>
              <w:tc>
                <w:tcPr>
                  <w:tcW w:w="4651" w:type="dxa"/>
                  <w:gridSpan w:val="2"/>
                  <w:shd w:val="clear" w:color="auto" w:fill="auto"/>
                  <w:vAlign w:val="center"/>
                </w:tcPr>
                <w:p w:rsidR="009401D7" w:rsidRPr="00D270BC" w:rsidRDefault="009401D7" w:rsidP="005E71CF">
                  <w:pPr>
                    <w:pStyle w:val="Bezatstarpm"/>
                    <w:numPr>
                      <w:ilvl w:val="0"/>
                      <w:numId w:val="3"/>
                    </w:numPr>
                    <w:suppressAutoHyphens w:val="0"/>
                    <w:ind w:left="0" w:firstLine="34"/>
                    <w:jc w:val="both"/>
                    <w:rPr>
                      <w:rFonts w:asciiTheme="minorHAnsi" w:hAnsiTheme="minorHAnsi" w:cstheme="minorHAnsi"/>
                    </w:rPr>
                  </w:pPr>
                  <w:r w:rsidRPr="00D270BC">
                    <w:rPr>
                      <w:rFonts w:asciiTheme="minorHAnsi" w:hAnsiTheme="minorHAnsi" w:cstheme="minorHAnsi"/>
                    </w:rPr>
                    <w:lastRenderedPageBreak/>
                    <w:t xml:space="preserve">Pretendents pierāda Komisijai, ka viņa rīcībā būs nepieciešamie resursi, iesniedzot, piemēram, šo personu apliecinājumu vai </w:t>
                  </w:r>
                  <w:r w:rsidRPr="00D270BC">
                    <w:rPr>
                      <w:rFonts w:asciiTheme="minorHAnsi" w:hAnsiTheme="minorHAnsi" w:cstheme="minorHAnsi"/>
                    </w:rPr>
                    <w:lastRenderedPageBreak/>
                    <w:t>vienošanos par sadarbību konkrētā līguma izpildē.</w:t>
                  </w:r>
                </w:p>
                <w:p w:rsidR="009401D7" w:rsidRPr="00D270BC" w:rsidRDefault="009401D7" w:rsidP="005E71CF">
                  <w:pPr>
                    <w:pStyle w:val="Bezatstarpm"/>
                    <w:numPr>
                      <w:ilvl w:val="0"/>
                      <w:numId w:val="3"/>
                    </w:numPr>
                    <w:suppressAutoHyphens w:val="0"/>
                    <w:ind w:left="0" w:firstLine="34"/>
                    <w:jc w:val="both"/>
                    <w:rPr>
                      <w:rFonts w:asciiTheme="minorHAnsi" w:hAnsiTheme="minorHAnsi" w:cstheme="minorHAnsi"/>
                    </w:rPr>
                  </w:pPr>
                  <w:r w:rsidRPr="00D270BC">
                    <w:rPr>
                      <w:rFonts w:asciiTheme="minorHAnsi" w:hAnsiTheme="minorHAnsi" w:cstheme="minorHAnsi"/>
                    </w:rPr>
                    <w:t>Pretendenta un personas, uz kuras saimnieciskajām un finansiālajām iespējām pretendents balstās, savstarpēji parakstīts apliecinājums vai noslēgta vienošanās, kurā  norādīts, ka persona, uz kuras saimnieciskajām un finansiālajām iespējām pretendents balstās, uzņemas solidāro atbildību par iepirkuma līguma izpildi, kā arī norādīts, kādā veidā un/vai formā šī persona ir paredzējusi uzņemties solidāro atbildību par iepirkuma līguma izpildi.</w:t>
                  </w:r>
                </w:p>
              </w:tc>
            </w:tr>
            <w:tr w:rsidR="009401D7" w:rsidRPr="00D270BC" w:rsidTr="008A7827">
              <w:trPr>
                <w:trHeight w:val="22"/>
              </w:trPr>
              <w:tc>
                <w:tcPr>
                  <w:tcW w:w="4565" w:type="dxa"/>
                  <w:shd w:val="clear" w:color="auto" w:fill="auto"/>
                </w:tcPr>
                <w:p w:rsidR="009401D7" w:rsidRPr="00D270BC" w:rsidRDefault="009401D7" w:rsidP="00A50C5D">
                  <w:pPr>
                    <w:pStyle w:val="Bezatstarpm"/>
                    <w:jc w:val="both"/>
                    <w:rPr>
                      <w:rFonts w:asciiTheme="minorHAnsi" w:hAnsiTheme="minorHAnsi" w:cstheme="minorHAnsi"/>
                    </w:rPr>
                  </w:pPr>
                  <w:r w:rsidRPr="00D270BC">
                    <w:rPr>
                      <w:rFonts w:asciiTheme="minorHAnsi" w:hAnsiTheme="minorHAnsi" w:cstheme="minorHAnsi"/>
                      <w:b/>
                    </w:rPr>
                    <w:lastRenderedPageBreak/>
                    <w:t xml:space="preserve">3.3. </w:t>
                  </w:r>
                  <w:r w:rsidRPr="00D270BC">
                    <w:rPr>
                      <w:rFonts w:asciiTheme="minorHAnsi" w:hAnsiTheme="minorHAnsi" w:cstheme="minorHAnsi"/>
                    </w:rPr>
                    <w:t xml:space="preserve">Piegādātājs var balstīties uz citu personu tehniskajām un profesionālajām iespējām, ja tas ir nepieciešams konkrētā iepirkuma līguma izpildei, neatkarīgi no savstarpējo attiecību tiesiskā rakstura. </w:t>
                  </w:r>
                </w:p>
                <w:p w:rsidR="009401D7" w:rsidRPr="00D270BC" w:rsidRDefault="009401D7" w:rsidP="00A50C5D">
                  <w:pPr>
                    <w:pStyle w:val="Bezatstarpm"/>
                    <w:jc w:val="both"/>
                    <w:rPr>
                      <w:rFonts w:asciiTheme="minorHAnsi" w:eastAsia="Helvetica" w:hAnsiTheme="minorHAnsi" w:cstheme="minorHAnsi"/>
                      <w:b/>
                    </w:rPr>
                  </w:pPr>
                  <w:r w:rsidRPr="00D270BC">
                    <w:rPr>
                      <w:rFonts w:asciiTheme="minorHAnsi" w:hAnsiTheme="minorHAnsi" w:cstheme="minorHAnsi"/>
                      <w:u w:val="single"/>
                    </w:rPr>
                    <w:t>Piegādātājs, lai apliecinātu profesionālo pieredzi vai pasūtītāja prasībām atbilstoša personāla pieejamību, var balstīties uz citu personu iespējām tikai tad, ja šīs personas veiks būvdarbus vai sniegs pakalpojumus, kuru izpildei attiecīgās spējas ir nepieciešamas.</w:t>
                  </w:r>
                </w:p>
              </w:tc>
              <w:tc>
                <w:tcPr>
                  <w:tcW w:w="4651" w:type="dxa"/>
                  <w:gridSpan w:val="2"/>
                  <w:shd w:val="clear" w:color="auto" w:fill="auto"/>
                  <w:vAlign w:val="center"/>
                </w:tcPr>
                <w:p w:rsidR="009401D7" w:rsidRPr="00D270BC" w:rsidRDefault="009401D7" w:rsidP="00A50C5D">
                  <w:pPr>
                    <w:pStyle w:val="Bezatstarpm"/>
                    <w:jc w:val="both"/>
                    <w:rPr>
                      <w:rFonts w:asciiTheme="minorHAnsi" w:hAnsiTheme="minorHAnsi" w:cstheme="minorHAnsi"/>
                    </w:rPr>
                  </w:pPr>
                  <w:r w:rsidRPr="00D270BC">
                    <w:rPr>
                      <w:rFonts w:asciiTheme="minorHAnsi" w:hAnsiTheme="minorHAnsi" w:cstheme="minorHAnsi"/>
                    </w:rPr>
                    <w:t>Pretendents pierāda Komisijai, ka tā rīcībā būs nepieciešamie resursi, iesniedzot šo personu apliecinājumu vai vienošanos par nepieciešamo resursu nodošanu piegādātāja rīcībā.</w:t>
                  </w:r>
                </w:p>
              </w:tc>
            </w:tr>
            <w:tr w:rsidR="009401D7" w:rsidRPr="00D270BC" w:rsidTr="008A7827">
              <w:trPr>
                <w:trHeight w:val="22"/>
              </w:trPr>
              <w:tc>
                <w:tcPr>
                  <w:tcW w:w="4565" w:type="dxa"/>
                  <w:shd w:val="clear" w:color="auto" w:fill="auto"/>
                </w:tcPr>
                <w:p w:rsidR="009401D7" w:rsidRPr="00D270BC" w:rsidRDefault="009401D7" w:rsidP="00A50C5D">
                  <w:pPr>
                    <w:pStyle w:val="Bezatstarpm"/>
                    <w:jc w:val="both"/>
                    <w:rPr>
                      <w:rFonts w:asciiTheme="minorHAnsi" w:hAnsiTheme="minorHAnsi" w:cstheme="minorHAnsi"/>
                      <w:b/>
                    </w:rPr>
                  </w:pPr>
                  <w:r w:rsidRPr="00D270BC">
                    <w:rPr>
                      <w:rFonts w:asciiTheme="minorHAnsi" w:hAnsiTheme="minorHAnsi" w:cstheme="minorHAnsi"/>
                      <w:b/>
                    </w:rPr>
                    <w:t xml:space="preserve">3.4. </w:t>
                  </w:r>
                  <w:r w:rsidRPr="00D270BC">
                    <w:rPr>
                      <w:rFonts w:asciiTheme="minorHAnsi" w:hAnsiTheme="minorHAnsi" w:cstheme="minorHAnsi"/>
                    </w:rPr>
                    <w:t>Ja piedāvājumu iesniedz piegādātāju apvienība, piedāvājuma dokumentus paraksta atbilstoši piegādātāju savstarpējās vienošanās nosacījumiem.</w:t>
                  </w:r>
                  <w:r w:rsidRPr="00D270BC">
                    <w:rPr>
                      <w:rFonts w:asciiTheme="minorHAnsi" w:hAnsiTheme="minorHAnsi" w:cstheme="minorHAnsi"/>
                      <w:b/>
                    </w:rPr>
                    <w:t xml:space="preserve"> </w:t>
                  </w:r>
                </w:p>
              </w:tc>
              <w:tc>
                <w:tcPr>
                  <w:tcW w:w="4651" w:type="dxa"/>
                  <w:gridSpan w:val="2"/>
                  <w:vMerge w:val="restart"/>
                  <w:shd w:val="clear" w:color="auto" w:fill="auto"/>
                  <w:vAlign w:val="center"/>
                </w:tcPr>
                <w:p w:rsidR="009401D7" w:rsidRPr="00D270BC" w:rsidRDefault="009401D7" w:rsidP="00A50C5D">
                  <w:pPr>
                    <w:pStyle w:val="Bezatstarpm"/>
                    <w:jc w:val="both"/>
                    <w:rPr>
                      <w:rFonts w:asciiTheme="minorHAnsi" w:hAnsiTheme="minorHAnsi" w:cstheme="minorHAnsi"/>
                    </w:rPr>
                  </w:pPr>
                  <w:r w:rsidRPr="00D270BC">
                    <w:rPr>
                      <w:rFonts w:asciiTheme="minorHAnsi" w:hAnsiTheme="minorHAnsi" w:cstheme="minorHAnsi"/>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tc>
            </w:tr>
            <w:tr w:rsidR="009401D7" w:rsidRPr="00D270BC" w:rsidTr="008A7827">
              <w:trPr>
                <w:trHeight w:val="22"/>
              </w:trPr>
              <w:tc>
                <w:tcPr>
                  <w:tcW w:w="4565" w:type="dxa"/>
                  <w:shd w:val="clear" w:color="auto" w:fill="auto"/>
                </w:tcPr>
                <w:p w:rsidR="009401D7" w:rsidRPr="00D270BC" w:rsidRDefault="009401D7" w:rsidP="00A50C5D">
                  <w:pPr>
                    <w:pStyle w:val="Bezatstarpm"/>
                    <w:jc w:val="both"/>
                    <w:rPr>
                      <w:rFonts w:asciiTheme="minorHAnsi" w:eastAsia="Helvetica" w:hAnsiTheme="minorHAnsi" w:cstheme="minorHAnsi"/>
                    </w:rPr>
                  </w:pPr>
                  <w:r w:rsidRPr="00D270BC">
                    <w:rPr>
                      <w:rFonts w:asciiTheme="minorHAnsi" w:hAnsiTheme="minorHAnsi" w:cstheme="minorHAnsi"/>
                      <w:b/>
                    </w:rPr>
                    <w:t>3.5.</w:t>
                  </w:r>
                  <w:r w:rsidRPr="00D270BC">
                    <w:rPr>
                      <w:rFonts w:asciiTheme="minorHAnsi" w:hAnsiTheme="minorHAnsi" w:cstheme="minorHAnsi"/>
                    </w:rPr>
                    <w:t xml:space="preserve"> Pretendentam jāiesniedz atlases dokumenti par katru apvienības dalībnieku. Uz katru apvienības dalībnieku attiecas nolikuma 3.6.punkts un 3.7.punkts, bet pārējos nolikuma punktos izvirzītās prasības jāizpilda piegādātāju apvienībai kopumā, ņemot vērā tās pienākumus iespējamā līguma izpildē.</w:t>
                  </w:r>
                </w:p>
              </w:tc>
              <w:tc>
                <w:tcPr>
                  <w:tcW w:w="4651" w:type="dxa"/>
                  <w:gridSpan w:val="2"/>
                  <w:vMerge/>
                  <w:shd w:val="clear" w:color="auto" w:fill="auto"/>
                  <w:vAlign w:val="center"/>
                </w:tcPr>
                <w:p w:rsidR="009401D7" w:rsidRPr="00D270BC" w:rsidRDefault="009401D7" w:rsidP="00A50C5D">
                  <w:pPr>
                    <w:pStyle w:val="Bezatstarpm"/>
                    <w:rPr>
                      <w:rFonts w:asciiTheme="minorHAnsi" w:hAnsiTheme="minorHAnsi" w:cstheme="minorHAnsi"/>
                    </w:rPr>
                  </w:pPr>
                </w:p>
              </w:tc>
            </w:tr>
            <w:tr w:rsidR="009401D7" w:rsidRPr="00D270BC" w:rsidTr="008A7827">
              <w:trPr>
                <w:trHeight w:val="22"/>
              </w:trPr>
              <w:tc>
                <w:tcPr>
                  <w:tcW w:w="4565" w:type="dxa"/>
                  <w:shd w:val="clear" w:color="auto" w:fill="auto"/>
                </w:tcPr>
                <w:p w:rsidR="009401D7" w:rsidRPr="00D270BC" w:rsidRDefault="009401D7" w:rsidP="00ED51EA">
                  <w:pPr>
                    <w:pStyle w:val="Bezatstarpm"/>
                    <w:jc w:val="both"/>
                    <w:rPr>
                      <w:rFonts w:asciiTheme="minorHAnsi" w:hAnsiTheme="minorHAnsi" w:cstheme="minorHAnsi"/>
                      <w:b/>
                    </w:rPr>
                  </w:pPr>
                  <w:r w:rsidRPr="00D270BC">
                    <w:rPr>
                      <w:rFonts w:asciiTheme="minorHAnsi" w:eastAsia="TimesNewRomanPSMT" w:hAnsiTheme="minorHAnsi" w:cstheme="minorHAnsi"/>
                      <w:b/>
                    </w:rPr>
                    <w:t>3.6.</w:t>
                  </w:r>
                  <w:r w:rsidRPr="00D270BC">
                    <w:rPr>
                      <w:rFonts w:asciiTheme="minorHAnsi" w:eastAsia="TimesNewRomanPSMT" w:hAnsiTheme="minorHAnsi" w:cstheme="minorHAnsi"/>
                    </w:rPr>
                    <w:t xml:space="preserve"> </w:t>
                  </w:r>
                  <w:r w:rsidR="00ED51EA" w:rsidRPr="00D270BC">
                    <w:rPr>
                      <w:rFonts w:asciiTheme="minorHAnsi" w:eastAsia="Arial" w:hAnsiTheme="minorHAnsi" w:cstheme="minorHAnsi"/>
                      <w:kern w:val="1"/>
                    </w:rPr>
                    <w:t>Uz pretendentu neattiecas Publisko iepirkumu likuma 9. panta astotajā daļā noteiktie izslēgšanas nosacījumi.</w:t>
                  </w:r>
                </w:p>
              </w:tc>
              <w:tc>
                <w:tcPr>
                  <w:tcW w:w="4651" w:type="dxa"/>
                  <w:gridSpan w:val="2"/>
                  <w:shd w:val="clear" w:color="auto" w:fill="auto"/>
                  <w:vAlign w:val="center"/>
                </w:tcPr>
                <w:p w:rsidR="009401D7" w:rsidRPr="00D270BC" w:rsidRDefault="00ED51EA" w:rsidP="00A50C5D">
                  <w:pPr>
                    <w:pStyle w:val="Bezatstarpm"/>
                    <w:jc w:val="both"/>
                    <w:rPr>
                      <w:rFonts w:asciiTheme="minorHAnsi" w:hAnsiTheme="minorHAnsi" w:cstheme="minorHAnsi"/>
                    </w:rPr>
                  </w:pPr>
                  <w:r w:rsidRPr="00D270BC">
                    <w:rPr>
                      <w:rFonts w:asciiTheme="minorHAnsi" w:hAnsiTheme="minorHAnsi" w:cstheme="minorHAnsi"/>
                    </w:rPr>
                    <w:t xml:space="preserve"> </w:t>
                  </w:r>
                  <w:r w:rsidRPr="00D270BC">
                    <w:rPr>
                      <w:rFonts w:asciiTheme="minorHAnsi" w:eastAsia="Arial" w:hAnsiTheme="minorHAnsi" w:cstheme="minorHAnsi"/>
                      <w:kern w:val="1"/>
                    </w:rPr>
                    <w:t>Komisija pārbauda, ievērojot Publisko iepirkumu likuma 9.pantā noteikto kārtību.</w:t>
                  </w:r>
                </w:p>
              </w:tc>
            </w:tr>
            <w:tr w:rsidR="009401D7" w:rsidRPr="00D270BC" w:rsidTr="008A7827">
              <w:trPr>
                <w:trHeight w:val="22"/>
              </w:trPr>
              <w:tc>
                <w:tcPr>
                  <w:tcW w:w="4565" w:type="dxa"/>
                  <w:shd w:val="clear" w:color="auto" w:fill="auto"/>
                </w:tcPr>
                <w:p w:rsidR="009401D7" w:rsidRPr="00D270BC" w:rsidRDefault="009401D7" w:rsidP="00A50C5D">
                  <w:pPr>
                    <w:pStyle w:val="Bezatstarpm"/>
                    <w:jc w:val="both"/>
                    <w:rPr>
                      <w:rFonts w:asciiTheme="minorHAnsi" w:hAnsiTheme="minorHAnsi" w:cstheme="minorHAnsi"/>
                    </w:rPr>
                  </w:pPr>
                  <w:r w:rsidRPr="00D270BC">
                    <w:rPr>
                      <w:rFonts w:asciiTheme="minorHAnsi" w:hAnsiTheme="minorHAnsi" w:cstheme="minorHAnsi"/>
                      <w:b/>
                    </w:rPr>
                    <w:t>3.7.</w:t>
                  </w:r>
                  <w:r w:rsidRPr="00D270BC">
                    <w:rPr>
                      <w:rFonts w:asciiTheme="minorHAnsi" w:hAnsiTheme="minorHAnsi" w:cstheme="minorHAnsi"/>
                    </w:rPr>
                    <w:t xml:space="preserve"> Pretendents ir reģistrēts, licencēts un/vai sertificēts atbilstoši attiecīgās valsts normatīvo aktu prasībām, tiesīgs veikt Pasūtītājam nepieciešamos būvdarbus.</w:t>
                  </w:r>
                </w:p>
              </w:tc>
              <w:tc>
                <w:tcPr>
                  <w:tcW w:w="4651" w:type="dxa"/>
                  <w:gridSpan w:val="2"/>
                  <w:shd w:val="clear" w:color="auto" w:fill="auto"/>
                </w:tcPr>
                <w:p w:rsidR="009401D7" w:rsidRPr="00D270BC" w:rsidRDefault="009401D7" w:rsidP="00A50C5D">
                  <w:pPr>
                    <w:pStyle w:val="Bezatstarpm"/>
                    <w:jc w:val="both"/>
                    <w:rPr>
                      <w:rFonts w:asciiTheme="minorHAnsi" w:hAnsiTheme="minorHAnsi" w:cstheme="minorHAnsi"/>
                    </w:rPr>
                  </w:pPr>
                  <w:r w:rsidRPr="00D270BC">
                    <w:rPr>
                      <w:rFonts w:asciiTheme="minorHAnsi" w:hAnsiTheme="minorHAnsi" w:cstheme="minorHAnsi"/>
                      <w:b/>
                    </w:rPr>
                    <w:t>a)</w:t>
                  </w:r>
                  <w:r w:rsidRPr="00D270BC">
                    <w:rPr>
                      <w:rFonts w:asciiTheme="minorHAnsi" w:hAnsiTheme="minorHAnsi" w:cstheme="minorHAnsi"/>
                    </w:rPr>
                    <w:t xml:space="preserve"> Komisija pārliecinās par pretendenta reģistrācijas faktu, saņemot izziņas Elektronisko iepirkumu sistēmā (</w:t>
                  </w:r>
                  <w:hyperlink r:id="rId16" w:history="1">
                    <w:r w:rsidRPr="00D270BC">
                      <w:rPr>
                        <w:rStyle w:val="Hipersaite"/>
                        <w:rFonts w:asciiTheme="minorHAnsi" w:hAnsiTheme="minorHAnsi" w:cstheme="minorHAnsi"/>
                      </w:rPr>
                      <w:t>https://www.eis.gov.lv/</w:t>
                    </w:r>
                  </w:hyperlink>
                  <w:r w:rsidRPr="00D270BC">
                    <w:rPr>
                      <w:rFonts w:asciiTheme="minorHAnsi" w:hAnsiTheme="minorHAnsi" w:cstheme="minorHAnsi"/>
                    </w:rPr>
                    <w:t xml:space="preserve">). </w:t>
                  </w:r>
                </w:p>
                <w:p w:rsidR="009401D7" w:rsidRPr="00D270BC" w:rsidRDefault="009401D7" w:rsidP="00A50C5D">
                  <w:pPr>
                    <w:pStyle w:val="Bezatstarpm"/>
                    <w:jc w:val="both"/>
                    <w:rPr>
                      <w:rFonts w:asciiTheme="minorHAnsi" w:hAnsiTheme="minorHAnsi" w:cstheme="minorHAnsi"/>
                    </w:rPr>
                  </w:pPr>
                  <w:r w:rsidRPr="00D270BC">
                    <w:rPr>
                      <w:rFonts w:asciiTheme="minorHAnsi" w:hAnsiTheme="minorHAnsi" w:cstheme="minorHAnsi"/>
                      <w:b/>
                    </w:rPr>
                    <w:t>b)</w:t>
                  </w:r>
                  <w:r w:rsidRPr="00D270BC">
                    <w:rPr>
                      <w:rFonts w:asciiTheme="minorHAnsi" w:hAnsiTheme="minorHAnsi" w:cstheme="minorHAnsi"/>
                    </w:rPr>
                    <w:t xml:space="preserve"> Komisija pārbauda pretendenta tiesības veikt būvdarbus Būvniecības informācijas sistēmā (</w:t>
                  </w:r>
                  <w:hyperlink r:id="rId17" w:history="1">
                    <w:r w:rsidRPr="00D270BC">
                      <w:rPr>
                        <w:rStyle w:val="Hipersaite"/>
                        <w:rFonts w:asciiTheme="minorHAnsi" w:hAnsiTheme="minorHAnsi" w:cstheme="minorHAnsi"/>
                      </w:rPr>
                      <w:t>https://bis.gov.lv/</w:t>
                    </w:r>
                  </w:hyperlink>
                  <w:r w:rsidRPr="00D270BC">
                    <w:rPr>
                      <w:rFonts w:asciiTheme="minorHAnsi" w:hAnsiTheme="minorHAnsi" w:cstheme="minorHAnsi"/>
                    </w:rPr>
                    <w:t xml:space="preserve">). </w:t>
                  </w:r>
                </w:p>
                <w:p w:rsidR="009401D7" w:rsidRPr="00D270BC" w:rsidRDefault="009401D7" w:rsidP="00A238D6">
                  <w:pPr>
                    <w:pStyle w:val="Bezatstarpm"/>
                    <w:jc w:val="both"/>
                    <w:rPr>
                      <w:rFonts w:asciiTheme="minorHAnsi" w:hAnsiTheme="minorHAnsi" w:cstheme="minorHAnsi"/>
                    </w:rPr>
                  </w:pPr>
                  <w:r w:rsidRPr="00D270BC">
                    <w:rPr>
                      <w:rFonts w:asciiTheme="minorHAnsi" w:hAnsiTheme="minorHAnsi" w:cstheme="minorHAnsi"/>
                      <w:b/>
                    </w:rPr>
                    <w:t>c)</w:t>
                  </w:r>
                  <w:r w:rsidRPr="00D270BC">
                    <w:rPr>
                      <w:rFonts w:asciiTheme="minorHAnsi" w:hAnsiTheme="minorHAnsi" w:cstheme="minorHAnsi"/>
                    </w:rPr>
                    <w:t xml:space="preserve"> Ārvalstī reģistrētam pretendentam, kas nav reģistrēts Uzņēmumu reģistrā un/vai </w:t>
                  </w:r>
                  <w:r w:rsidRPr="00D270BC">
                    <w:rPr>
                      <w:rFonts w:asciiTheme="minorHAnsi" w:hAnsiTheme="minorHAnsi" w:cstheme="minorHAnsi"/>
                    </w:rPr>
                    <w:lastRenderedPageBreak/>
                    <w:t>Būvkomersantu reģistrā, jāpievie</w:t>
                  </w:r>
                  <w:r w:rsidR="009B0CD3" w:rsidRPr="00D270BC">
                    <w:rPr>
                      <w:rFonts w:asciiTheme="minorHAnsi" w:hAnsiTheme="minorHAnsi" w:cstheme="minorHAnsi"/>
                    </w:rPr>
                    <w:t>no attiecīgos faktus apliecinošus dokumentus</w:t>
                  </w:r>
                  <w:r w:rsidRPr="00D270BC">
                    <w:rPr>
                      <w:rFonts w:asciiTheme="minorHAnsi" w:hAnsiTheme="minorHAnsi" w:cstheme="minorHAnsi"/>
                    </w:rPr>
                    <w:t xml:space="preserve"> (kopijas).</w:t>
                  </w:r>
                  <w:r w:rsidR="00E25B28" w:rsidRPr="00D270BC">
                    <w:rPr>
                      <w:rFonts w:asciiTheme="minorHAnsi" w:hAnsiTheme="minorHAnsi" w:cstheme="minorHAnsi"/>
                    </w:rPr>
                    <w:t xml:space="preserve"> </w:t>
                  </w:r>
                  <w:r w:rsidR="00A238D6" w:rsidRPr="00D270BC">
                    <w:rPr>
                      <w:rFonts w:asciiTheme="minorHAnsi" w:hAnsiTheme="minorHAnsi" w:cstheme="minorHAnsi"/>
                      <w:color w:val="FF0000"/>
                    </w:rPr>
                    <w:t xml:space="preserve"> </w:t>
                  </w:r>
                </w:p>
              </w:tc>
            </w:tr>
            <w:tr w:rsidR="009401D7" w:rsidRPr="00D270BC" w:rsidTr="008A7827">
              <w:trPr>
                <w:trHeight w:val="307"/>
              </w:trPr>
              <w:tc>
                <w:tcPr>
                  <w:tcW w:w="4565" w:type="dxa"/>
                  <w:shd w:val="clear" w:color="auto" w:fill="auto"/>
                </w:tcPr>
                <w:p w:rsidR="009401D7" w:rsidRPr="00D270BC" w:rsidRDefault="009401D7" w:rsidP="00A50C5D">
                  <w:pPr>
                    <w:spacing w:after="0" w:line="240" w:lineRule="auto"/>
                    <w:jc w:val="both"/>
                    <w:rPr>
                      <w:rFonts w:cstheme="minorHAnsi"/>
                      <w:sz w:val="24"/>
                      <w:szCs w:val="24"/>
                    </w:rPr>
                  </w:pPr>
                  <w:r w:rsidRPr="00D270BC">
                    <w:rPr>
                      <w:rFonts w:cstheme="minorHAnsi"/>
                      <w:b/>
                      <w:sz w:val="24"/>
                      <w:szCs w:val="24"/>
                    </w:rPr>
                    <w:lastRenderedPageBreak/>
                    <w:t>3.</w:t>
                  </w:r>
                  <w:r w:rsidR="00BB621D" w:rsidRPr="00D270BC">
                    <w:rPr>
                      <w:rFonts w:cstheme="minorHAnsi"/>
                      <w:b/>
                      <w:sz w:val="24"/>
                      <w:szCs w:val="24"/>
                    </w:rPr>
                    <w:t>8.</w:t>
                  </w:r>
                  <w:r w:rsidRPr="00D270BC">
                    <w:rPr>
                      <w:rFonts w:cstheme="minorHAnsi"/>
                      <w:sz w:val="24"/>
                      <w:szCs w:val="24"/>
                    </w:rPr>
                    <w:t>Pretendenta rīcībā ir visi nepieciešamie resursi savlaicīgai un kvalitatīvai līguma izpildei.</w:t>
                  </w:r>
                </w:p>
                <w:p w:rsidR="009401D7" w:rsidRPr="00D270BC" w:rsidRDefault="009401D7" w:rsidP="00A50C5D">
                  <w:pPr>
                    <w:spacing w:after="0" w:line="240" w:lineRule="auto"/>
                    <w:jc w:val="both"/>
                    <w:rPr>
                      <w:rFonts w:cstheme="minorHAnsi"/>
                      <w:sz w:val="24"/>
                      <w:szCs w:val="24"/>
                    </w:rPr>
                  </w:pPr>
                </w:p>
              </w:tc>
              <w:tc>
                <w:tcPr>
                  <w:tcW w:w="4651" w:type="dxa"/>
                  <w:gridSpan w:val="2"/>
                  <w:shd w:val="clear" w:color="auto" w:fill="auto"/>
                </w:tcPr>
                <w:p w:rsidR="009401D7" w:rsidRPr="00D270BC" w:rsidRDefault="009401D7" w:rsidP="00A50C5D">
                  <w:pPr>
                    <w:pStyle w:val="Bezatstarpm"/>
                    <w:jc w:val="both"/>
                    <w:rPr>
                      <w:rFonts w:asciiTheme="minorHAnsi" w:hAnsiTheme="minorHAnsi" w:cstheme="minorHAnsi"/>
                    </w:rPr>
                  </w:pPr>
                  <w:r w:rsidRPr="00D270BC">
                    <w:rPr>
                      <w:rFonts w:asciiTheme="minorHAnsi" w:hAnsiTheme="minorHAnsi" w:cstheme="minorHAnsi"/>
                    </w:rPr>
                    <w:t xml:space="preserve">Informācija par līguma izpildi (pēc formas –  nolikuma 4.pielikums), kur pretendents norāda: </w:t>
                  </w:r>
                </w:p>
                <w:p w:rsidR="009401D7" w:rsidRPr="00D270BC" w:rsidRDefault="009401D7" w:rsidP="00A50C5D">
                  <w:pPr>
                    <w:pStyle w:val="Bezatstarpm"/>
                    <w:jc w:val="both"/>
                    <w:rPr>
                      <w:rFonts w:asciiTheme="minorHAnsi" w:hAnsiTheme="minorHAnsi" w:cstheme="minorHAnsi"/>
                    </w:rPr>
                  </w:pPr>
                  <w:r w:rsidRPr="00D270BC">
                    <w:rPr>
                      <w:rFonts w:asciiTheme="minorHAnsi" w:hAnsiTheme="minorHAnsi" w:cstheme="minorHAnsi"/>
                      <w:b/>
                    </w:rPr>
                    <w:t>a)</w:t>
                  </w:r>
                  <w:r w:rsidRPr="00D270BC">
                    <w:rPr>
                      <w:rFonts w:asciiTheme="minorHAnsi" w:hAnsiTheme="minorHAnsi" w:cstheme="minorHAnsi"/>
                    </w:rPr>
                    <w:t xml:space="preserve"> vai līguma izpildei plānots piesaistīt apakšuzņēmējus (</w:t>
                  </w:r>
                  <w:r w:rsidRPr="00D270BC">
                    <w:rPr>
                      <w:rFonts w:asciiTheme="minorHAnsi" w:hAnsiTheme="minorHAnsi" w:cstheme="minorHAnsi"/>
                      <w:i/>
                    </w:rPr>
                    <w:t>sniedz informāciju par līguma izpildei piesaistītajiem apakšuzņēmējiem</w:t>
                  </w:r>
                  <w:r w:rsidRPr="00D270BC">
                    <w:rPr>
                      <w:rFonts w:asciiTheme="minorHAnsi" w:hAnsiTheme="minorHAnsi" w:cstheme="minorHAnsi"/>
                    </w:rPr>
                    <w:t xml:space="preserve">), </w:t>
                  </w:r>
                </w:p>
                <w:p w:rsidR="009401D7" w:rsidRPr="00D270BC" w:rsidRDefault="009401D7" w:rsidP="00A50C5D">
                  <w:pPr>
                    <w:pStyle w:val="Bezatstarpm"/>
                    <w:jc w:val="both"/>
                    <w:rPr>
                      <w:rFonts w:asciiTheme="minorHAnsi" w:hAnsiTheme="minorHAnsi" w:cstheme="minorHAnsi"/>
                    </w:rPr>
                  </w:pPr>
                  <w:r w:rsidRPr="00D270BC">
                    <w:rPr>
                      <w:rFonts w:asciiTheme="minorHAnsi" w:hAnsiTheme="minorHAnsi" w:cstheme="minorHAnsi"/>
                      <w:b/>
                    </w:rPr>
                    <w:t>b)</w:t>
                  </w:r>
                  <w:r w:rsidRPr="00D270BC">
                    <w:rPr>
                      <w:rFonts w:asciiTheme="minorHAnsi" w:hAnsiTheme="minorHAnsi" w:cstheme="minorHAnsi"/>
                    </w:rPr>
                    <w:t xml:space="preserve"> piesaistītos speciālistus, to pienākumus un saistību ar pretendentu,</w:t>
                  </w:r>
                </w:p>
                <w:p w:rsidR="009401D7" w:rsidRPr="00D270BC" w:rsidRDefault="009401D7" w:rsidP="00A50C5D">
                  <w:pPr>
                    <w:tabs>
                      <w:tab w:val="left" w:pos="854"/>
                      <w:tab w:val="left" w:pos="3600"/>
                      <w:tab w:val="left" w:pos="4500"/>
                    </w:tabs>
                    <w:spacing w:after="0" w:line="240" w:lineRule="auto"/>
                    <w:jc w:val="both"/>
                    <w:rPr>
                      <w:rFonts w:cstheme="minorHAnsi"/>
                      <w:sz w:val="24"/>
                      <w:szCs w:val="24"/>
                    </w:rPr>
                  </w:pPr>
                  <w:r w:rsidRPr="00D270BC">
                    <w:rPr>
                      <w:rFonts w:cstheme="minorHAnsi"/>
                      <w:b/>
                      <w:sz w:val="24"/>
                      <w:szCs w:val="24"/>
                    </w:rPr>
                    <w:t>c)</w:t>
                  </w:r>
                  <w:r w:rsidRPr="00D270BC">
                    <w:rPr>
                      <w:rFonts w:cstheme="minorHAnsi"/>
                      <w:sz w:val="24"/>
                      <w:szCs w:val="24"/>
                    </w:rPr>
                    <w:t xml:space="preserve"> citus līguma izpildei nepieciešamos resursus.</w:t>
                  </w:r>
                </w:p>
              </w:tc>
            </w:tr>
            <w:tr w:rsidR="009401D7" w:rsidRPr="00D270BC" w:rsidTr="008A7827">
              <w:trPr>
                <w:trHeight w:val="428"/>
              </w:trPr>
              <w:tc>
                <w:tcPr>
                  <w:tcW w:w="4565" w:type="dxa"/>
                  <w:shd w:val="clear" w:color="auto" w:fill="auto"/>
                </w:tcPr>
                <w:p w:rsidR="006D0A08" w:rsidRPr="00D270BC" w:rsidRDefault="002C70C5" w:rsidP="001772A2">
                  <w:pPr>
                    <w:tabs>
                      <w:tab w:val="left" w:pos="1134"/>
                    </w:tabs>
                    <w:autoSpaceDE w:val="0"/>
                    <w:autoSpaceDN w:val="0"/>
                    <w:adjustRightInd w:val="0"/>
                    <w:spacing w:after="0" w:line="240" w:lineRule="auto"/>
                    <w:ind w:left="6" w:hanging="6"/>
                    <w:jc w:val="both"/>
                    <w:rPr>
                      <w:rFonts w:eastAsia="Times New Roman" w:cstheme="minorHAnsi"/>
                      <w:sz w:val="24"/>
                      <w:szCs w:val="24"/>
                      <w:lang w:eastAsia="lv-LV"/>
                    </w:rPr>
                  </w:pPr>
                  <w:r w:rsidRPr="00D270BC">
                    <w:rPr>
                      <w:rFonts w:cstheme="minorHAnsi"/>
                      <w:b/>
                      <w:sz w:val="24"/>
                      <w:szCs w:val="24"/>
                    </w:rPr>
                    <w:t>3.9.</w:t>
                  </w:r>
                  <w:r w:rsidR="009401D7" w:rsidRPr="00D270BC">
                    <w:rPr>
                      <w:rFonts w:cstheme="minorHAnsi"/>
                      <w:b/>
                      <w:sz w:val="24"/>
                      <w:szCs w:val="24"/>
                    </w:rPr>
                    <w:t xml:space="preserve"> </w:t>
                  </w:r>
                  <w:r w:rsidR="006C0F76" w:rsidRPr="00D270BC">
                    <w:rPr>
                      <w:rFonts w:cstheme="minorHAnsi"/>
                      <w:sz w:val="24"/>
                      <w:szCs w:val="24"/>
                    </w:rPr>
                    <w:t xml:space="preserve">Pretendentam iepriekšējo </w:t>
                  </w:r>
                  <w:r w:rsidR="00CC6348">
                    <w:rPr>
                      <w:rFonts w:cstheme="minorHAnsi"/>
                      <w:sz w:val="24"/>
                      <w:szCs w:val="24"/>
                    </w:rPr>
                    <w:t>5</w:t>
                  </w:r>
                  <w:r w:rsidR="006C0F76" w:rsidRPr="00D270BC">
                    <w:rPr>
                      <w:rFonts w:cstheme="minorHAnsi"/>
                      <w:sz w:val="24"/>
                      <w:szCs w:val="24"/>
                    </w:rPr>
                    <w:t xml:space="preserve"> (</w:t>
                  </w:r>
                  <w:r w:rsidR="00CC6348">
                    <w:rPr>
                      <w:rFonts w:cstheme="minorHAnsi"/>
                      <w:i/>
                      <w:sz w:val="24"/>
                      <w:szCs w:val="24"/>
                    </w:rPr>
                    <w:t>piecu</w:t>
                  </w:r>
                  <w:r w:rsidR="006C0F76" w:rsidRPr="00D270BC">
                    <w:rPr>
                      <w:rFonts w:cstheme="minorHAnsi"/>
                      <w:sz w:val="24"/>
                      <w:szCs w:val="24"/>
                    </w:rPr>
                    <w:t xml:space="preserve">) gadu laikā ( </w:t>
                  </w:r>
                  <w:r w:rsidR="00CC6348">
                    <w:rPr>
                      <w:rFonts w:cstheme="minorHAnsi"/>
                      <w:sz w:val="24"/>
                      <w:szCs w:val="24"/>
                    </w:rPr>
                    <w:t>2013.,2014.,</w:t>
                  </w:r>
                  <w:r w:rsidR="006C0F76" w:rsidRPr="00D270BC">
                    <w:rPr>
                      <w:rFonts w:cstheme="minorHAnsi"/>
                      <w:sz w:val="24"/>
                      <w:szCs w:val="24"/>
                    </w:rPr>
                    <w:t>2015., 2016., 2017.gadā un 2018.gadā līdz piedāvājumu iesniegša</w:t>
                  </w:r>
                  <w:r w:rsidR="00DD1D81" w:rsidRPr="00D270BC">
                    <w:rPr>
                      <w:rFonts w:cstheme="minorHAnsi"/>
                      <w:sz w:val="24"/>
                      <w:szCs w:val="24"/>
                    </w:rPr>
                    <w:t xml:space="preserve">nas termiņa beigām) ir pieredze </w:t>
                  </w:r>
                  <w:r w:rsidR="006D0A08" w:rsidRPr="00D270BC">
                    <w:rPr>
                      <w:rFonts w:eastAsia="Times New Roman" w:cstheme="minorHAnsi"/>
                      <w:b/>
                      <w:sz w:val="24"/>
                      <w:szCs w:val="24"/>
                      <w:lang w:eastAsia="lv-LV"/>
                    </w:rPr>
                    <w:t>vismaz 1 (viena)</w:t>
                  </w:r>
                  <w:r w:rsidR="007521DC" w:rsidRPr="00D270BC">
                    <w:rPr>
                      <w:rFonts w:eastAsia="Times New Roman" w:cstheme="minorHAnsi"/>
                      <w:sz w:val="24"/>
                      <w:szCs w:val="24"/>
                      <w:lang w:eastAsia="lv-LV"/>
                    </w:rPr>
                    <w:t xml:space="preserve"> līdzīga rakstura un apjoma*</w:t>
                  </w:r>
                  <w:r w:rsidR="006D0A08" w:rsidRPr="00D270BC">
                    <w:rPr>
                      <w:rFonts w:eastAsia="Times New Roman" w:cstheme="minorHAnsi"/>
                      <w:sz w:val="24"/>
                      <w:szCs w:val="24"/>
                      <w:lang w:eastAsia="lv-LV"/>
                    </w:rPr>
                    <w:t xml:space="preserve"> labi</w:t>
                  </w:r>
                  <w:r w:rsidR="007521DC" w:rsidRPr="00D270BC">
                    <w:rPr>
                      <w:rFonts w:eastAsia="Times New Roman" w:cstheme="minorHAnsi"/>
                      <w:sz w:val="24"/>
                      <w:szCs w:val="24"/>
                      <w:lang w:eastAsia="lv-LV"/>
                    </w:rPr>
                    <w:t xml:space="preserve">ekārtojuma darbu līguma izpildē, ar kopējo līgumcenu, kas nav mazāka par EUR </w:t>
                  </w:r>
                  <w:r w:rsidR="00883B95" w:rsidRPr="00D270BC">
                    <w:rPr>
                      <w:rFonts w:eastAsia="Times New Roman" w:cstheme="minorHAnsi"/>
                      <w:sz w:val="24"/>
                      <w:szCs w:val="24"/>
                      <w:lang w:eastAsia="lv-LV"/>
                    </w:rPr>
                    <w:t>50</w:t>
                  </w:r>
                  <w:r w:rsidR="007521DC" w:rsidRPr="00D270BC">
                    <w:rPr>
                      <w:rFonts w:eastAsia="Times New Roman" w:cstheme="minorHAnsi"/>
                      <w:sz w:val="24"/>
                      <w:szCs w:val="24"/>
                      <w:lang w:eastAsia="lv-LV"/>
                    </w:rPr>
                    <w:t>000,00 (</w:t>
                  </w:r>
                  <w:r w:rsidR="005C6B15" w:rsidRPr="00D270BC">
                    <w:rPr>
                      <w:rFonts w:eastAsia="Times New Roman" w:cstheme="minorHAnsi"/>
                      <w:sz w:val="24"/>
                      <w:szCs w:val="24"/>
                      <w:lang w:eastAsia="lv-LV"/>
                    </w:rPr>
                    <w:t>piec</w:t>
                  </w:r>
                  <w:r w:rsidR="00883B95" w:rsidRPr="00D270BC">
                    <w:rPr>
                      <w:rFonts w:eastAsia="Times New Roman" w:cstheme="minorHAnsi"/>
                      <w:sz w:val="24"/>
                      <w:szCs w:val="24"/>
                      <w:lang w:eastAsia="lv-LV"/>
                    </w:rPr>
                    <w:t>desmit</w:t>
                  </w:r>
                  <w:r w:rsidR="007521DC" w:rsidRPr="00D270BC">
                    <w:rPr>
                      <w:rFonts w:eastAsia="Times New Roman" w:cstheme="minorHAnsi"/>
                      <w:sz w:val="24"/>
                      <w:szCs w:val="24"/>
                      <w:lang w:eastAsia="lv-LV"/>
                    </w:rPr>
                    <w:t xml:space="preserve"> tūkstoši </w:t>
                  </w:r>
                  <w:proofErr w:type="spellStart"/>
                  <w:r w:rsidR="007521DC" w:rsidRPr="00D270BC">
                    <w:rPr>
                      <w:rFonts w:eastAsia="Times New Roman" w:cstheme="minorHAnsi"/>
                      <w:sz w:val="24"/>
                      <w:szCs w:val="24"/>
                      <w:lang w:eastAsia="lv-LV"/>
                    </w:rPr>
                    <w:t>euro</w:t>
                  </w:r>
                  <w:proofErr w:type="spellEnd"/>
                  <w:r w:rsidR="007521DC" w:rsidRPr="00D270BC">
                    <w:rPr>
                      <w:rFonts w:eastAsia="Times New Roman" w:cstheme="minorHAnsi"/>
                      <w:sz w:val="24"/>
                      <w:szCs w:val="24"/>
                      <w:lang w:eastAsia="lv-LV"/>
                    </w:rPr>
                    <w:t>)</w:t>
                  </w:r>
                  <w:r w:rsidR="005C6B15" w:rsidRPr="00D270BC">
                    <w:rPr>
                      <w:rFonts w:eastAsia="Times New Roman" w:cstheme="minorHAnsi"/>
                      <w:sz w:val="24"/>
                      <w:szCs w:val="24"/>
                      <w:lang w:eastAsia="lv-LV"/>
                    </w:rPr>
                    <w:t xml:space="preserve">. </w:t>
                  </w:r>
                  <w:r w:rsidR="006D0A08" w:rsidRPr="00D270BC">
                    <w:rPr>
                      <w:rFonts w:eastAsia="Times New Roman" w:cstheme="minorHAnsi"/>
                      <w:sz w:val="24"/>
                      <w:szCs w:val="24"/>
                      <w:lang w:eastAsia="lv-LV"/>
                    </w:rPr>
                    <w:t>Darbi ir pilnībā pabeigti un ekspluatācijā nodoti</w:t>
                  </w:r>
                  <w:r w:rsidR="005C6B15" w:rsidRPr="00D270BC">
                    <w:rPr>
                      <w:rFonts w:eastAsia="Times New Roman" w:cstheme="minorHAnsi"/>
                      <w:sz w:val="24"/>
                      <w:szCs w:val="24"/>
                      <w:lang w:eastAsia="lv-LV"/>
                    </w:rPr>
                    <w:t>,</w:t>
                  </w:r>
                  <w:r w:rsidR="005C6B15" w:rsidRPr="00D270BC">
                    <w:rPr>
                      <w:rFonts w:cstheme="minorHAnsi"/>
                      <w:sz w:val="24"/>
                      <w:szCs w:val="24"/>
                    </w:rPr>
                    <w:t xml:space="preserve"> </w:t>
                  </w:r>
                  <w:r w:rsidR="006D0A08" w:rsidRPr="00D270BC">
                    <w:rPr>
                      <w:rFonts w:eastAsia="Times New Roman" w:cstheme="minorHAnsi"/>
                      <w:sz w:val="24"/>
                      <w:szCs w:val="24"/>
                      <w:lang w:eastAsia="lv-LV"/>
                    </w:rPr>
                    <w:t>atbilstoši normatīvo aktu prasībām, līgumos noteiktajos termiņos un kvalitātē.</w:t>
                  </w:r>
                  <w:r w:rsidR="007521DC" w:rsidRPr="00D270BC">
                    <w:rPr>
                      <w:rFonts w:cstheme="minorHAnsi"/>
                      <w:sz w:val="24"/>
                      <w:szCs w:val="24"/>
                    </w:rPr>
                    <w:t xml:space="preserve">  </w:t>
                  </w:r>
                </w:p>
                <w:p w:rsidR="009401D7" w:rsidRPr="00D270BC" w:rsidRDefault="009401D7" w:rsidP="001772A2">
                  <w:pPr>
                    <w:tabs>
                      <w:tab w:val="left" w:pos="0"/>
                      <w:tab w:val="left" w:pos="1276"/>
                    </w:tabs>
                    <w:autoSpaceDE w:val="0"/>
                    <w:autoSpaceDN w:val="0"/>
                    <w:adjustRightInd w:val="0"/>
                    <w:spacing w:after="0" w:line="240" w:lineRule="auto"/>
                    <w:ind w:left="6" w:hanging="6"/>
                    <w:jc w:val="both"/>
                    <w:rPr>
                      <w:rFonts w:cstheme="minorHAnsi"/>
                      <w:sz w:val="24"/>
                      <w:szCs w:val="24"/>
                    </w:rPr>
                  </w:pPr>
                </w:p>
              </w:tc>
              <w:tc>
                <w:tcPr>
                  <w:tcW w:w="4651" w:type="dxa"/>
                  <w:gridSpan w:val="2"/>
                  <w:shd w:val="clear" w:color="auto" w:fill="auto"/>
                </w:tcPr>
                <w:p w:rsidR="009401D7" w:rsidRPr="00D270BC" w:rsidRDefault="009401D7" w:rsidP="001772A2">
                  <w:pPr>
                    <w:pStyle w:val="Bezatstarpm"/>
                    <w:ind w:left="6" w:hanging="6"/>
                    <w:jc w:val="both"/>
                    <w:rPr>
                      <w:rFonts w:asciiTheme="minorHAnsi" w:hAnsiTheme="minorHAnsi" w:cstheme="minorHAnsi"/>
                    </w:rPr>
                  </w:pPr>
                  <w:r w:rsidRPr="00D270BC">
                    <w:rPr>
                      <w:rFonts w:asciiTheme="minorHAnsi" w:hAnsiTheme="minorHAnsi" w:cstheme="minorHAnsi"/>
                      <w:b/>
                    </w:rPr>
                    <w:t xml:space="preserve">a) </w:t>
                  </w:r>
                  <w:r w:rsidRPr="00D270BC">
                    <w:rPr>
                      <w:rFonts w:asciiTheme="minorHAnsi" w:hAnsiTheme="minorHAnsi" w:cstheme="minorHAnsi"/>
                    </w:rPr>
                    <w:t>Informācija par iepriekšējo pieredzi (pēc formas – nolikuma 3.pielikums).</w:t>
                  </w:r>
                  <w:r w:rsidRPr="00D270BC">
                    <w:rPr>
                      <w:rFonts w:asciiTheme="minorHAnsi" w:hAnsiTheme="minorHAnsi" w:cstheme="minorHAnsi"/>
                      <w:b/>
                    </w:rPr>
                    <w:t xml:space="preserve"> </w:t>
                  </w:r>
                </w:p>
                <w:p w:rsidR="009401D7" w:rsidRPr="00D270BC" w:rsidRDefault="009401D7" w:rsidP="001772A2">
                  <w:pPr>
                    <w:pStyle w:val="Bezatstarpm"/>
                    <w:ind w:left="6" w:hanging="6"/>
                    <w:jc w:val="both"/>
                    <w:rPr>
                      <w:rFonts w:asciiTheme="minorHAnsi" w:hAnsiTheme="minorHAnsi" w:cstheme="minorHAnsi"/>
                      <w:color w:val="FF0000"/>
                    </w:rPr>
                  </w:pPr>
                  <w:r w:rsidRPr="00D270BC">
                    <w:rPr>
                      <w:rFonts w:asciiTheme="minorHAnsi" w:hAnsiTheme="minorHAnsi" w:cstheme="minorHAnsi"/>
                      <w:b/>
                    </w:rPr>
                    <w:t>b)</w:t>
                  </w:r>
                  <w:r w:rsidR="001B4464" w:rsidRPr="00D270BC">
                    <w:rPr>
                      <w:rFonts w:asciiTheme="minorHAnsi" w:hAnsiTheme="minorHAnsi" w:cstheme="minorHAnsi"/>
                    </w:rPr>
                    <w:t xml:space="preserve"> Par </w:t>
                  </w:r>
                  <w:r w:rsidRPr="00D270BC">
                    <w:rPr>
                      <w:rFonts w:asciiTheme="minorHAnsi" w:hAnsiTheme="minorHAnsi" w:cstheme="minorHAnsi"/>
                    </w:rPr>
                    <w:t xml:space="preserve">pretendenta pieredzes objektu pievieno būves nodošanas aktu vai citu dokumentu, kas apstiprina būvdarbu pabeigšanas </w:t>
                  </w:r>
                  <w:r w:rsidR="00AC41BA" w:rsidRPr="00D270BC">
                    <w:rPr>
                      <w:rFonts w:asciiTheme="minorHAnsi" w:hAnsiTheme="minorHAnsi" w:cstheme="minorHAnsi"/>
                    </w:rPr>
                    <w:t>faktu.</w:t>
                  </w:r>
                  <w:r w:rsidR="003A281E" w:rsidRPr="00D270BC">
                    <w:rPr>
                      <w:rFonts w:asciiTheme="minorHAnsi" w:hAnsiTheme="minorHAnsi" w:cstheme="minorHAnsi"/>
                    </w:rPr>
                    <w:t xml:space="preserve"> </w:t>
                  </w:r>
                  <w:r w:rsidR="006C0F76" w:rsidRPr="00D270BC">
                    <w:rPr>
                      <w:rFonts w:asciiTheme="minorHAnsi" w:hAnsiTheme="minorHAnsi" w:cstheme="minorHAnsi"/>
                      <w:color w:val="FF0000"/>
                    </w:rPr>
                    <w:t xml:space="preserve"> </w:t>
                  </w:r>
                </w:p>
                <w:p w:rsidR="009401D7" w:rsidRPr="00D270BC" w:rsidRDefault="0089438C" w:rsidP="001772A2">
                  <w:pPr>
                    <w:pStyle w:val="Bezatstarpm"/>
                    <w:ind w:left="6" w:hanging="6"/>
                    <w:jc w:val="both"/>
                    <w:rPr>
                      <w:rFonts w:asciiTheme="minorHAnsi" w:hAnsiTheme="minorHAnsi" w:cstheme="minorHAnsi"/>
                    </w:rPr>
                  </w:pPr>
                  <w:r w:rsidRPr="00D270BC">
                    <w:rPr>
                      <w:rFonts w:asciiTheme="minorHAnsi" w:hAnsiTheme="minorHAnsi" w:cstheme="minorHAnsi"/>
                      <w:color w:val="FF0000"/>
                    </w:rPr>
                    <w:t xml:space="preserve"> </w:t>
                  </w:r>
                  <w:r w:rsidR="005C0F67" w:rsidRPr="00D270BC">
                    <w:rPr>
                      <w:rFonts w:asciiTheme="minorHAnsi" w:hAnsiTheme="minorHAnsi" w:cstheme="minorHAnsi"/>
                    </w:rPr>
                    <w:t xml:space="preserve"> </w:t>
                  </w:r>
                </w:p>
              </w:tc>
            </w:tr>
            <w:tr w:rsidR="009401D7" w:rsidRPr="00D270BC" w:rsidTr="008A7827">
              <w:trPr>
                <w:trHeight w:val="77"/>
              </w:trPr>
              <w:tc>
                <w:tcPr>
                  <w:tcW w:w="9216" w:type="dxa"/>
                  <w:gridSpan w:val="3"/>
                  <w:shd w:val="clear" w:color="auto" w:fill="auto"/>
                </w:tcPr>
                <w:p w:rsidR="009401D7" w:rsidRPr="00D270BC" w:rsidRDefault="007171D2" w:rsidP="001772A2">
                  <w:pPr>
                    <w:tabs>
                      <w:tab w:val="left" w:pos="0"/>
                      <w:tab w:val="left" w:pos="1276"/>
                    </w:tabs>
                    <w:autoSpaceDE w:val="0"/>
                    <w:autoSpaceDN w:val="0"/>
                    <w:adjustRightInd w:val="0"/>
                    <w:spacing w:after="0" w:line="240" w:lineRule="auto"/>
                    <w:ind w:left="6" w:hanging="6"/>
                    <w:jc w:val="both"/>
                    <w:rPr>
                      <w:rFonts w:cstheme="minorHAnsi"/>
                      <w:b/>
                      <w:sz w:val="24"/>
                      <w:szCs w:val="24"/>
                    </w:rPr>
                  </w:pPr>
                  <w:r w:rsidRPr="00D270BC">
                    <w:rPr>
                      <w:rFonts w:eastAsia="Times New Roman" w:cstheme="minorHAnsi"/>
                      <w:b/>
                      <w:sz w:val="24"/>
                      <w:szCs w:val="24"/>
                      <w:lang w:eastAsia="lv-LV"/>
                    </w:rPr>
                    <w:t xml:space="preserve">* </w:t>
                  </w:r>
                  <w:r w:rsidRPr="00D270BC">
                    <w:rPr>
                      <w:rFonts w:eastAsia="Times New Roman" w:cstheme="minorHAnsi"/>
                      <w:b/>
                      <w:i/>
                      <w:sz w:val="24"/>
                      <w:szCs w:val="24"/>
                      <w:lang w:eastAsia="lv-LV"/>
                    </w:rPr>
                    <w:t xml:space="preserve">par līdzīga rakstura un apjoma darbiem uzskatāmi </w:t>
                  </w:r>
                  <w:r w:rsidR="007F5398" w:rsidRPr="00D270BC">
                    <w:rPr>
                      <w:rFonts w:eastAsia="Times New Roman" w:cstheme="minorHAnsi"/>
                      <w:b/>
                      <w:i/>
                      <w:sz w:val="24"/>
                      <w:szCs w:val="24"/>
                      <w:lang w:eastAsia="lv-LV"/>
                    </w:rPr>
                    <w:t>inženier</w:t>
                  </w:r>
                  <w:r w:rsidR="000E1B03" w:rsidRPr="00D270BC">
                    <w:rPr>
                      <w:rFonts w:eastAsia="Times New Roman" w:cstheme="minorHAnsi"/>
                      <w:b/>
                      <w:i/>
                      <w:sz w:val="24"/>
                      <w:szCs w:val="24"/>
                      <w:lang w:eastAsia="lv-LV"/>
                    </w:rPr>
                    <w:t xml:space="preserve">būves un/vai </w:t>
                  </w:r>
                  <w:r w:rsidRPr="00D270BC">
                    <w:rPr>
                      <w:rFonts w:eastAsia="Times New Roman" w:cstheme="minorHAnsi"/>
                      <w:b/>
                      <w:i/>
                      <w:sz w:val="24"/>
                      <w:szCs w:val="24"/>
                      <w:lang w:eastAsia="lv-LV"/>
                    </w:rPr>
                    <w:t>labiekārtošanas darb</w:t>
                  </w:r>
                  <w:r w:rsidR="00B55DCC" w:rsidRPr="00D270BC">
                    <w:rPr>
                      <w:rFonts w:eastAsia="Times New Roman" w:cstheme="minorHAnsi"/>
                      <w:b/>
                      <w:i/>
                      <w:sz w:val="24"/>
                      <w:szCs w:val="24"/>
                      <w:lang w:eastAsia="lv-LV"/>
                    </w:rPr>
                    <w:t>i</w:t>
                  </w:r>
                  <w:r w:rsidRPr="00D270BC">
                    <w:rPr>
                      <w:rFonts w:eastAsia="Times New Roman" w:cstheme="minorHAnsi"/>
                      <w:b/>
                      <w:i/>
                      <w:sz w:val="24"/>
                      <w:szCs w:val="24"/>
                      <w:lang w:eastAsia="lv-LV"/>
                    </w:rPr>
                    <w:t xml:space="preserve"> </w:t>
                  </w:r>
                  <w:r w:rsidRPr="00D270BC">
                    <w:rPr>
                      <w:rFonts w:cstheme="minorHAnsi"/>
                      <w:i/>
                      <w:sz w:val="24"/>
                      <w:szCs w:val="24"/>
                    </w:rPr>
                    <w:t>(jaunbūve, atjaunošana, pārbūve)</w:t>
                  </w:r>
                </w:p>
              </w:tc>
            </w:tr>
            <w:tr w:rsidR="007171D2" w:rsidRPr="00D270BC" w:rsidTr="008A7827">
              <w:trPr>
                <w:trHeight w:val="38"/>
              </w:trPr>
              <w:tc>
                <w:tcPr>
                  <w:tcW w:w="9216" w:type="dxa"/>
                  <w:gridSpan w:val="3"/>
                  <w:shd w:val="clear" w:color="auto" w:fill="auto"/>
                </w:tcPr>
                <w:p w:rsidR="007171D2" w:rsidRPr="00D270BC" w:rsidRDefault="007171D2" w:rsidP="001772A2">
                  <w:pPr>
                    <w:pStyle w:val="Bezatstarpm"/>
                    <w:ind w:left="6" w:hanging="6"/>
                    <w:jc w:val="both"/>
                    <w:rPr>
                      <w:rFonts w:asciiTheme="minorHAnsi" w:hAnsiTheme="minorHAnsi" w:cstheme="minorHAnsi"/>
                      <w:b/>
                    </w:rPr>
                  </w:pPr>
                  <w:r w:rsidRPr="00D270BC">
                    <w:rPr>
                      <w:rFonts w:asciiTheme="minorHAnsi" w:hAnsiTheme="minorHAnsi" w:cstheme="minorHAnsi"/>
                      <w:b/>
                    </w:rPr>
                    <w:t>3.10. Pretendenta rīcībā ir sertificēts speciālists:</w:t>
                  </w:r>
                </w:p>
              </w:tc>
            </w:tr>
            <w:tr w:rsidR="009401D7" w:rsidRPr="00D270BC" w:rsidTr="008A7827">
              <w:trPr>
                <w:trHeight w:val="655"/>
              </w:trPr>
              <w:tc>
                <w:tcPr>
                  <w:tcW w:w="4583" w:type="dxa"/>
                  <w:gridSpan w:val="2"/>
                  <w:shd w:val="clear" w:color="auto" w:fill="auto"/>
                </w:tcPr>
                <w:p w:rsidR="006C0F76" w:rsidRPr="00D270BC" w:rsidRDefault="00AC4EDA" w:rsidP="001772A2">
                  <w:pPr>
                    <w:tabs>
                      <w:tab w:val="left" w:pos="0"/>
                      <w:tab w:val="left" w:pos="1276"/>
                    </w:tabs>
                    <w:autoSpaceDE w:val="0"/>
                    <w:autoSpaceDN w:val="0"/>
                    <w:adjustRightInd w:val="0"/>
                    <w:spacing w:after="0" w:line="240" w:lineRule="auto"/>
                    <w:ind w:left="6" w:hanging="6"/>
                    <w:jc w:val="both"/>
                    <w:rPr>
                      <w:rFonts w:cstheme="minorHAnsi"/>
                      <w:sz w:val="24"/>
                      <w:szCs w:val="24"/>
                    </w:rPr>
                  </w:pPr>
                  <w:r w:rsidRPr="00D270BC">
                    <w:rPr>
                      <w:rFonts w:cstheme="minorHAnsi"/>
                      <w:sz w:val="24"/>
                      <w:szCs w:val="24"/>
                    </w:rPr>
                    <w:t xml:space="preserve"> </w:t>
                  </w:r>
                  <w:r w:rsidR="004179F2" w:rsidRPr="00D270BC">
                    <w:rPr>
                      <w:rFonts w:cstheme="minorHAnsi"/>
                      <w:sz w:val="24"/>
                      <w:szCs w:val="24"/>
                    </w:rPr>
                    <w:t xml:space="preserve">Sertificēts speciālists </w:t>
                  </w:r>
                  <w:r w:rsidR="00896D7A" w:rsidRPr="00D270BC">
                    <w:rPr>
                      <w:rFonts w:cstheme="minorHAnsi"/>
                      <w:sz w:val="24"/>
                      <w:szCs w:val="24"/>
                    </w:rPr>
                    <w:t>ēku</w:t>
                  </w:r>
                  <w:r w:rsidR="005C6B15" w:rsidRPr="00D270BC">
                    <w:rPr>
                      <w:rFonts w:cstheme="minorHAnsi"/>
                      <w:sz w:val="24"/>
                      <w:szCs w:val="24"/>
                    </w:rPr>
                    <w:t xml:space="preserve"> vai </w:t>
                  </w:r>
                  <w:r w:rsidR="00567286" w:rsidRPr="00D270BC">
                    <w:rPr>
                      <w:rFonts w:cstheme="minorHAnsi"/>
                      <w:sz w:val="24"/>
                      <w:szCs w:val="24"/>
                    </w:rPr>
                    <w:t xml:space="preserve">ceļu </w:t>
                  </w:r>
                  <w:r w:rsidR="002A7B0D" w:rsidRPr="00D270BC">
                    <w:rPr>
                      <w:rFonts w:cstheme="minorHAnsi"/>
                      <w:b/>
                      <w:sz w:val="24"/>
                      <w:szCs w:val="24"/>
                    </w:rPr>
                    <w:t>būvdarbu vadīšanā</w:t>
                  </w:r>
                  <w:r w:rsidR="00306B69" w:rsidRPr="00D270BC">
                    <w:rPr>
                      <w:rFonts w:cstheme="minorHAnsi"/>
                      <w:sz w:val="24"/>
                      <w:szCs w:val="24"/>
                    </w:rPr>
                    <w:t xml:space="preserve">, </w:t>
                  </w:r>
                  <w:r w:rsidR="006C0F76" w:rsidRPr="00D270BC">
                    <w:rPr>
                      <w:rFonts w:cstheme="minorHAnsi"/>
                      <w:sz w:val="24"/>
                      <w:szCs w:val="24"/>
                    </w:rPr>
                    <w:t xml:space="preserve">kuram iepriekšējo </w:t>
                  </w:r>
                  <w:r w:rsidR="00E958C1">
                    <w:rPr>
                      <w:rFonts w:cstheme="minorHAnsi"/>
                      <w:sz w:val="24"/>
                      <w:szCs w:val="24"/>
                    </w:rPr>
                    <w:t>5</w:t>
                  </w:r>
                  <w:r w:rsidR="006C0F76" w:rsidRPr="00D270BC">
                    <w:rPr>
                      <w:rFonts w:cstheme="minorHAnsi"/>
                      <w:sz w:val="24"/>
                      <w:szCs w:val="24"/>
                    </w:rPr>
                    <w:t xml:space="preserve"> (</w:t>
                  </w:r>
                  <w:r w:rsidR="00E958C1">
                    <w:rPr>
                      <w:rFonts w:cstheme="minorHAnsi"/>
                      <w:i/>
                      <w:sz w:val="24"/>
                      <w:szCs w:val="24"/>
                    </w:rPr>
                    <w:t>piecu</w:t>
                  </w:r>
                  <w:r w:rsidR="006C0F76" w:rsidRPr="00D270BC">
                    <w:rPr>
                      <w:rFonts w:cstheme="minorHAnsi"/>
                      <w:sz w:val="24"/>
                      <w:szCs w:val="24"/>
                    </w:rPr>
                    <w:t>) gadu laikā (</w:t>
                  </w:r>
                  <w:r w:rsidR="00E958C1">
                    <w:rPr>
                      <w:rFonts w:cstheme="minorHAnsi"/>
                      <w:sz w:val="24"/>
                      <w:szCs w:val="24"/>
                    </w:rPr>
                    <w:t>2013.,2014.,</w:t>
                  </w:r>
                  <w:r w:rsidR="006C0F76" w:rsidRPr="00D270BC">
                    <w:rPr>
                      <w:rFonts w:cstheme="minorHAnsi"/>
                      <w:sz w:val="24"/>
                      <w:szCs w:val="24"/>
                    </w:rPr>
                    <w:t xml:space="preserve">2015., 2016., 2017.gadā un 2018.gadā līdz piedāvājumu iesniegšanas termiņa beigām) ir </w:t>
                  </w:r>
                  <w:r w:rsidR="006D0A08" w:rsidRPr="00D270BC">
                    <w:rPr>
                      <w:rFonts w:eastAsia="Times New Roman" w:cstheme="minorHAnsi"/>
                      <w:sz w:val="24"/>
                      <w:szCs w:val="24"/>
                      <w:lang w:eastAsia="lv-LV"/>
                    </w:rPr>
                    <w:t xml:space="preserve">pieredze vismaz </w:t>
                  </w:r>
                  <w:r w:rsidR="006D0A08" w:rsidRPr="00D270BC">
                    <w:rPr>
                      <w:rFonts w:eastAsia="Times New Roman" w:cstheme="minorHAnsi"/>
                      <w:b/>
                      <w:sz w:val="24"/>
                      <w:szCs w:val="24"/>
                      <w:lang w:eastAsia="lv-LV"/>
                    </w:rPr>
                    <w:t xml:space="preserve">1 (vienas) </w:t>
                  </w:r>
                  <w:r w:rsidR="007F5398" w:rsidRPr="00D270BC">
                    <w:rPr>
                      <w:rFonts w:eastAsia="Times New Roman" w:cstheme="minorHAnsi"/>
                      <w:b/>
                      <w:sz w:val="24"/>
                      <w:szCs w:val="24"/>
                      <w:lang w:eastAsia="lv-LV"/>
                    </w:rPr>
                    <w:t>inženierbūves</w:t>
                  </w:r>
                  <w:r w:rsidR="007F5398" w:rsidRPr="00D270BC">
                    <w:rPr>
                      <w:rFonts w:eastAsia="Times New Roman" w:cstheme="minorHAnsi"/>
                      <w:sz w:val="24"/>
                      <w:szCs w:val="24"/>
                      <w:lang w:eastAsia="lv-LV"/>
                    </w:rPr>
                    <w:t xml:space="preserve"> </w:t>
                  </w:r>
                  <w:r w:rsidR="00896D7A" w:rsidRPr="00D270BC">
                    <w:rPr>
                      <w:rFonts w:cstheme="minorHAnsi"/>
                      <w:b/>
                      <w:sz w:val="24"/>
                      <w:szCs w:val="24"/>
                    </w:rPr>
                    <w:t>un/vai</w:t>
                  </w:r>
                  <w:r w:rsidR="006D0A08" w:rsidRPr="00D270BC">
                    <w:rPr>
                      <w:rFonts w:cstheme="minorHAnsi"/>
                      <w:b/>
                      <w:sz w:val="24"/>
                      <w:szCs w:val="24"/>
                    </w:rPr>
                    <w:t xml:space="preserve"> labiekārtošanas </w:t>
                  </w:r>
                  <w:r w:rsidR="007521DC" w:rsidRPr="00D270BC">
                    <w:rPr>
                      <w:rFonts w:eastAsia="Times New Roman" w:cstheme="minorHAnsi"/>
                      <w:b/>
                      <w:sz w:val="24"/>
                      <w:szCs w:val="24"/>
                      <w:lang w:eastAsia="lv-LV"/>
                    </w:rPr>
                    <w:t>darbu vadīšanā</w:t>
                  </w:r>
                  <w:r w:rsidR="00352E3C" w:rsidRPr="00D270BC">
                    <w:rPr>
                      <w:rFonts w:eastAsia="Times New Roman" w:cstheme="minorHAnsi"/>
                      <w:b/>
                      <w:sz w:val="24"/>
                      <w:szCs w:val="24"/>
                      <w:lang w:eastAsia="lv-LV"/>
                    </w:rPr>
                    <w:t>,</w:t>
                  </w:r>
                  <w:r w:rsidR="00352E3C" w:rsidRPr="00D270BC">
                    <w:rPr>
                      <w:rFonts w:eastAsia="Times New Roman" w:cstheme="minorHAnsi"/>
                      <w:sz w:val="24"/>
                      <w:szCs w:val="24"/>
                      <w:lang w:eastAsia="lv-LV"/>
                    </w:rPr>
                    <w:t xml:space="preserve"> ar kopējo būvdarbu līgumcenu, kas nav mazāka par EUR </w:t>
                  </w:r>
                  <w:r w:rsidR="00353633" w:rsidRPr="00D270BC">
                    <w:rPr>
                      <w:rFonts w:eastAsia="Times New Roman" w:cstheme="minorHAnsi"/>
                      <w:sz w:val="24"/>
                      <w:szCs w:val="24"/>
                      <w:lang w:eastAsia="lv-LV"/>
                    </w:rPr>
                    <w:t>50</w:t>
                  </w:r>
                  <w:r w:rsidR="00352E3C" w:rsidRPr="00D270BC">
                    <w:rPr>
                      <w:rFonts w:eastAsia="Times New Roman" w:cstheme="minorHAnsi"/>
                      <w:sz w:val="24"/>
                      <w:szCs w:val="24"/>
                      <w:lang w:eastAsia="lv-LV"/>
                    </w:rPr>
                    <w:t>000,00 (piec</w:t>
                  </w:r>
                  <w:r w:rsidR="00353633" w:rsidRPr="00D270BC">
                    <w:rPr>
                      <w:rFonts w:eastAsia="Times New Roman" w:cstheme="minorHAnsi"/>
                      <w:sz w:val="24"/>
                      <w:szCs w:val="24"/>
                      <w:lang w:eastAsia="lv-LV"/>
                    </w:rPr>
                    <w:t>desmit</w:t>
                  </w:r>
                  <w:r w:rsidR="00352E3C" w:rsidRPr="00D270BC">
                    <w:rPr>
                      <w:rFonts w:eastAsia="Times New Roman" w:cstheme="minorHAnsi"/>
                      <w:sz w:val="24"/>
                      <w:szCs w:val="24"/>
                      <w:lang w:eastAsia="lv-LV"/>
                    </w:rPr>
                    <w:t xml:space="preserve"> tūkstoši </w:t>
                  </w:r>
                  <w:proofErr w:type="spellStart"/>
                  <w:r w:rsidR="00352E3C" w:rsidRPr="00D270BC">
                    <w:rPr>
                      <w:rFonts w:eastAsia="Times New Roman" w:cstheme="minorHAnsi"/>
                      <w:sz w:val="24"/>
                      <w:szCs w:val="24"/>
                      <w:lang w:eastAsia="lv-LV"/>
                    </w:rPr>
                    <w:t>euro</w:t>
                  </w:r>
                  <w:proofErr w:type="spellEnd"/>
                  <w:r w:rsidR="00352E3C" w:rsidRPr="00D270BC">
                    <w:rPr>
                      <w:rFonts w:eastAsia="Times New Roman" w:cstheme="minorHAnsi"/>
                      <w:sz w:val="24"/>
                      <w:szCs w:val="24"/>
                      <w:lang w:eastAsia="lv-LV"/>
                    </w:rPr>
                    <w:t>).</w:t>
                  </w:r>
                </w:p>
                <w:p w:rsidR="003F5599" w:rsidRPr="00D270BC" w:rsidRDefault="00567286" w:rsidP="001772A2">
                  <w:pPr>
                    <w:pStyle w:val="Bezatstarpm"/>
                    <w:ind w:left="6" w:hanging="6"/>
                    <w:jc w:val="both"/>
                    <w:rPr>
                      <w:rFonts w:asciiTheme="minorHAnsi" w:hAnsiTheme="minorHAnsi" w:cstheme="minorHAnsi"/>
                    </w:rPr>
                  </w:pPr>
                  <w:r w:rsidRPr="00D270BC">
                    <w:rPr>
                      <w:rFonts w:asciiTheme="minorHAnsi" w:hAnsiTheme="minorHAnsi" w:cstheme="minorHAnsi"/>
                    </w:rPr>
                    <w:t xml:space="preserve"> </w:t>
                  </w:r>
                </w:p>
                <w:p w:rsidR="009401D7" w:rsidRPr="00D270BC" w:rsidRDefault="009401D7" w:rsidP="001772A2">
                  <w:pPr>
                    <w:pStyle w:val="Bezatstarpm"/>
                    <w:ind w:left="6" w:hanging="6"/>
                    <w:jc w:val="both"/>
                    <w:rPr>
                      <w:rFonts w:asciiTheme="minorHAnsi" w:hAnsiTheme="minorHAnsi" w:cstheme="minorHAnsi"/>
                    </w:rPr>
                  </w:pPr>
                </w:p>
              </w:tc>
              <w:tc>
                <w:tcPr>
                  <w:tcW w:w="4633" w:type="dxa"/>
                  <w:shd w:val="clear" w:color="auto" w:fill="auto"/>
                </w:tcPr>
                <w:p w:rsidR="009401D7" w:rsidRPr="00D270BC" w:rsidRDefault="009401D7" w:rsidP="00025DDE">
                  <w:pPr>
                    <w:pStyle w:val="Bezatstarpm"/>
                    <w:ind w:left="6" w:right="200" w:hanging="6"/>
                    <w:jc w:val="both"/>
                    <w:rPr>
                      <w:rFonts w:asciiTheme="minorHAnsi" w:hAnsiTheme="minorHAnsi" w:cstheme="minorHAnsi"/>
                      <w:b/>
                    </w:rPr>
                  </w:pPr>
                  <w:r w:rsidRPr="00D270BC">
                    <w:rPr>
                      <w:rFonts w:asciiTheme="minorHAnsi" w:hAnsiTheme="minorHAnsi" w:cstheme="minorHAnsi"/>
                      <w:b/>
                    </w:rPr>
                    <w:t xml:space="preserve">a) </w:t>
                  </w:r>
                  <w:r w:rsidRPr="00D270BC">
                    <w:rPr>
                      <w:rFonts w:asciiTheme="minorHAnsi" w:hAnsiTheme="minorHAnsi" w:cstheme="minorHAnsi"/>
                    </w:rPr>
                    <w:t xml:space="preserve">Informācija par līguma izpildi (pēc formas – nolikuma </w:t>
                  </w:r>
                  <w:r w:rsidR="001F1665" w:rsidRPr="00D270BC">
                    <w:rPr>
                      <w:rFonts w:asciiTheme="minorHAnsi" w:hAnsiTheme="minorHAnsi" w:cstheme="minorHAnsi"/>
                    </w:rPr>
                    <w:t>4</w:t>
                  </w:r>
                  <w:r w:rsidRPr="00D270BC">
                    <w:rPr>
                      <w:rFonts w:asciiTheme="minorHAnsi" w:hAnsiTheme="minorHAnsi" w:cstheme="minorHAnsi"/>
                    </w:rPr>
                    <w:t>.pielikums).</w:t>
                  </w:r>
                </w:p>
                <w:p w:rsidR="009401D7" w:rsidRPr="00D270BC" w:rsidRDefault="009401D7" w:rsidP="00025DDE">
                  <w:pPr>
                    <w:pStyle w:val="Bezatstarpm"/>
                    <w:ind w:left="6" w:right="200" w:hanging="6"/>
                    <w:jc w:val="both"/>
                    <w:rPr>
                      <w:rFonts w:asciiTheme="minorHAnsi" w:hAnsiTheme="minorHAnsi" w:cstheme="minorHAnsi"/>
                      <w:b/>
                    </w:rPr>
                  </w:pPr>
                  <w:r w:rsidRPr="00D270BC">
                    <w:rPr>
                      <w:rFonts w:asciiTheme="minorHAnsi" w:hAnsiTheme="minorHAnsi" w:cstheme="minorHAnsi"/>
                      <w:b/>
                    </w:rPr>
                    <w:t xml:space="preserve">b) </w:t>
                  </w:r>
                  <w:r w:rsidRPr="00D270BC">
                    <w:rPr>
                      <w:rFonts w:asciiTheme="minorHAnsi" w:hAnsiTheme="minorHAnsi" w:cstheme="minorHAnsi"/>
                    </w:rPr>
                    <w:t>Informācija par iepriekšējo pieredzi (pēc formas – nolikuma 3.pielikums)</w:t>
                  </w:r>
                </w:p>
                <w:p w:rsidR="009401D7" w:rsidRPr="00D270BC" w:rsidRDefault="009401D7" w:rsidP="00025DDE">
                  <w:pPr>
                    <w:pStyle w:val="Bezatstarpm"/>
                    <w:ind w:left="6" w:right="200" w:hanging="6"/>
                    <w:jc w:val="both"/>
                    <w:rPr>
                      <w:rFonts w:asciiTheme="minorHAnsi" w:hAnsiTheme="minorHAnsi" w:cstheme="minorHAnsi"/>
                    </w:rPr>
                  </w:pPr>
                  <w:r w:rsidRPr="00D270BC">
                    <w:rPr>
                      <w:rFonts w:asciiTheme="minorHAnsi" w:hAnsiTheme="minorHAnsi" w:cstheme="minorHAnsi"/>
                      <w:b/>
                    </w:rPr>
                    <w:t>c)</w:t>
                  </w:r>
                  <w:r w:rsidRPr="00D270BC">
                    <w:rPr>
                      <w:rFonts w:asciiTheme="minorHAnsi" w:hAnsiTheme="minorHAnsi" w:cstheme="minorHAnsi"/>
                    </w:rPr>
                    <w:t xml:space="preserve"> Sertificēto speciālistu, kas līguma piešķiršanas gadījumā darbosies šī līguma izpildē sertifikātu kopijas</w:t>
                  </w:r>
                  <w:r w:rsidR="00AD54E3" w:rsidRPr="00D270BC">
                    <w:rPr>
                      <w:rFonts w:asciiTheme="minorHAnsi" w:hAnsiTheme="minorHAnsi" w:cstheme="minorHAnsi"/>
                    </w:rPr>
                    <w:t xml:space="preserve"> </w:t>
                  </w:r>
                  <w:r w:rsidRPr="00D270BC">
                    <w:rPr>
                      <w:rFonts w:asciiTheme="minorHAnsi" w:hAnsiTheme="minorHAnsi" w:cstheme="minorHAnsi"/>
                    </w:rPr>
                    <w:t xml:space="preserve">vai </w:t>
                  </w:r>
                  <w:r w:rsidR="00AD54E3" w:rsidRPr="00D270BC">
                    <w:rPr>
                      <w:rFonts w:asciiTheme="minorHAnsi" w:hAnsiTheme="minorHAnsi" w:cstheme="minorHAnsi"/>
                    </w:rPr>
                    <w:t>norāde uz publisku datu bāzi</w:t>
                  </w:r>
                  <w:r w:rsidRPr="00D270BC">
                    <w:rPr>
                      <w:rFonts w:asciiTheme="minorHAnsi" w:hAnsiTheme="minorHAnsi" w:cstheme="minorHAnsi"/>
                    </w:rPr>
                    <w:t>, kurā Komisija var pārliecināties par sertifikātiem).</w:t>
                  </w:r>
                </w:p>
                <w:p w:rsidR="009401D7" w:rsidRPr="00D270BC" w:rsidRDefault="009401D7" w:rsidP="00025DDE">
                  <w:pPr>
                    <w:pStyle w:val="Bezatstarpm"/>
                    <w:ind w:left="6" w:right="200" w:hanging="6"/>
                    <w:jc w:val="both"/>
                    <w:rPr>
                      <w:rFonts w:asciiTheme="minorHAnsi" w:hAnsiTheme="minorHAnsi" w:cstheme="minorHAnsi"/>
                    </w:rPr>
                  </w:pPr>
                  <w:r w:rsidRPr="00D270BC">
                    <w:rPr>
                      <w:rFonts w:asciiTheme="minorHAnsi" w:hAnsiTheme="minorHAnsi" w:cstheme="minorHAnsi"/>
                      <w:b/>
                    </w:rPr>
                    <w:t>d)</w:t>
                  </w:r>
                  <w:r w:rsidRPr="00D270BC">
                    <w:rPr>
                      <w:rFonts w:asciiTheme="minorHAnsi" w:hAnsiTheme="minorHAnsi" w:cstheme="minorHAnsi"/>
                    </w:rPr>
                    <w:t xml:space="preserve"> </w:t>
                  </w:r>
                  <w:r w:rsidR="002A7B0D" w:rsidRPr="00D270BC">
                    <w:rPr>
                      <w:rFonts w:asciiTheme="minorHAnsi" w:hAnsiTheme="minorHAnsi" w:cstheme="minorHAnsi"/>
                    </w:rPr>
                    <w:t xml:space="preserve">Ja </w:t>
                  </w:r>
                  <w:r w:rsidR="00B30C88" w:rsidRPr="00D270BC">
                    <w:rPr>
                      <w:rFonts w:asciiTheme="minorHAnsi" w:hAnsiTheme="minorHAnsi" w:cstheme="minorHAnsi"/>
                    </w:rPr>
                    <w:t>nolikuma 3.10</w:t>
                  </w:r>
                  <w:r w:rsidR="002A7B0D" w:rsidRPr="00D270BC">
                    <w:rPr>
                      <w:rFonts w:asciiTheme="minorHAnsi" w:hAnsiTheme="minorHAnsi" w:cstheme="minorHAnsi"/>
                    </w:rPr>
                    <w:t>.punktā minētais speciālists</w:t>
                  </w:r>
                  <w:r w:rsidRPr="00D270BC">
                    <w:rPr>
                      <w:rFonts w:asciiTheme="minorHAnsi" w:hAnsiTheme="minorHAnsi" w:cstheme="minorHAnsi"/>
                    </w:rPr>
                    <w:t xml:space="preserve"> nav pretendenta vai tā piesaistītā apakšuzņēmēja darbinieks, pretendents piedāvājumam pievieno piesaistītā speciālista pašrocīgi parakstītu apliecinājumu par dalību līguma izpildē konkrētā pozīcijā, ja iepirkuma rezultātā līguma slēgšanas tiesības tiks piešķirtas pretendentam.</w:t>
                  </w:r>
                </w:p>
                <w:p w:rsidR="009401D7" w:rsidRPr="00D270BC" w:rsidRDefault="009401D7" w:rsidP="00025DDE">
                  <w:pPr>
                    <w:spacing w:after="0" w:line="240" w:lineRule="auto"/>
                    <w:ind w:left="6" w:right="200" w:hanging="6"/>
                    <w:jc w:val="both"/>
                    <w:rPr>
                      <w:rFonts w:eastAsia="Times New Roman" w:cstheme="minorHAnsi"/>
                      <w:i/>
                      <w:sz w:val="24"/>
                      <w:szCs w:val="24"/>
                      <w:lang w:eastAsia="ar-SA"/>
                    </w:rPr>
                  </w:pPr>
                </w:p>
              </w:tc>
            </w:tr>
            <w:tr w:rsidR="009401D7" w:rsidRPr="00D270BC" w:rsidTr="008A7827">
              <w:trPr>
                <w:trHeight w:val="272"/>
              </w:trPr>
              <w:tc>
                <w:tcPr>
                  <w:tcW w:w="4583" w:type="dxa"/>
                  <w:gridSpan w:val="2"/>
                  <w:shd w:val="clear" w:color="auto" w:fill="auto"/>
                </w:tcPr>
                <w:p w:rsidR="009401D7" w:rsidRPr="00D270BC" w:rsidRDefault="00666191" w:rsidP="001772A2">
                  <w:pPr>
                    <w:pStyle w:val="Pamatteksts"/>
                    <w:tabs>
                      <w:tab w:val="left" w:pos="0"/>
                      <w:tab w:val="left" w:pos="743"/>
                    </w:tabs>
                    <w:ind w:left="6" w:hanging="6"/>
                    <w:jc w:val="both"/>
                    <w:rPr>
                      <w:rFonts w:asciiTheme="minorHAnsi" w:hAnsiTheme="minorHAnsi" w:cstheme="minorHAnsi"/>
                      <w:sz w:val="24"/>
                      <w:szCs w:val="24"/>
                    </w:rPr>
                  </w:pPr>
                  <w:r w:rsidRPr="00D270BC">
                    <w:rPr>
                      <w:rFonts w:asciiTheme="minorHAnsi" w:hAnsiTheme="minorHAnsi" w:cstheme="minorHAnsi"/>
                      <w:b/>
                      <w:sz w:val="24"/>
                      <w:szCs w:val="24"/>
                    </w:rPr>
                    <w:t xml:space="preserve"> </w:t>
                  </w:r>
                  <w:r w:rsidR="001B2679" w:rsidRPr="00D270BC">
                    <w:rPr>
                      <w:rFonts w:asciiTheme="minorHAnsi" w:hAnsiTheme="minorHAnsi" w:cstheme="minorHAnsi"/>
                      <w:b/>
                      <w:sz w:val="24"/>
                      <w:szCs w:val="24"/>
                    </w:rPr>
                    <w:t>3.11</w:t>
                  </w:r>
                  <w:r w:rsidR="009401D7" w:rsidRPr="00D270BC">
                    <w:rPr>
                      <w:rFonts w:asciiTheme="minorHAnsi" w:hAnsiTheme="minorHAnsi" w:cstheme="minorHAnsi"/>
                      <w:b/>
                      <w:sz w:val="24"/>
                      <w:szCs w:val="24"/>
                    </w:rPr>
                    <w:t>.</w:t>
                  </w:r>
                  <w:r w:rsidR="009401D7" w:rsidRPr="00D270BC">
                    <w:rPr>
                      <w:rFonts w:asciiTheme="minorHAnsi" w:eastAsia="Helvetica" w:hAnsiTheme="minorHAnsi" w:cstheme="minorHAnsi"/>
                      <w:sz w:val="24"/>
                      <w:szCs w:val="24"/>
                    </w:rPr>
                    <w:t>Pretendent</w:t>
                  </w:r>
                  <w:r w:rsidR="009401D7" w:rsidRPr="00D270BC">
                    <w:rPr>
                      <w:rFonts w:asciiTheme="minorHAnsi" w:hAnsiTheme="minorHAnsi" w:cstheme="minorHAnsi"/>
                      <w:sz w:val="24"/>
                      <w:szCs w:val="24"/>
                    </w:rPr>
                    <w:t xml:space="preserve">a piesaistītajiem apakšuzņēmējiem ir visi nepieciešamie </w:t>
                  </w:r>
                  <w:r w:rsidR="009401D7" w:rsidRPr="00D270BC">
                    <w:rPr>
                      <w:rFonts w:asciiTheme="minorHAnsi" w:hAnsiTheme="minorHAnsi" w:cstheme="minorHAnsi"/>
                      <w:sz w:val="24"/>
                      <w:szCs w:val="24"/>
                    </w:rPr>
                    <w:lastRenderedPageBreak/>
                    <w:t>sertifikāti, licences un atļaujas norādīto darba daļu veikšanai.</w:t>
                  </w:r>
                </w:p>
                <w:p w:rsidR="007171D2" w:rsidRPr="00D270BC" w:rsidRDefault="007171D2" w:rsidP="001772A2">
                  <w:pPr>
                    <w:pStyle w:val="Pamatteksts"/>
                    <w:tabs>
                      <w:tab w:val="left" w:pos="0"/>
                      <w:tab w:val="left" w:pos="743"/>
                    </w:tabs>
                    <w:ind w:left="6" w:hanging="6"/>
                    <w:jc w:val="both"/>
                    <w:rPr>
                      <w:rFonts w:asciiTheme="minorHAnsi" w:hAnsiTheme="minorHAnsi" w:cstheme="minorHAnsi"/>
                      <w:sz w:val="24"/>
                      <w:szCs w:val="24"/>
                    </w:rPr>
                  </w:pPr>
                  <w:r w:rsidRPr="00D270BC">
                    <w:rPr>
                      <w:rFonts w:asciiTheme="minorHAnsi" w:hAnsiTheme="minorHAnsi" w:cstheme="minorHAnsi"/>
                      <w:sz w:val="24"/>
                      <w:szCs w:val="24"/>
                    </w:rPr>
                    <w:t>Informācija jānorāda par tiem apakšuzņēmējiem, kuriem nododamā darba daļa ir vismaz 10% (</w:t>
                  </w:r>
                  <w:r w:rsidRPr="00D270BC">
                    <w:rPr>
                      <w:rFonts w:asciiTheme="minorHAnsi" w:hAnsiTheme="minorHAnsi" w:cstheme="minorHAnsi"/>
                      <w:i/>
                      <w:sz w:val="24"/>
                      <w:szCs w:val="24"/>
                    </w:rPr>
                    <w:t>desmit procenti</w:t>
                  </w:r>
                  <w:r w:rsidR="003D04F2" w:rsidRPr="00D270BC">
                    <w:rPr>
                      <w:rFonts w:asciiTheme="minorHAnsi" w:hAnsiTheme="minorHAnsi" w:cstheme="minorHAnsi"/>
                      <w:sz w:val="24"/>
                      <w:szCs w:val="24"/>
                    </w:rPr>
                    <w:t>) no apjoma.</w:t>
                  </w:r>
                </w:p>
              </w:tc>
              <w:tc>
                <w:tcPr>
                  <w:tcW w:w="4633" w:type="dxa"/>
                  <w:shd w:val="clear" w:color="auto" w:fill="auto"/>
                </w:tcPr>
                <w:p w:rsidR="009401D7" w:rsidRPr="00D270BC" w:rsidRDefault="009401D7" w:rsidP="00025DDE">
                  <w:pPr>
                    <w:tabs>
                      <w:tab w:val="left" w:pos="851"/>
                    </w:tabs>
                    <w:spacing w:after="0" w:line="240" w:lineRule="auto"/>
                    <w:ind w:left="6" w:right="200" w:hanging="6"/>
                    <w:jc w:val="both"/>
                    <w:rPr>
                      <w:rFonts w:cstheme="minorHAnsi"/>
                      <w:b/>
                      <w:sz w:val="24"/>
                      <w:szCs w:val="24"/>
                    </w:rPr>
                  </w:pPr>
                  <w:r w:rsidRPr="00D270BC">
                    <w:rPr>
                      <w:rFonts w:cstheme="minorHAnsi"/>
                      <w:sz w:val="24"/>
                      <w:szCs w:val="24"/>
                    </w:rPr>
                    <w:lastRenderedPageBreak/>
                    <w:t>Informācija par līguma izpildi (pēc formas – nolikuma 4.pielikums).</w:t>
                  </w:r>
                </w:p>
              </w:tc>
            </w:tr>
          </w:tbl>
          <w:p w:rsidR="009401D7" w:rsidRPr="00D270BC" w:rsidRDefault="009401D7" w:rsidP="00A50C5D">
            <w:pPr>
              <w:rPr>
                <w:rFonts w:cstheme="minorHAnsi"/>
                <w:b/>
                <w:sz w:val="24"/>
                <w:szCs w:val="24"/>
              </w:rPr>
            </w:pPr>
          </w:p>
        </w:tc>
      </w:tr>
      <w:tr w:rsidR="009401D7" w:rsidRPr="00D270BC" w:rsidTr="008A7827">
        <w:trPr>
          <w:trHeight w:val="67"/>
        </w:trPr>
        <w:tc>
          <w:tcPr>
            <w:tcW w:w="9356" w:type="dxa"/>
            <w:gridSpan w:val="2"/>
          </w:tcPr>
          <w:p w:rsidR="001772A2" w:rsidRDefault="001772A2" w:rsidP="00382C17">
            <w:pPr>
              <w:rPr>
                <w:rFonts w:cstheme="minorHAnsi"/>
                <w:b/>
                <w:sz w:val="24"/>
                <w:szCs w:val="24"/>
              </w:rPr>
            </w:pPr>
          </w:p>
          <w:p w:rsidR="00382C17" w:rsidRPr="00D270BC" w:rsidRDefault="00382C17" w:rsidP="00382C17">
            <w:pPr>
              <w:rPr>
                <w:rFonts w:cstheme="minorHAnsi"/>
                <w:b/>
                <w:sz w:val="24"/>
                <w:szCs w:val="24"/>
              </w:rPr>
            </w:pPr>
          </w:p>
          <w:p w:rsidR="001772A2" w:rsidRPr="00D270BC" w:rsidRDefault="001772A2" w:rsidP="008A7827">
            <w:pPr>
              <w:rPr>
                <w:rFonts w:cstheme="minorHAnsi"/>
                <w:b/>
                <w:sz w:val="24"/>
                <w:szCs w:val="24"/>
              </w:rPr>
            </w:pPr>
          </w:p>
          <w:p w:rsidR="000F7F13" w:rsidRPr="00D270BC" w:rsidRDefault="000F7F13" w:rsidP="000F7F13">
            <w:pPr>
              <w:jc w:val="center"/>
              <w:rPr>
                <w:rFonts w:cstheme="minorHAnsi"/>
                <w:b/>
                <w:sz w:val="24"/>
                <w:szCs w:val="24"/>
              </w:rPr>
            </w:pPr>
            <w:r w:rsidRPr="00D270BC">
              <w:rPr>
                <w:rFonts w:cstheme="minorHAnsi"/>
                <w:b/>
                <w:sz w:val="24"/>
                <w:szCs w:val="24"/>
              </w:rPr>
              <w:t>4. SADAĻA</w:t>
            </w:r>
          </w:p>
          <w:p w:rsidR="000F7F13" w:rsidRPr="00D270BC" w:rsidRDefault="000F7F13" w:rsidP="000F7F13">
            <w:pPr>
              <w:jc w:val="center"/>
              <w:rPr>
                <w:rFonts w:cstheme="minorHAnsi"/>
                <w:b/>
                <w:sz w:val="24"/>
                <w:szCs w:val="24"/>
              </w:rPr>
            </w:pPr>
            <w:r w:rsidRPr="00D270BC">
              <w:rPr>
                <w:rFonts w:cstheme="minorHAnsi"/>
                <w:b/>
                <w:sz w:val="24"/>
                <w:szCs w:val="24"/>
              </w:rPr>
              <w:t>PIEDĀVĀJUMA IZVĒRTĒŠANAS KRITĒRIJS</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5"/>
            </w:tblGrid>
            <w:tr w:rsidR="000F7F13" w:rsidRPr="00D270BC" w:rsidTr="00382C17">
              <w:trPr>
                <w:trHeight w:val="1033"/>
              </w:trPr>
              <w:tc>
                <w:tcPr>
                  <w:tcW w:w="9205" w:type="dxa"/>
                </w:tcPr>
                <w:p w:rsidR="000F7F13" w:rsidRPr="008A7827" w:rsidRDefault="000F7F13" w:rsidP="000F05D2">
                  <w:pPr>
                    <w:jc w:val="both"/>
                    <w:rPr>
                      <w:rFonts w:eastAsia="ArialMT" w:cstheme="minorHAnsi"/>
                      <w:iCs/>
                      <w:sz w:val="24"/>
                      <w:szCs w:val="24"/>
                    </w:rPr>
                  </w:pPr>
                  <w:r w:rsidRPr="00D270BC">
                    <w:rPr>
                      <w:rFonts w:eastAsia="ArialMT" w:cstheme="minorHAnsi"/>
                      <w:iCs/>
                      <w:sz w:val="24"/>
                      <w:szCs w:val="24"/>
                    </w:rPr>
                    <w:t xml:space="preserve">4.1. Pamatojoties uz Publisko iepirkumu likuma 51.pantu, Komisija piešķir līguma slēgšanas tiesības saimnieciski visizdevīgākajam piedāvājumam, kuru nosaka, ņemot vērā tikai </w:t>
                  </w:r>
                  <w:r w:rsidRPr="00D270BC">
                    <w:rPr>
                      <w:rFonts w:eastAsia="ArialMT" w:cstheme="minorHAnsi"/>
                      <w:b/>
                      <w:iCs/>
                      <w:sz w:val="24"/>
                      <w:szCs w:val="24"/>
                    </w:rPr>
                    <w:t>piedāvāto kopējo cenu</w:t>
                  </w:r>
                  <w:r w:rsidR="00270E32">
                    <w:rPr>
                      <w:rFonts w:eastAsia="ArialMT" w:cstheme="minorHAnsi"/>
                      <w:b/>
                      <w:iCs/>
                      <w:sz w:val="24"/>
                      <w:szCs w:val="24"/>
                    </w:rPr>
                    <w:t>.</w:t>
                  </w:r>
                </w:p>
              </w:tc>
            </w:tr>
            <w:tr w:rsidR="000F7F13" w:rsidRPr="00D270BC" w:rsidTr="00382C17">
              <w:trPr>
                <w:trHeight w:val="171"/>
              </w:trPr>
              <w:tc>
                <w:tcPr>
                  <w:tcW w:w="9205" w:type="dxa"/>
                </w:tcPr>
                <w:p w:rsidR="000F7F13" w:rsidRPr="008A7827" w:rsidRDefault="000F7F13" w:rsidP="000F05D2">
                  <w:pPr>
                    <w:jc w:val="both"/>
                    <w:rPr>
                      <w:rFonts w:cstheme="minorHAnsi"/>
                      <w:sz w:val="24"/>
                      <w:szCs w:val="24"/>
                    </w:rPr>
                  </w:pPr>
                  <w:r w:rsidRPr="00D270BC">
                    <w:rPr>
                      <w:rFonts w:eastAsia="ArialMT" w:cstheme="minorHAnsi"/>
                      <w:iCs/>
                      <w:sz w:val="24"/>
                      <w:szCs w:val="24"/>
                    </w:rPr>
                    <w:t>4.2. Komisija izvēlas piedāvājumu ar viszemāko cenu, kas atbilst nolikuma un tā pielikumu prasībām, nav atzīts par nepamatoti lētu</w:t>
                  </w:r>
                  <w:r w:rsidR="008A7827">
                    <w:rPr>
                      <w:rFonts w:cstheme="minorHAnsi"/>
                      <w:sz w:val="24"/>
                      <w:szCs w:val="24"/>
                    </w:rPr>
                    <w:t>.</w:t>
                  </w:r>
                  <w:r w:rsidR="00270E32" w:rsidRPr="00270E32">
                    <w:t xml:space="preserve"> </w:t>
                  </w:r>
                  <w:r w:rsidR="00270E32" w:rsidRPr="00270E32">
                    <w:rPr>
                      <w:rFonts w:cstheme="minorHAnsi"/>
                      <w:sz w:val="24"/>
                      <w:szCs w:val="24"/>
                    </w:rPr>
                    <w:t>Saskaņā ar PIL 51.panata ceturto daļu, Pasūtītājs Finanšu piedāvājumu salīdzināšanai un izvērtēšanai izmantos tikai cenu, jo sagatavotās Tehniskās specifikācijas, kā arī Paskaidrojuma raksts ir detalizēts un citiem kritērijiem nav būtiskas nozīmes piedāvājuma izvēlē.</w:t>
                  </w:r>
                </w:p>
              </w:tc>
            </w:tr>
            <w:tr w:rsidR="000F7F13" w:rsidRPr="00D270BC" w:rsidTr="00382C17">
              <w:trPr>
                <w:trHeight w:val="171"/>
              </w:trPr>
              <w:tc>
                <w:tcPr>
                  <w:tcW w:w="9205" w:type="dxa"/>
                </w:tcPr>
                <w:p w:rsidR="000F7F13" w:rsidRPr="00D270BC" w:rsidRDefault="000F7F13" w:rsidP="000F05D2">
                  <w:pPr>
                    <w:jc w:val="both"/>
                    <w:rPr>
                      <w:rFonts w:cstheme="minorHAnsi"/>
                      <w:iCs/>
                      <w:sz w:val="24"/>
                      <w:szCs w:val="24"/>
                    </w:rPr>
                  </w:pPr>
                  <w:r w:rsidRPr="00D270BC">
                    <w:rPr>
                      <w:rFonts w:cstheme="minorHAnsi"/>
                      <w:sz w:val="24"/>
                      <w:szCs w:val="24"/>
                    </w:rPr>
                    <w:t xml:space="preserve">4.3. </w:t>
                  </w:r>
                  <w:r w:rsidRPr="00D270BC">
                    <w:rPr>
                      <w:rFonts w:eastAsia="Calibri" w:cstheme="minorHAnsi"/>
                      <w:sz w:val="24"/>
                      <w:szCs w:val="24"/>
                    </w:rPr>
                    <w:t>Ja atbilstoši noteiktajam piedāvājuma izvērtēšanas kritērijam novērtējums ir vienāds, uzvarētājs tiek noteikts izlozes kārtībā, slēgtās aploksnēs, ievietojot pretendentu nosaukumus.</w:t>
                  </w:r>
                  <w:r w:rsidR="001209D2" w:rsidRPr="00D270BC">
                    <w:rPr>
                      <w:rFonts w:eastAsia="Calibri" w:cstheme="minorHAnsi"/>
                      <w:sz w:val="24"/>
                      <w:szCs w:val="24"/>
                    </w:rPr>
                    <w:t xml:space="preserve"> </w:t>
                  </w:r>
                </w:p>
              </w:tc>
            </w:tr>
            <w:tr w:rsidR="008A7827" w:rsidRPr="00D270BC" w:rsidTr="00382C17">
              <w:trPr>
                <w:trHeight w:val="171"/>
              </w:trPr>
              <w:tc>
                <w:tcPr>
                  <w:tcW w:w="9205" w:type="dxa"/>
                </w:tcPr>
                <w:p w:rsidR="008A7827" w:rsidRPr="008A7827" w:rsidRDefault="008A7827" w:rsidP="008A7827">
                  <w:pPr>
                    <w:pStyle w:val="Sarakstarindkopa"/>
                    <w:numPr>
                      <w:ilvl w:val="1"/>
                      <w:numId w:val="21"/>
                    </w:numPr>
                    <w:tabs>
                      <w:tab w:val="left" w:pos="-709"/>
                      <w:tab w:val="left" w:pos="542"/>
                    </w:tabs>
                    <w:jc w:val="both"/>
                    <w:rPr>
                      <w:rFonts w:cstheme="minorHAnsi"/>
                      <w:sz w:val="24"/>
                      <w:szCs w:val="24"/>
                    </w:rPr>
                  </w:pPr>
                  <w:r w:rsidRPr="00D270BC">
                    <w:rPr>
                      <w:rFonts w:cstheme="minorHAnsi"/>
                      <w:sz w:val="24"/>
                      <w:szCs w:val="24"/>
                    </w:rPr>
                    <w:t>Pasūtītājs var izbeigt iepirkumu bez rezultāta, ja konstatē, ka piedāvātā finanšu līgumcena ir lielāka nekā pasūtītāja finanšu iespējas.</w:t>
                  </w:r>
                </w:p>
              </w:tc>
            </w:tr>
          </w:tbl>
          <w:p w:rsidR="009401D7" w:rsidRPr="00D270BC" w:rsidRDefault="009401D7" w:rsidP="00A50C5D">
            <w:pPr>
              <w:rPr>
                <w:rFonts w:cstheme="minorHAnsi"/>
                <w:sz w:val="24"/>
                <w:szCs w:val="24"/>
              </w:rPr>
            </w:pPr>
          </w:p>
        </w:tc>
      </w:tr>
      <w:tr w:rsidR="00270E32" w:rsidRPr="00D270BC" w:rsidTr="008A7827">
        <w:trPr>
          <w:trHeight w:val="67"/>
        </w:trPr>
        <w:tc>
          <w:tcPr>
            <w:tcW w:w="9356" w:type="dxa"/>
            <w:gridSpan w:val="2"/>
          </w:tcPr>
          <w:p w:rsidR="00270E32" w:rsidRDefault="00270E32" w:rsidP="00382C17">
            <w:pPr>
              <w:rPr>
                <w:rFonts w:cstheme="minorHAnsi"/>
                <w:b/>
                <w:sz w:val="24"/>
                <w:szCs w:val="24"/>
              </w:rPr>
            </w:pPr>
          </w:p>
        </w:tc>
      </w:tr>
      <w:tr w:rsidR="009401D7" w:rsidRPr="00D270BC" w:rsidTr="00382C17">
        <w:trPr>
          <w:trHeight w:val="117"/>
        </w:trPr>
        <w:tc>
          <w:tcPr>
            <w:tcW w:w="9356" w:type="dxa"/>
            <w:gridSpan w:val="2"/>
            <w:tcBorders>
              <w:bottom w:val="single" w:sz="4" w:space="0" w:color="auto"/>
            </w:tcBorders>
          </w:tcPr>
          <w:p w:rsidR="008A7827" w:rsidRDefault="008A7827" w:rsidP="00824E87">
            <w:pPr>
              <w:jc w:val="center"/>
              <w:rPr>
                <w:rFonts w:cstheme="minorHAnsi"/>
                <w:sz w:val="24"/>
                <w:szCs w:val="24"/>
              </w:rPr>
            </w:pPr>
          </w:p>
          <w:p w:rsidR="008A7827" w:rsidRDefault="008A7827" w:rsidP="00824E87">
            <w:pPr>
              <w:jc w:val="center"/>
              <w:rPr>
                <w:rFonts w:cstheme="minorHAnsi"/>
                <w:sz w:val="24"/>
                <w:szCs w:val="24"/>
              </w:rPr>
            </w:pPr>
          </w:p>
          <w:p w:rsidR="00E72968" w:rsidRDefault="00E72968" w:rsidP="00824E87">
            <w:pPr>
              <w:jc w:val="center"/>
              <w:rPr>
                <w:rFonts w:cstheme="minorHAnsi"/>
                <w:sz w:val="24"/>
                <w:szCs w:val="24"/>
              </w:rPr>
            </w:pPr>
          </w:p>
          <w:p w:rsidR="00E72968" w:rsidRDefault="00E72968" w:rsidP="00824E87">
            <w:pPr>
              <w:jc w:val="center"/>
              <w:rPr>
                <w:rFonts w:cstheme="minorHAnsi"/>
                <w:sz w:val="24"/>
                <w:szCs w:val="24"/>
              </w:rPr>
            </w:pPr>
          </w:p>
          <w:p w:rsidR="00E72968" w:rsidRDefault="00E72968" w:rsidP="00824E87">
            <w:pPr>
              <w:jc w:val="center"/>
              <w:rPr>
                <w:rFonts w:cstheme="minorHAnsi"/>
                <w:sz w:val="24"/>
                <w:szCs w:val="24"/>
              </w:rPr>
            </w:pPr>
          </w:p>
          <w:p w:rsidR="00E72968" w:rsidRDefault="00E72968" w:rsidP="00824E87">
            <w:pPr>
              <w:jc w:val="center"/>
              <w:rPr>
                <w:rFonts w:cstheme="minorHAnsi"/>
                <w:sz w:val="24"/>
                <w:szCs w:val="24"/>
              </w:rPr>
            </w:pPr>
          </w:p>
          <w:p w:rsidR="00E72968" w:rsidRDefault="00E72968" w:rsidP="00824E87">
            <w:pPr>
              <w:jc w:val="center"/>
              <w:rPr>
                <w:rFonts w:cstheme="minorHAnsi"/>
                <w:sz w:val="24"/>
                <w:szCs w:val="24"/>
              </w:rPr>
            </w:pPr>
          </w:p>
          <w:p w:rsidR="00E72968" w:rsidRDefault="00E72968" w:rsidP="00824E87">
            <w:pPr>
              <w:jc w:val="center"/>
              <w:rPr>
                <w:rFonts w:cstheme="minorHAnsi"/>
                <w:sz w:val="24"/>
                <w:szCs w:val="24"/>
              </w:rPr>
            </w:pPr>
          </w:p>
          <w:p w:rsidR="00E72968" w:rsidRDefault="00E72968" w:rsidP="00824E87">
            <w:pPr>
              <w:jc w:val="center"/>
              <w:rPr>
                <w:rFonts w:cstheme="minorHAnsi"/>
                <w:sz w:val="24"/>
                <w:szCs w:val="24"/>
              </w:rPr>
            </w:pPr>
          </w:p>
          <w:p w:rsidR="00E72968" w:rsidRDefault="00E72968" w:rsidP="00824E87">
            <w:pPr>
              <w:jc w:val="center"/>
              <w:rPr>
                <w:rFonts w:cstheme="minorHAnsi"/>
                <w:sz w:val="24"/>
                <w:szCs w:val="24"/>
              </w:rPr>
            </w:pPr>
          </w:p>
          <w:p w:rsidR="00E72968" w:rsidRDefault="00E72968" w:rsidP="00824E87">
            <w:pPr>
              <w:jc w:val="center"/>
              <w:rPr>
                <w:rFonts w:cstheme="minorHAnsi"/>
                <w:sz w:val="24"/>
                <w:szCs w:val="24"/>
              </w:rPr>
            </w:pPr>
          </w:p>
          <w:p w:rsidR="00824E87" w:rsidRPr="00D270BC" w:rsidRDefault="009401D7" w:rsidP="00824E87">
            <w:pPr>
              <w:jc w:val="center"/>
              <w:rPr>
                <w:rFonts w:cstheme="minorHAnsi"/>
                <w:b/>
                <w:sz w:val="24"/>
                <w:szCs w:val="24"/>
              </w:rPr>
            </w:pPr>
            <w:r w:rsidRPr="00D270BC">
              <w:rPr>
                <w:rFonts w:cstheme="minorHAnsi"/>
                <w:sz w:val="24"/>
                <w:szCs w:val="24"/>
              </w:rPr>
              <w:t xml:space="preserve"> </w:t>
            </w:r>
            <w:r w:rsidR="00824E87" w:rsidRPr="00D270BC">
              <w:rPr>
                <w:rFonts w:cstheme="minorHAnsi"/>
                <w:b/>
                <w:sz w:val="24"/>
                <w:szCs w:val="24"/>
              </w:rPr>
              <w:t>5. SADAĻA</w:t>
            </w:r>
          </w:p>
          <w:p w:rsidR="00382C17" w:rsidRPr="00D270BC" w:rsidRDefault="00824E87" w:rsidP="00382C17">
            <w:pPr>
              <w:jc w:val="center"/>
              <w:rPr>
                <w:rFonts w:cstheme="minorHAnsi"/>
                <w:b/>
                <w:sz w:val="24"/>
                <w:szCs w:val="24"/>
              </w:rPr>
            </w:pPr>
            <w:r w:rsidRPr="00D270BC">
              <w:rPr>
                <w:rFonts w:cstheme="minorHAnsi"/>
                <w:b/>
                <w:sz w:val="24"/>
                <w:szCs w:val="24"/>
              </w:rPr>
              <w:t>PIELIKUMI</w:t>
            </w:r>
          </w:p>
        </w:tc>
      </w:tr>
      <w:tr w:rsidR="00824E87" w:rsidRPr="00D270BC" w:rsidTr="00382C17">
        <w:tc>
          <w:tcPr>
            <w:tcW w:w="1838" w:type="dxa"/>
            <w:tcBorders>
              <w:top w:val="single" w:sz="4" w:space="0" w:color="auto"/>
              <w:left w:val="single" w:sz="4" w:space="0" w:color="auto"/>
              <w:bottom w:val="single" w:sz="4" w:space="0" w:color="auto"/>
              <w:right w:val="single" w:sz="4" w:space="0" w:color="auto"/>
            </w:tcBorders>
          </w:tcPr>
          <w:p w:rsidR="00824E87" w:rsidRPr="00D270BC" w:rsidRDefault="00824E87" w:rsidP="00382C17">
            <w:pPr>
              <w:tabs>
                <w:tab w:val="left" w:pos="1603"/>
              </w:tabs>
              <w:spacing w:after="0"/>
              <w:rPr>
                <w:rFonts w:cstheme="minorHAnsi"/>
                <w:sz w:val="24"/>
                <w:szCs w:val="24"/>
              </w:rPr>
            </w:pPr>
            <w:r w:rsidRPr="00D270BC">
              <w:rPr>
                <w:rFonts w:cstheme="minorHAnsi"/>
                <w:b/>
                <w:sz w:val="24"/>
                <w:szCs w:val="24"/>
              </w:rPr>
              <w:lastRenderedPageBreak/>
              <w:t>1.pielikums</w:t>
            </w:r>
            <w:r w:rsidR="00382C17">
              <w:rPr>
                <w:rFonts w:cstheme="minorHAnsi"/>
                <w:b/>
                <w:sz w:val="24"/>
                <w:szCs w:val="24"/>
              </w:rPr>
              <w:tab/>
            </w:r>
          </w:p>
        </w:tc>
        <w:tc>
          <w:tcPr>
            <w:tcW w:w="7518" w:type="dxa"/>
            <w:tcBorders>
              <w:top w:val="single" w:sz="4" w:space="0" w:color="auto"/>
              <w:left w:val="single" w:sz="4" w:space="0" w:color="auto"/>
              <w:bottom w:val="single" w:sz="4" w:space="0" w:color="auto"/>
              <w:right w:val="single" w:sz="4" w:space="0" w:color="auto"/>
            </w:tcBorders>
          </w:tcPr>
          <w:p w:rsidR="00824E87" w:rsidRPr="00D270BC" w:rsidRDefault="00824E87" w:rsidP="00382C17">
            <w:pPr>
              <w:spacing w:after="0"/>
              <w:rPr>
                <w:rFonts w:cstheme="minorHAnsi"/>
                <w:sz w:val="24"/>
                <w:szCs w:val="24"/>
              </w:rPr>
            </w:pPr>
            <w:r w:rsidRPr="00D270BC">
              <w:rPr>
                <w:rFonts w:cstheme="minorHAnsi"/>
                <w:sz w:val="24"/>
                <w:szCs w:val="24"/>
              </w:rPr>
              <w:t>Pieteikuma dalībai iepirkumā forma</w:t>
            </w:r>
          </w:p>
        </w:tc>
      </w:tr>
      <w:tr w:rsidR="00824E87" w:rsidRPr="00D270BC" w:rsidTr="00382C17">
        <w:tc>
          <w:tcPr>
            <w:tcW w:w="1838" w:type="dxa"/>
            <w:tcBorders>
              <w:top w:val="single" w:sz="4" w:space="0" w:color="auto"/>
              <w:left w:val="single" w:sz="4" w:space="0" w:color="auto"/>
              <w:bottom w:val="single" w:sz="4" w:space="0" w:color="auto"/>
              <w:right w:val="single" w:sz="4" w:space="0" w:color="auto"/>
            </w:tcBorders>
          </w:tcPr>
          <w:p w:rsidR="00824E87" w:rsidRPr="00D270BC" w:rsidRDefault="00824E87" w:rsidP="00382C17">
            <w:pPr>
              <w:spacing w:after="0"/>
              <w:rPr>
                <w:rFonts w:cstheme="minorHAnsi"/>
                <w:sz w:val="24"/>
                <w:szCs w:val="24"/>
              </w:rPr>
            </w:pPr>
            <w:r w:rsidRPr="00D270BC">
              <w:rPr>
                <w:rFonts w:cstheme="minorHAnsi"/>
                <w:b/>
                <w:sz w:val="24"/>
                <w:szCs w:val="24"/>
              </w:rPr>
              <w:t>2.pielikums</w:t>
            </w:r>
          </w:p>
        </w:tc>
        <w:tc>
          <w:tcPr>
            <w:tcW w:w="7518" w:type="dxa"/>
            <w:tcBorders>
              <w:top w:val="single" w:sz="4" w:space="0" w:color="auto"/>
              <w:left w:val="single" w:sz="4" w:space="0" w:color="auto"/>
              <w:bottom w:val="single" w:sz="4" w:space="0" w:color="auto"/>
              <w:right w:val="single" w:sz="4" w:space="0" w:color="auto"/>
            </w:tcBorders>
          </w:tcPr>
          <w:p w:rsidR="00824E87" w:rsidRPr="00D270BC" w:rsidRDefault="00824E87" w:rsidP="00382C17">
            <w:pPr>
              <w:spacing w:after="0"/>
              <w:rPr>
                <w:rFonts w:cstheme="minorHAnsi"/>
                <w:sz w:val="24"/>
                <w:szCs w:val="24"/>
              </w:rPr>
            </w:pPr>
            <w:r w:rsidRPr="00D270BC">
              <w:rPr>
                <w:rFonts w:cstheme="minorHAnsi"/>
                <w:sz w:val="24"/>
                <w:szCs w:val="24"/>
              </w:rPr>
              <w:t>Finanšu piedāvājuma forma</w:t>
            </w:r>
          </w:p>
        </w:tc>
      </w:tr>
      <w:tr w:rsidR="00824E87" w:rsidRPr="00D270BC" w:rsidTr="00382C17">
        <w:tc>
          <w:tcPr>
            <w:tcW w:w="1838" w:type="dxa"/>
            <w:tcBorders>
              <w:top w:val="single" w:sz="4" w:space="0" w:color="auto"/>
              <w:left w:val="single" w:sz="4" w:space="0" w:color="auto"/>
              <w:bottom w:val="single" w:sz="4" w:space="0" w:color="auto"/>
              <w:right w:val="single" w:sz="4" w:space="0" w:color="auto"/>
            </w:tcBorders>
          </w:tcPr>
          <w:p w:rsidR="00824E87" w:rsidRPr="00D270BC" w:rsidRDefault="00824E87" w:rsidP="00382C17">
            <w:pPr>
              <w:spacing w:after="0"/>
              <w:rPr>
                <w:rFonts w:cstheme="minorHAnsi"/>
                <w:sz w:val="24"/>
                <w:szCs w:val="24"/>
              </w:rPr>
            </w:pPr>
            <w:r w:rsidRPr="00D270BC">
              <w:rPr>
                <w:rFonts w:cstheme="minorHAnsi"/>
                <w:b/>
                <w:sz w:val="24"/>
                <w:szCs w:val="24"/>
              </w:rPr>
              <w:t>3.pielikums</w:t>
            </w:r>
          </w:p>
        </w:tc>
        <w:tc>
          <w:tcPr>
            <w:tcW w:w="7518" w:type="dxa"/>
            <w:tcBorders>
              <w:top w:val="single" w:sz="4" w:space="0" w:color="auto"/>
              <w:left w:val="single" w:sz="4" w:space="0" w:color="auto"/>
              <w:bottom w:val="single" w:sz="4" w:space="0" w:color="auto"/>
              <w:right w:val="single" w:sz="4" w:space="0" w:color="auto"/>
            </w:tcBorders>
          </w:tcPr>
          <w:p w:rsidR="00824E87" w:rsidRPr="00D270BC" w:rsidRDefault="00824E87" w:rsidP="00382C17">
            <w:pPr>
              <w:spacing w:after="0"/>
              <w:rPr>
                <w:rFonts w:cstheme="minorHAnsi"/>
                <w:sz w:val="24"/>
                <w:szCs w:val="24"/>
              </w:rPr>
            </w:pPr>
            <w:r w:rsidRPr="00D270BC">
              <w:rPr>
                <w:rFonts w:cstheme="minorHAnsi"/>
                <w:sz w:val="24"/>
                <w:szCs w:val="24"/>
              </w:rPr>
              <w:t>Informācijas par iepriekšējo pieredzi forma</w:t>
            </w:r>
          </w:p>
        </w:tc>
      </w:tr>
      <w:tr w:rsidR="00824E87" w:rsidRPr="00D270BC" w:rsidTr="00382C17">
        <w:tc>
          <w:tcPr>
            <w:tcW w:w="1838" w:type="dxa"/>
            <w:tcBorders>
              <w:top w:val="single" w:sz="4" w:space="0" w:color="auto"/>
              <w:left w:val="single" w:sz="4" w:space="0" w:color="auto"/>
              <w:bottom w:val="single" w:sz="4" w:space="0" w:color="auto"/>
              <w:right w:val="single" w:sz="4" w:space="0" w:color="auto"/>
            </w:tcBorders>
          </w:tcPr>
          <w:p w:rsidR="00824E87" w:rsidRPr="00D270BC" w:rsidRDefault="00824E87" w:rsidP="00382C17">
            <w:pPr>
              <w:spacing w:after="0"/>
              <w:rPr>
                <w:rFonts w:cstheme="minorHAnsi"/>
                <w:b/>
                <w:sz w:val="24"/>
                <w:szCs w:val="24"/>
              </w:rPr>
            </w:pPr>
            <w:r w:rsidRPr="00D270BC">
              <w:rPr>
                <w:rFonts w:cstheme="minorHAnsi"/>
                <w:b/>
                <w:sz w:val="24"/>
                <w:szCs w:val="24"/>
              </w:rPr>
              <w:t>4.pielikums</w:t>
            </w:r>
          </w:p>
        </w:tc>
        <w:tc>
          <w:tcPr>
            <w:tcW w:w="7518" w:type="dxa"/>
            <w:tcBorders>
              <w:top w:val="single" w:sz="4" w:space="0" w:color="auto"/>
              <w:left w:val="single" w:sz="4" w:space="0" w:color="auto"/>
              <w:bottom w:val="single" w:sz="4" w:space="0" w:color="auto"/>
              <w:right w:val="single" w:sz="4" w:space="0" w:color="auto"/>
            </w:tcBorders>
          </w:tcPr>
          <w:p w:rsidR="00824E87" w:rsidRPr="00D270BC" w:rsidRDefault="00824E87" w:rsidP="00382C17">
            <w:pPr>
              <w:spacing w:after="0"/>
              <w:rPr>
                <w:rFonts w:cstheme="minorHAnsi"/>
                <w:sz w:val="24"/>
                <w:szCs w:val="24"/>
              </w:rPr>
            </w:pPr>
            <w:r w:rsidRPr="00D270BC">
              <w:rPr>
                <w:rFonts w:cstheme="minorHAnsi"/>
                <w:sz w:val="24"/>
                <w:szCs w:val="24"/>
              </w:rPr>
              <w:t>Informācijas par līguma izpildi forma</w:t>
            </w:r>
          </w:p>
        </w:tc>
      </w:tr>
      <w:tr w:rsidR="00824E87" w:rsidRPr="00D270BC" w:rsidTr="00382C17">
        <w:tc>
          <w:tcPr>
            <w:tcW w:w="1838" w:type="dxa"/>
            <w:tcBorders>
              <w:top w:val="single" w:sz="4" w:space="0" w:color="auto"/>
              <w:left w:val="single" w:sz="4" w:space="0" w:color="auto"/>
              <w:bottom w:val="single" w:sz="4" w:space="0" w:color="auto"/>
              <w:right w:val="single" w:sz="4" w:space="0" w:color="auto"/>
            </w:tcBorders>
          </w:tcPr>
          <w:p w:rsidR="00824E87" w:rsidRPr="00D270BC" w:rsidRDefault="00824E87" w:rsidP="00382C17">
            <w:pPr>
              <w:spacing w:after="0"/>
              <w:rPr>
                <w:rFonts w:cstheme="minorHAnsi"/>
                <w:sz w:val="24"/>
                <w:szCs w:val="24"/>
              </w:rPr>
            </w:pPr>
            <w:r w:rsidRPr="00D270BC">
              <w:rPr>
                <w:rFonts w:cstheme="minorHAnsi"/>
                <w:b/>
                <w:sz w:val="24"/>
                <w:szCs w:val="24"/>
              </w:rPr>
              <w:t>5.pielikums</w:t>
            </w:r>
          </w:p>
        </w:tc>
        <w:tc>
          <w:tcPr>
            <w:tcW w:w="7518" w:type="dxa"/>
            <w:tcBorders>
              <w:top w:val="single" w:sz="4" w:space="0" w:color="auto"/>
              <w:left w:val="single" w:sz="4" w:space="0" w:color="auto"/>
              <w:bottom w:val="single" w:sz="4" w:space="0" w:color="auto"/>
              <w:right w:val="single" w:sz="4" w:space="0" w:color="auto"/>
            </w:tcBorders>
          </w:tcPr>
          <w:p w:rsidR="00824E87" w:rsidRPr="00D270BC" w:rsidRDefault="00824E87" w:rsidP="00382C17">
            <w:pPr>
              <w:spacing w:after="0"/>
              <w:jc w:val="both"/>
              <w:rPr>
                <w:rFonts w:cstheme="minorHAnsi"/>
                <w:sz w:val="24"/>
                <w:szCs w:val="24"/>
              </w:rPr>
            </w:pPr>
            <w:r w:rsidRPr="00D270BC">
              <w:rPr>
                <w:rFonts w:cstheme="minorHAnsi"/>
                <w:sz w:val="24"/>
                <w:szCs w:val="24"/>
              </w:rPr>
              <w:t xml:space="preserve">Prasības piedāvājumu noformēšanai </w:t>
            </w:r>
          </w:p>
        </w:tc>
      </w:tr>
      <w:tr w:rsidR="00824E87" w:rsidRPr="00D270BC" w:rsidTr="00382C17">
        <w:tc>
          <w:tcPr>
            <w:tcW w:w="1838" w:type="dxa"/>
            <w:tcBorders>
              <w:top w:val="single" w:sz="4" w:space="0" w:color="auto"/>
              <w:left w:val="single" w:sz="4" w:space="0" w:color="auto"/>
              <w:bottom w:val="single" w:sz="4" w:space="0" w:color="auto"/>
              <w:right w:val="single" w:sz="4" w:space="0" w:color="auto"/>
            </w:tcBorders>
          </w:tcPr>
          <w:p w:rsidR="00824E87" w:rsidRPr="00D270BC" w:rsidRDefault="00824E87" w:rsidP="00382C17">
            <w:pPr>
              <w:spacing w:after="0"/>
              <w:rPr>
                <w:rFonts w:cstheme="minorHAnsi"/>
                <w:b/>
                <w:sz w:val="24"/>
                <w:szCs w:val="24"/>
              </w:rPr>
            </w:pPr>
            <w:r w:rsidRPr="00D270BC">
              <w:rPr>
                <w:rFonts w:cstheme="minorHAnsi"/>
                <w:b/>
                <w:sz w:val="24"/>
                <w:szCs w:val="24"/>
              </w:rPr>
              <w:t>6.pielikums</w:t>
            </w:r>
          </w:p>
        </w:tc>
        <w:tc>
          <w:tcPr>
            <w:tcW w:w="7518" w:type="dxa"/>
            <w:tcBorders>
              <w:top w:val="single" w:sz="4" w:space="0" w:color="auto"/>
              <w:left w:val="single" w:sz="4" w:space="0" w:color="auto"/>
              <w:bottom w:val="single" w:sz="4" w:space="0" w:color="auto"/>
              <w:right w:val="single" w:sz="4" w:space="0" w:color="auto"/>
            </w:tcBorders>
          </w:tcPr>
          <w:p w:rsidR="00824E87" w:rsidRPr="00D270BC" w:rsidRDefault="00824E87" w:rsidP="00382C17">
            <w:pPr>
              <w:spacing w:after="0"/>
              <w:rPr>
                <w:rFonts w:cstheme="minorHAnsi"/>
                <w:sz w:val="24"/>
                <w:szCs w:val="24"/>
              </w:rPr>
            </w:pPr>
            <w:r w:rsidRPr="00D270BC">
              <w:rPr>
                <w:rFonts w:cstheme="minorHAnsi"/>
                <w:sz w:val="24"/>
                <w:szCs w:val="24"/>
              </w:rPr>
              <w:t>Vērtēšanas nosacījumi</w:t>
            </w:r>
          </w:p>
        </w:tc>
      </w:tr>
      <w:tr w:rsidR="00824E87" w:rsidRPr="00D270BC" w:rsidTr="00382C17">
        <w:tc>
          <w:tcPr>
            <w:tcW w:w="1838" w:type="dxa"/>
            <w:tcBorders>
              <w:top w:val="single" w:sz="4" w:space="0" w:color="auto"/>
              <w:left w:val="single" w:sz="4" w:space="0" w:color="auto"/>
              <w:bottom w:val="single" w:sz="4" w:space="0" w:color="auto"/>
              <w:right w:val="single" w:sz="4" w:space="0" w:color="auto"/>
            </w:tcBorders>
          </w:tcPr>
          <w:p w:rsidR="00824E87" w:rsidRPr="00D270BC" w:rsidRDefault="00824E87" w:rsidP="00382C17">
            <w:pPr>
              <w:spacing w:after="0"/>
              <w:rPr>
                <w:rFonts w:cstheme="minorHAnsi"/>
                <w:b/>
                <w:sz w:val="24"/>
                <w:szCs w:val="24"/>
              </w:rPr>
            </w:pPr>
            <w:r w:rsidRPr="00D270BC">
              <w:rPr>
                <w:rFonts w:cstheme="minorHAnsi"/>
                <w:b/>
                <w:sz w:val="24"/>
                <w:szCs w:val="24"/>
              </w:rPr>
              <w:t>7.pielikums</w:t>
            </w:r>
          </w:p>
        </w:tc>
        <w:tc>
          <w:tcPr>
            <w:tcW w:w="7518" w:type="dxa"/>
            <w:tcBorders>
              <w:top w:val="single" w:sz="4" w:space="0" w:color="auto"/>
              <w:left w:val="single" w:sz="4" w:space="0" w:color="auto"/>
              <w:bottom w:val="single" w:sz="4" w:space="0" w:color="auto"/>
              <w:right w:val="single" w:sz="4" w:space="0" w:color="auto"/>
            </w:tcBorders>
          </w:tcPr>
          <w:p w:rsidR="00824E87" w:rsidRPr="00D270BC" w:rsidRDefault="00824E87" w:rsidP="00382C17">
            <w:pPr>
              <w:spacing w:after="0"/>
              <w:rPr>
                <w:rFonts w:cstheme="minorHAnsi"/>
                <w:sz w:val="24"/>
                <w:szCs w:val="24"/>
              </w:rPr>
            </w:pPr>
            <w:r w:rsidRPr="00D270BC">
              <w:rPr>
                <w:rFonts w:cstheme="minorHAnsi"/>
                <w:sz w:val="24"/>
                <w:szCs w:val="24"/>
              </w:rPr>
              <w:t>Līguma projekts</w:t>
            </w:r>
          </w:p>
        </w:tc>
      </w:tr>
      <w:tr w:rsidR="00824E87" w:rsidRPr="00D270BC" w:rsidTr="00382C17">
        <w:tc>
          <w:tcPr>
            <w:tcW w:w="1838" w:type="dxa"/>
            <w:tcBorders>
              <w:top w:val="single" w:sz="4" w:space="0" w:color="auto"/>
              <w:left w:val="single" w:sz="4" w:space="0" w:color="auto"/>
              <w:bottom w:val="single" w:sz="4" w:space="0" w:color="auto"/>
              <w:right w:val="single" w:sz="4" w:space="0" w:color="auto"/>
            </w:tcBorders>
          </w:tcPr>
          <w:p w:rsidR="00824E87" w:rsidRPr="00D270BC" w:rsidRDefault="00824E87" w:rsidP="00382C17">
            <w:pPr>
              <w:spacing w:after="0"/>
              <w:rPr>
                <w:rFonts w:cstheme="minorHAnsi"/>
                <w:b/>
                <w:sz w:val="24"/>
                <w:szCs w:val="24"/>
              </w:rPr>
            </w:pPr>
            <w:r w:rsidRPr="00D270BC">
              <w:rPr>
                <w:rFonts w:cstheme="minorHAnsi"/>
                <w:b/>
                <w:sz w:val="24"/>
                <w:szCs w:val="24"/>
              </w:rPr>
              <w:t>8.pielikums</w:t>
            </w:r>
          </w:p>
        </w:tc>
        <w:tc>
          <w:tcPr>
            <w:tcW w:w="7518" w:type="dxa"/>
            <w:tcBorders>
              <w:top w:val="single" w:sz="4" w:space="0" w:color="auto"/>
              <w:left w:val="single" w:sz="4" w:space="0" w:color="auto"/>
              <w:bottom w:val="single" w:sz="4" w:space="0" w:color="auto"/>
              <w:right w:val="single" w:sz="4" w:space="0" w:color="auto"/>
            </w:tcBorders>
          </w:tcPr>
          <w:p w:rsidR="00824E87" w:rsidRPr="00D270BC" w:rsidRDefault="00824E87" w:rsidP="00382C17">
            <w:pPr>
              <w:spacing w:after="0"/>
              <w:rPr>
                <w:rFonts w:cstheme="minorHAnsi"/>
                <w:sz w:val="24"/>
                <w:szCs w:val="24"/>
              </w:rPr>
            </w:pPr>
            <w:r w:rsidRPr="00D270BC">
              <w:rPr>
                <w:rFonts w:cstheme="minorHAnsi"/>
                <w:sz w:val="24"/>
                <w:szCs w:val="24"/>
              </w:rPr>
              <w:t xml:space="preserve">Lokālā tāme </w:t>
            </w:r>
          </w:p>
        </w:tc>
      </w:tr>
      <w:tr w:rsidR="00824E87" w:rsidRPr="00D270BC" w:rsidTr="00382C17">
        <w:tc>
          <w:tcPr>
            <w:tcW w:w="1838" w:type="dxa"/>
            <w:tcBorders>
              <w:top w:val="single" w:sz="4" w:space="0" w:color="auto"/>
              <w:left w:val="single" w:sz="4" w:space="0" w:color="auto"/>
              <w:bottom w:val="single" w:sz="4" w:space="0" w:color="auto"/>
              <w:right w:val="single" w:sz="4" w:space="0" w:color="auto"/>
            </w:tcBorders>
          </w:tcPr>
          <w:p w:rsidR="00824E87" w:rsidRPr="00D270BC" w:rsidRDefault="00824E87" w:rsidP="00382C17">
            <w:pPr>
              <w:spacing w:after="0"/>
              <w:rPr>
                <w:rFonts w:cstheme="minorHAnsi"/>
                <w:b/>
                <w:sz w:val="24"/>
                <w:szCs w:val="24"/>
              </w:rPr>
            </w:pPr>
            <w:r w:rsidRPr="00D270BC">
              <w:rPr>
                <w:rFonts w:cstheme="minorHAnsi"/>
                <w:b/>
                <w:sz w:val="24"/>
                <w:szCs w:val="24"/>
              </w:rPr>
              <w:t>9.pielikums</w:t>
            </w:r>
          </w:p>
        </w:tc>
        <w:tc>
          <w:tcPr>
            <w:tcW w:w="7518" w:type="dxa"/>
            <w:tcBorders>
              <w:top w:val="single" w:sz="4" w:space="0" w:color="auto"/>
              <w:left w:val="single" w:sz="4" w:space="0" w:color="auto"/>
              <w:bottom w:val="single" w:sz="4" w:space="0" w:color="auto"/>
              <w:right w:val="single" w:sz="4" w:space="0" w:color="auto"/>
            </w:tcBorders>
          </w:tcPr>
          <w:p w:rsidR="00824E87" w:rsidRPr="00D270BC" w:rsidRDefault="00824E87" w:rsidP="00382C17">
            <w:pPr>
              <w:spacing w:after="0"/>
              <w:rPr>
                <w:rFonts w:cstheme="minorHAnsi"/>
                <w:sz w:val="24"/>
                <w:szCs w:val="24"/>
              </w:rPr>
            </w:pPr>
            <w:r w:rsidRPr="00D270BC">
              <w:rPr>
                <w:rFonts w:cstheme="minorHAnsi"/>
                <w:sz w:val="24"/>
                <w:szCs w:val="24"/>
              </w:rPr>
              <w:t>Paskaidrojuma raksts</w:t>
            </w:r>
          </w:p>
        </w:tc>
      </w:tr>
    </w:tbl>
    <w:p w:rsidR="00824E87" w:rsidRPr="00D270BC" w:rsidRDefault="00824E87">
      <w:pPr>
        <w:rPr>
          <w:rFonts w:cstheme="minorHAnsi"/>
          <w:sz w:val="24"/>
          <w:szCs w:val="24"/>
        </w:rPr>
      </w:pPr>
      <w:r w:rsidRPr="00D270BC">
        <w:rPr>
          <w:rFonts w:cstheme="minorHAnsi"/>
          <w:sz w:val="24"/>
          <w:szCs w:val="24"/>
        </w:rPr>
        <w:br w:type="page"/>
      </w:r>
    </w:p>
    <w:tbl>
      <w:tblPr>
        <w:tblW w:w="9781" w:type="dxa"/>
        <w:tblInd w:w="-459" w:type="dxa"/>
        <w:tblLayout w:type="fixed"/>
        <w:tblLook w:val="04A0" w:firstRow="1" w:lastRow="0" w:firstColumn="1" w:lastColumn="0" w:noHBand="0" w:noVBand="1"/>
      </w:tblPr>
      <w:tblGrid>
        <w:gridCol w:w="425"/>
        <w:gridCol w:w="9356"/>
      </w:tblGrid>
      <w:tr w:rsidR="006A19DC" w:rsidRPr="00D270BC" w:rsidTr="00382C17">
        <w:trPr>
          <w:trHeight w:val="267"/>
        </w:trPr>
        <w:tc>
          <w:tcPr>
            <w:tcW w:w="425" w:type="dxa"/>
          </w:tcPr>
          <w:p w:rsidR="006A19DC" w:rsidRPr="00D270BC" w:rsidRDefault="006A19DC" w:rsidP="00824E87">
            <w:pPr>
              <w:rPr>
                <w:rFonts w:cstheme="minorHAnsi"/>
                <w:sz w:val="24"/>
                <w:szCs w:val="24"/>
              </w:rPr>
            </w:pPr>
          </w:p>
        </w:tc>
        <w:tc>
          <w:tcPr>
            <w:tcW w:w="9356" w:type="dxa"/>
          </w:tcPr>
          <w:p w:rsidR="00705511" w:rsidRPr="00D270BC" w:rsidRDefault="00705511" w:rsidP="00824E87">
            <w:pPr>
              <w:keepNext/>
              <w:pageBreakBefore/>
              <w:suppressAutoHyphens/>
              <w:jc w:val="right"/>
              <w:outlineLvl w:val="3"/>
              <w:rPr>
                <w:rFonts w:eastAsia="Times New Roman" w:cstheme="minorHAnsi"/>
                <w:sz w:val="24"/>
                <w:szCs w:val="24"/>
                <w:lang w:eastAsia="ar-SA"/>
              </w:rPr>
            </w:pPr>
            <w:r w:rsidRPr="00D270BC">
              <w:rPr>
                <w:rFonts w:eastAsia="Times New Roman" w:cstheme="minorHAnsi"/>
                <w:sz w:val="24"/>
                <w:szCs w:val="24"/>
                <w:lang w:eastAsia="ar-SA"/>
              </w:rPr>
              <w:t xml:space="preserve">Iepirkums </w:t>
            </w:r>
            <w:r w:rsidR="00755261" w:rsidRPr="00D270BC">
              <w:rPr>
                <w:rFonts w:eastAsia="Times New Roman" w:cstheme="minorHAnsi"/>
                <w:sz w:val="24"/>
                <w:szCs w:val="24"/>
                <w:lang w:eastAsia="ar-SA"/>
              </w:rPr>
              <w:t>NND</w:t>
            </w:r>
            <w:r w:rsidRPr="00D270BC">
              <w:rPr>
                <w:rFonts w:eastAsia="Times New Roman" w:cstheme="minorHAnsi"/>
                <w:sz w:val="24"/>
                <w:szCs w:val="24"/>
                <w:lang w:eastAsia="ar-SA"/>
              </w:rPr>
              <w:t xml:space="preserve"> 2018/1</w:t>
            </w:r>
            <w:r w:rsidR="00AF067B">
              <w:rPr>
                <w:rFonts w:eastAsia="Times New Roman" w:cstheme="minorHAnsi"/>
                <w:sz w:val="24"/>
                <w:szCs w:val="24"/>
                <w:lang w:eastAsia="ar-SA"/>
              </w:rPr>
              <w:t>5</w:t>
            </w:r>
          </w:p>
          <w:p w:rsidR="00705511" w:rsidRPr="00D270BC" w:rsidRDefault="00705511" w:rsidP="00705511">
            <w:pPr>
              <w:suppressAutoHyphens/>
              <w:jc w:val="right"/>
              <w:rPr>
                <w:rFonts w:eastAsia="Times New Roman" w:cstheme="minorHAnsi"/>
                <w:sz w:val="24"/>
                <w:szCs w:val="24"/>
                <w:lang w:eastAsia="ar-SA"/>
              </w:rPr>
            </w:pPr>
            <w:r w:rsidRPr="00D270BC">
              <w:rPr>
                <w:rFonts w:eastAsia="Times New Roman" w:cstheme="minorHAnsi"/>
                <w:b/>
                <w:sz w:val="24"/>
                <w:szCs w:val="24"/>
                <w:lang w:eastAsia="ar-SA"/>
              </w:rPr>
              <w:t>nolikuma 1.pielikums</w:t>
            </w:r>
          </w:p>
          <w:p w:rsidR="00705511" w:rsidRPr="00D270BC" w:rsidRDefault="00705511" w:rsidP="00705511">
            <w:pPr>
              <w:suppressAutoHyphens/>
              <w:jc w:val="center"/>
              <w:rPr>
                <w:rFonts w:eastAsia="Times New Roman" w:cstheme="minorHAnsi"/>
                <w:b/>
                <w:caps/>
                <w:sz w:val="24"/>
                <w:szCs w:val="24"/>
              </w:rPr>
            </w:pPr>
            <w:r w:rsidRPr="00D270BC">
              <w:rPr>
                <w:rFonts w:eastAsia="Times New Roman" w:cstheme="minorHAnsi"/>
                <w:b/>
                <w:caps/>
                <w:sz w:val="24"/>
                <w:szCs w:val="24"/>
              </w:rPr>
              <w:t>PIETEIKUMS DALĪBAI IEPIRKUMĀ</w:t>
            </w:r>
          </w:p>
          <w:tbl>
            <w:tblPr>
              <w:tblW w:w="9214" w:type="dxa"/>
              <w:tblInd w:w="108" w:type="dxa"/>
              <w:tblLayout w:type="fixed"/>
              <w:tblLook w:val="0000" w:firstRow="0" w:lastRow="0" w:firstColumn="0" w:lastColumn="0" w:noHBand="0" w:noVBand="0"/>
            </w:tblPr>
            <w:tblGrid>
              <w:gridCol w:w="5709"/>
              <w:gridCol w:w="3505"/>
            </w:tblGrid>
            <w:tr w:rsidR="00705511" w:rsidRPr="00D270BC" w:rsidTr="00EC782B">
              <w:tc>
                <w:tcPr>
                  <w:tcW w:w="5709" w:type="dxa"/>
                  <w:tcBorders>
                    <w:bottom w:val="single" w:sz="4" w:space="0" w:color="000000"/>
                  </w:tcBorders>
                  <w:vAlign w:val="center"/>
                </w:tcPr>
                <w:p w:rsidR="00705511" w:rsidRPr="00D270BC" w:rsidRDefault="00705511" w:rsidP="000F05D2">
                  <w:pPr>
                    <w:suppressAutoHyphens/>
                    <w:snapToGrid w:val="0"/>
                    <w:spacing w:after="0" w:line="240" w:lineRule="auto"/>
                    <w:jc w:val="center"/>
                    <w:rPr>
                      <w:rFonts w:eastAsia="Times New Roman" w:cstheme="minorHAnsi"/>
                      <w:b/>
                      <w:sz w:val="24"/>
                      <w:szCs w:val="24"/>
                    </w:rPr>
                  </w:pPr>
                  <w:r w:rsidRPr="00D270BC">
                    <w:rPr>
                      <w:rFonts w:eastAsia="Times New Roman" w:cstheme="minorHAnsi"/>
                      <w:b/>
                      <w:sz w:val="24"/>
                      <w:szCs w:val="24"/>
                    </w:rPr>
                    <w:t xml:space="preserve"> </w:t>
                  </w:r>
                </w:p>
              </w:tc>
              <w:tc>
                <w:tcPr>
                  <w:tcW w:w="3505" w:type="dxa"/>
                  <w:tcBorders>
                    <w:bottom w:val="single" w:sz="4" w:space="0" w:color="000000"/>
                  </w:tcBorders>
                </w:tcPr>
                <w:p w:rsidR="00705511" w:rsidRPr="00D270BC" w:rsidRDefault="00705511" w:rsidP="000F05D2">
                  <w:pPr>
                    <w:tabs>
                      <w:tab w:val="center" w:pos="5593"/>
                      <w:tab w:val="right" w:pos="9746"/>
                    </w:tabs>
                    <w:suppressAutoHyphens/>
                    <w:snapToGrid w:val="0"/>
                    <w:spacing w:after="0" w:line="240" w:lineRule="auto"/>
                    <w:jc w:val="center"/>
                    <w:rPr>
                      <w:rFonts w:eastAsia="Times New Roman" w:cstheme="minorHAnsi"/>
                      <w:sz w:val="24"/>
                      <w:szCs w:val="24"/>
                    </w:rPr>
                  </w:pPr>
                </w:p>
              </w:tc>
            </w:tr>
            <w:tr w:rsidR="00705511" w:rsidRPr="00D270BC" w:rsidTr="00EC782B">
              <w:tc>
                <w:tcPr>
                  <w:tcW w:w="5709" w:type="dxa"/>
                  <w:tcBorders>
                    <w:top w:val="single" w:sz="4" w:space="0" w:color="000000"/>
                  </w:tcBorders>
                </w:tcPr>
                <w:p w:rsidR="00705511" w:rsidRPr="00D270BC" w:rsidRDefault="00705511" w:rsidP="000F05D2">
                  <w:pPr>
                    <w:tabs>
                      <w:tab w:val="center" w:pos="5593"/>
                      <w:tab w:val="right" w:pos="9746"/>
                    </w:tabs>
                    <w:suppressAutoHyphens/>
                    <w:snapToGrid w:val="0"/>
                    <w:spacing w:after="0" w:line="240" w:lineRule="auto"/>
                    <w:jc w:val="center"/>
                    <w:rPr>
                      <w:rFonts w:eastAsia="Times New Roman" w:cstheme="minorHAnsi"/>
                      <w:i/>
                      <w:iCs/>
                      <w:sz w:val="24"/>
                      <w:szCs w:val="24"/>
                    </w:rPr>
                  </w:pPr>
                  <w:r w:rsidRPr="00D270BC">
                    <w:rPr>
                      <w:rFonts w:eastAsia="Times New Roman" w:cstheme="minorHAnsi"/>
                      <w:i/>
                      <w:iCs/>
                      <w:sz w:val="24"/>
                      <w:szCs w:val="24"/>
                    </w:rPr>
                    <w:t xml:space="preserve"> </w:t>
                  </w:r>
                  <w:r w:rsidR="00A91D8A">
                    <w:rPr>
                      <w:rFonts w:eastAsia="Times New Roman" w:cstheme="minorHAnsi"/>
                      <w:i/>
                      <w:iCs/>
                      <w:sz w:val="24"/>
                      <w:szCs w:val="24"/>
                    </w:rPr>
                    <w:t>N</w:t>
                  </w:r>
                  <w:r w:rsidRPr="00D270BC">
                    <w:rPr>
                      <w:rFonts w:eastAsia="Times New Roman" w:cstheme="minorHAnsi"/>
                      <w:i/>
                      <w:iCs/>
                      <w:sz w:val="24"/>
                      <w:szCs w:val="24"/>
                    </w:rPr>
                    <w:t>osaukums</w:t>
                  </w:r>
                </w:p>
              </w:tc>
              <w:tc>
                <w:tcPr>
                  <w:tcW w:w="3505" w:type="dxa"/>
                  <w:tcBorders>
                    <w:top w:val="single" w:sz="4" w:space="0" w:color="000000"/>
                  </w:tcBorders>
                </w:tcPr>
                <w:p w:rsidR="00705511" w:rsidRPr="00D270BC" w:rsidRDefault="00705511" w:rsidP="000F05D2">
                  <w:pPr>
                    <w:tabs>
                      <w:tab w:val="center" w:pos="5593"/>
                      <w:tab w:val="right" w:pos="9746"/>
                    </w:tabs>
                    <w:suppressAutoHyphens/>
                    <w:snapToGrid w:val="0"/>
                    <w:spacing w:after="0" w:line="240" w:lineRule="auto"/>
                    <w:jc w:val="center"/>
                    <w:rPr>
                      <w:rFonts w:eastAsia="Times New Roman" w:cstheme="minorHAnsi"/>
                      <w:i/>
                      <w:iCs/>
                      <w:sz w:val="24"/>
                      <w:szCs w:val="24"/>
                    </w:rPr>
                  </w:pPr>
                  <w:r w:rsidRPr="00D270BC">
                    <w:rPr>
                      <w:rFonts w:eastAsia="Times New Roman" w:cstheme="minorHAnsi"/>
                      <w:i/>
                      <w:iCs/>
                      <w:sz w:val="24"/>
                      <w:szCs w:val="24"/>
                    </w:rPr>
                    <w:t>reģistrācijas numurs</w:t>
                  </w:r>
                </w:p>
              </w:tc>
            </w:tr>
          </w:tbl>
          <w:p w:rsidR="00705511" w:rsidRPr="00D270BC" w:rsidRDefault="00705511" w:rsidP="00705511">
            <w:pPr>
              <w:suppressAutoHyphens/>
              <w:jc w:val="both"/>
              <w:rPr>
                <w:rFonts w:eastAsia="Times New Roman" w:cstheme="minorHAnsi"/>
                <w:sz w:val="24"/>
                <w:szCs w:val="24"/>
              </w:rPr>
            </w:pPr>
            <w:r w:rsidRPr="00D270BC">
              <w:rPr>
                <w:rFonts w:eastAsia="Times New Roman" w:cstheme="minorHAnsi"/>
                <w:sz w:val="24"/>
                <w:szCs w:val="24"/>
              </w:rPr>
              <w:t xml:space="preserve"> </w:t>
            </w:r>
          </w:p>
          <w:tbl>
            <w:tblPr>
              <w:tblW w:w="9214" w:type="dxa"/>
              <w:tblInd w:w="108" w:type="dxa"/>
              <w:tblLayout w:type="fixed"/>
              <w:tblLook w:val="0000" w:firstRow="0" w:lastRow="0" w:firstColumn="0" w:lastColumn="0" w:noHBand="0" w:noVBand="0"/>
            </w:tblPr>
            <w:tblGrid>
              <w:gridCol w:w="3119"/>
              <w:gridCol w:w="1276"/>
              <w:gridCol w:w="4819"/>
            </w:tblGrid>
            <w:tr w:rsidR="00705511" w:rsidRPr="00D270BC" w:rsidTr="00EC782B">
              <w:trPr>
                <w:trHeight w:val="137"/>
              </w:trPr>
              <w:tc>
                <w:tcPr>
                  <w:tcW w:w="3119" w:type="dxa"/>
                  <w:tcBorders>
                    <w:bottom w:val="single" w:sz="4" w:space="0" w:color="000000"/>
                  </w:tcBorders>
                </w:tcPr>
                <w:p w:rsidR="00705511" w:rsidRPr="00D270BC" w:rsidRDefault="00705511" w:rsidP="000F05D2">
                  <w:pPr>
                    <w:tabs>
                      <w:tab w:val="center" w:pos="5593"/>
                      <w:tab w:val="right" w:pos="9746"/>
                    </w:tabs>
                    <w:suppressAutoHyphens/>
                    <w:snapToGrid w:val="0"/>
                    <w:spacing w:after="0" w:line="240" w:lineRule="auto"/>
                    <w:rPr>
                      <w:rFonts w:eastAsia="Times New Roman" w:cstheme="minorHAnsi"/>
                      <w:sz w:val="24"/>
                      <w:szCs w:val="24"/>
                    </w:rPr>
                  </w:pPr>
                  <w:r w:rsidRPr="00D270BC">
                    <w:rPr>
                      <w:rFonts w:eastAsia="Times New Roman" w:cstheme="minorHAnsi"/>
                      <w:sz w:val="24"/>
                      <w:szCs w:val="24"/>
                    </w:rPr>
                    <w:t>kuras vārdā saskaņā ar</w:t>
                  </w:r>
                </w:p>
              </w:tc>
              <w:tc>
                <w:tcPr>
                  <w:tcW w:w="1276" w:type="dxa"/>
                  <w:tcBorders>
                    <w:bottom w:val="single" w:sz="4" w:space="0" w:color="000000"/>
                  </w:tcBorders>
                </w:tcPr>
                <w:p w:rsidR="00705511" w:rsidRPr="00D270BC" w:rsidRDefault="00705511" w:rsidP="000F05D2">
                  <w:pPr>
                    <w:tabs>
                      <w:tab w:val="center" w:pos="5593"/>
                      <w:tab w:val="right" w:pos="9746"/>
                    </w:tabs>
                    <w:suppressAutoHyphens/>
                    <w:snapToGrid w:val="0"/>
                    <w:spacing w:after="0" w:line="240" w:lineRule="auto"/>
                    <w:jc w:val="both"/>
                    <w:rPr>
                      <w:rFonts w:eastAsia="Times New Roman" w:cstheme="minorHAnsi"/>
                      <w:sz w:val="24"/>
                      <w:szCs w:val="24"/>
                    </w:rPr>
                  </w:pPr>
                </w:p>
              </w:tc>
              <w:tc>
                <w:tcPr>
                  <w:tcW w:w="4819" w:type="dxa"/>
                  <w:tcBorders>
                    <w:bottom w:val="single" w:sz="4" w:space="0" w:color="000000"/>
                  </w:tcBorders>
                </w:tcPr>
                <w:p w:rsidR="00705511" w:rsidRPr="00D270BC" w:rsidRDefault="00705511" w:rsidP="000F05D2">
                  <w:pPr>
                    <w:tabs>
                      <w:tab w:val="center" w:pos="5593"/>
                      <w:tab w:val="right" w:pos="9746"/>
                    </w:tabs>
                    <w:suppressAutoHyphens/>
                    <w:snapToGrid w:val="0"/>
                    <w:spacing w:after="0" w:line="240" w:lineRule="auto"/>
                    <w:jc w:val="both"/>
                    <w:rPr>
                      <w:rFonts w:eastAsia="Times New Roman" w:cstheme="minorHAnsi"/>
                      <w:sz w:val="24"/>
                      <w:szCs w:val="24"/>
                    </w:rPr>
                  </w:pPr>
                  <w:r w:rsidRPr="00D270BC">
                    <w:rPr>
                      <w:rFonts w:eastAsia="Times New Roman" w:cstheme="minorHAnsi"/>
                      <w:sz w:val="24"/>
                      <w:szCs w:val="24"/>
                    </w:rPr>
                    <w:t>rīkojas</w:t>
                  </w:r>
                </w:p>
              </w:tc>
            </w:tr>
            <w:tr w:rsidR="00705511" w:rsidRPr="00D270BC" w:rsidTr="00EC782B">
              <w:tc>
                <w:tcPr>
                  <w:tcW w:w="3119" w:type="dxa"/>
                  <w:tcBorders>
                    <w:top w:val="single" w:sz="4" w:space="0" w:color="000000"/>
                  </w:tcBorders>
                </w:tcPr>
                <w:p w:rsidR="00705511" w:rsidRPr="00D270BC" w:rsidRDefault="00705511" w:rsidP="000F05D2">
                  <w:pPr>
                    <w:tabs>
                      <w:tab w:val="center" w:pos="5593"/>
                      <w:tab w:val="right" w:pos="9746"/>
                    </w:tabs>
                    <w:suppressAutoHyphens/>
                    <w:snapToGrid w:val="0"/>
                    <w:spacing w:after="0" w:line="240" w:lineRule="auto"/>
                    <w:rPr>
                      <w:rFonts w:eastAsia="Times New Roman" w:cstheme="minorHAnsi"/>
                      <w:i/>
                      <w:iCs/>
                      <w:sz w:val="24"/>
                      <w:szCs w:val="24"/>
                    </w:rPr>
                  </w:pPr>
                </w:p>
              </w:tc>
              <w:tc>
                <w:tcPr>
                  <w:tcW w:w="1276" w:type="dxa"/>
                  <w:tcBorders>
                    <w:top w:val="single" w:sz="4" w:space="0" w:color="000000"/>
                  </w:tcBorders>
                </w:tcPr>
                <w:p w:rsidR="00705511" w:rsidRPr="00D270BC" w:rsidRDefault="00705511" w:rsidP="000F05D2">
                  <w:pPr>
                    <w:tabs>
                      <w:tab w:val="center" w:pos="5593"/>
                      <w:tab w:val="right" w:pos="9746"/>
                    </w:tabs>
                    <w:suppressAutoHyphens/>
                    <w:snapToGrid w:val="0"/>
                    <w:spacing w:after="0" w:line="240" w:lineRule="auto"/>
                    <w:jc w:val="center"/>
                    <w:rPr>
                      <w:rFonts w:eastAsia="Times New Roman" w:cstheme="minorHAnsi"/>
                      <w:i/>
                      <w:iCs/>
                      <w:sz w:val="24"/>
                      <w:szCs w:val="24"/>
                    </w:rPr>
                  </w:pPr>
                  <w:r w:rsidRPr="00D270BC">
                    <w:rPr>
                      <w:rFonts w:eastAsia="Times New Roman" w:cstheme="minorHAnsi"/>
                      <w:i/>
                      <w:iCs/>
                      <w:sz w:val="24"/>
                      <w:szCs w:val="24"/>
                    </w:rPr>
                    <w:t xml:space="preserve">pārstāvības pamats </w:t>
                  </w:r>
                </w:p>
              </w:tc>
              <w:tc>
                <w:tcPr>
                  <w:tcW w:w="4819" w:type="dxa"/>
                  <w:tcBorders>
                    <w:top w:val="single" w:sz="4" w:space="0" w:color="000000"/>
                  </w:tcBorders>
                </w:tcPr>
                <w:p w:rsidR="00705511" w:rsidRPr="00D270BC" w:rsidRDefault="00705511" w:rsidP="000F05D2">
                  <w:pPr>
                    <w:tabs>
                      <w:tab w:val="center" w:pos="5593"/>
                      <w:tab w:val="right" w:pos="9746"/>
                    </w:tabs>
                    <w:suppressAutoHyphens/>
                    <w:snapToGrid w:val="0"/>
                    <w:spacing w:after="0" w:line="240" w:lineRule="auto"/>
                    <w:jc w:val="center"/>
                    <w:rPr>
                      <w:rFonts w:eastAsia="Times New Roman" w:cstheme="minorHAnsi"/>
                      <w:i/>
                      <w:iCs/>
                      <w:sz w:val="24"/>
                      <w:szCs w:val="24"/>
                    </w:rPr>
                  </w:pPr>
                  <w:r w:rsidRPr="00D270BC">
                    <w:rPr>
                      <w:rFonts w:eastAsia="Times New Roman" w:cstheme="minorHAnsi"/>
                      <w:i/>
                      <w:iCs/>
                      <w:sz w:val="24"/>
                      <w:szCs w:val="24"/>
                    </w:rPr>
                    <w:t xml:space="preserve">Amats, </w:t>
                  </w:r>
                </w:p>
                <w:p w:rsidR="00705511" w:rsidRPr="00D270BC" w:rsidRDefault="00705511" w:rsidP="000F05D2">
                  <w:pPr>
                    <w:tabs>
                      <w:tab w:val="center" w:pos="5593"/>
                      <w:tab w:val="right" w:pos="9746"/>
                    </w:tabs>
                    <w:suppressAutoHyphens/>
                    <w:snapToGrid w:val="0"/>
                    <w:spacing w:after="0" w:line="240" w:lineRule="auto"/>
                    <w:jc w:val="center"/>
                    <w:rPr>
                      <w:rFonts w:eastAsia="Times New Roman" w:cstheme="minorHAnsi"/>
                      <w:i/>
                      <w:iCs/>
                      <w:sz w:val="24"/>
                      <w:szCs w:val="24"/>
                    </w:rPr>
                  </w:pPr>
                  <w:r w:rsidRPr="00D270BC">
                    <w:rPr>
                      <w:rFonts w:eastAsia="Times New Roman" w:cstheme="minorHAnsi"/>
                      <w:i/>
                      <w:iCs/>
                      <w:sz w:val="24"/>
                      <w:szCs w:val="24"/>
                    </w:rPr>
                    <w:t>vārds un uzvārds</w:t>
                  </w:r>
                </w:p>
              </w:tc>
            </w:tr>
          </w:tbl>
          <w:p w:rsidR="00705511" w:rsidRPr="00D270BC" w:rsidRDefault="00705511" w:rsidP="00705511">
            <w:pPr>
              <w:suppressAutoHyphens/>
              <w:jc w:val="both"/>
              <w:rPr>
                <w:rFonts w:eastAsia="Times New Roman" w:cstheme="minorHAnsi"/>
                <w:sz w:val="24"/>
                <w:szCs w:val="24"/>
                <w:lang w:eastAsia="ar-SA"/>
              </w:rPr>
            </w:pPr>
          </w:p>
          <w:p w:rsidR="00705511" w:rsidRPr="00D270BC" w:rsidRDefault="00705511" w:rsidP="00CC3A1C">
            <w:pPr>
              <w:widowControl w:val="0"/>
              <w:suppressAutoHyphens/>
              <w:overflowPunct w:val="0"/>
              <w:autoSpaceDE w:val="0"/>
              <w:autoSpaceDN w:val="0"/>
              <w:adjustRightInd w:val="0"/>
              <w:jc w:val="center"/>
              <w:rPr>
                <w:rFonts w:cstheme="minorHAnsi"/>
                <w:bCs/>
                <w:sz w:val="24"/>
                <w:szCs w:val="24"/>
              </w:rPr>
            </w:pPr>
            <w:r w:rsidRPr="00D270BC">
              <w:rPr>
                <w:rFonts w:cstheme="minorHAnsi"/>
                <w:sz w:val="24"/>
                <w:szCs w:val="24"/>
              </w:rPr>
              <w:t xml:space="preserve">Ar šo piesakās piedalīties iepirkumā </w:t>
            </w:r>
            <w:r w:rsidR="00CC3A1C" w:rsidRPr="00D270BC">
              <w:rPr>
                <w:rFonts w:eastAsia="Times New Roman" w:cstheme="minorHAnsi"/>
                <w:snapToGrid w:val="0"/>
                <w:color w:val="000000"/>
                <w:sz w:val="24"/>
                <w:szCs w:val="24"/>
              </w:rPr>
              <w:t>“</w:t>
            </w:r>
            <w:r w:rsidR="00755261" w:rsidRPr="00D270BC">
              <w:rPr>
                <w:rFonts w:eastAsia="Times New Roman" w:cstheme="minorHAnsi"/>
                <w:b/>
                <w:snapToGrid w:val="0"/>
                <w:color w:val="000000"/>
                <w:sz w:val="24"/>
                <w:szCs w:val="24"/>
              </w:rPr>
              <w:t>Par Būvdarbu veikšanu – dabas taku labiekārtojums un Labiekārtojuma elementu uzstādīšanu teritorijā “Bernātu parks” Nīcas pagastā, Nīcas novadā</w:t>
            </w:r>
            <w:r w:rsidR="00CC3A1C" w:rsidRPr="00D270BC">
              <w:rPr>
                <w:rFonts w:eastAsia="Times New Roman" w:cstheme="minorHAnsi"/>
                <w:snapToGrid w:val="0"/>
                <w:color w:val="000000"/>
                <w:sz w:val="24"/>
                <w:szCs w:val="24"/>
              </w:rPr>
              <w:t>”,</w:t>
            </w:r>
            <w:r w:rsidRPr="00D270BC">
              <w:rPr>
                <w:rFonts w:cstheme="minorHAnsi"/>
                <w:bCs/>
                <w:sz w:val="24"/>
                <w:szCs w:val="24"/>
              </w:rPr>
              <w:t xml:space="preserve"> (identifikācijas numurs </w:t>
            </w:r>
            <w:r w:rsidR="00755261" w:rsidRPr="00D270BC">
              <w:rPr>
                <w:rFonts w:cstheme="minorHAnsi"/>
                <w:bCs/>
                <w:sz w:val="24"/>
                <w:szCs w:val="24"/>
              </w:rPr>
              <w:t>N</w:t>
            </w:r>
            <w:r w:rsidRPr="00D270BC">
              <w:rPr>
                <w:rFonts w:cstheme="minorHAnsi"/>
                <w:bCs/>
                <w:sz w:val="24"/>
                <w:szCs w:val="24"/>
              </w:rPr>
              <w:t>ND 2018/1</w:t>
            </w:r>
            <w:r w:rsidR="00AF067B">
              <w:rPr>
                <w:rFonts w:cstheme="minorHAnsi"/>
                <w:bCs/>
                <w:sz w:val="24"/>
                <w:szCs w:val="24"/>
              </w:rPr>
              <w:t>5</w:t>
            </w:r>
            <w:r w:rsidRPr="00D270BC">
              <w:rPr>
                <w:rFonts w:cstheme="minorHAnsi"/>
                <w:bCs/>
                <w:sz w:val="24"/>
                <w:szCs w:val="24"/>
              </w:rPr>
              <w:t>).</w:t>
            </w:r>
          </w:p>
          <w:p w:rsidR="00705511" w:rsidRPr="00D270BC" w:rsidRDefault="00705511" w:rsidP="00705511">
            <w:pPr>
              <w:pStyle w:val="Bezatstarpm"/>
              <w:jc w:val="both"/>
              <w:rPr>
                <w:rFonts w:asciiTheme="minorHAnsi" w:hAnsiTheme="minorHAnsi" w:cstheme="minorHAnsi"/>
                <w:bCs/>
              </w:rPr>
            </w:pPr>
          </w:p>
          <w:tbl>
            <w:tblPr>
              <w:tblW w:w="0" w:type="auto"/>
              <w:tblLayout w:type="fixed"/>
              <w:tblLook w:val="04A0" w:firstRow="1" w:lastRow="0" w:firstColumn="1" w:lastColumn="0" w:noHBand="0" w:noVBand="1"/>
            </w:tblPr>
            <w:tblGrid>
              <w:gridCol w:w="2266"/>
              <w:gridCol w:w="453"/>
              <w:gridCol w:w="1359"/>
              <w:gridCol w:w="453"/>
              <w:gridCol w:w="4530"/>
            </w:tblGrid>
            <w:tr w:rsidR="00705511" w:rsidRPr="00D270BC" w:rsidTr="00EC782B">
              <w:tc>
                <w:tcPr>
                  <w:tcW w:w="2266" w:type="dxa"/>
                  <w:tcBorders>
                    <w:right w:val="single" w:sz="4" w:space="0" w:color="auto"/>
                  </w:tcBorders>
                </w:tcPr>
                <w:p w:rsidR="00705511" w:rsidRPr="00D270BC" w:rsidRDefault="00705511" w:rsidP="000F05D2">
                  <w:pPr>
                    <w:suppressAutoHyphens/>
                    <w:jc w:val="right"/>
                    <w:rPr>
                      <w:rFonts w:eastAsia="Times New Roman" w:cstheme="minorHAnsi"/>
                      <w:sz w:val="24"/>
                      <w:szCs w:val="24"/>
                    </w:rPr>
                  </w:pPr>
                  <w:r w:rsidRPr="00D270BC">
                    <w:rPr>
                      <w:rFonts w:eastAsia="Times New Roman" w:cstheme="minorHAnsi"/>
                      <w:sz w:val="24"/>
                      <w:szCs w:val="24"/>
                    </w:rPr>
                    <w:t>Pretendents atbilst</w:t>
                  </w:r>
                </w:p>
              </w:tc>
              <w:tc>
                <w:tcPr>
                  <w:tcW w:w="453" w:type="dxa"/>
                  <w:tcBorders>
                    <w:top w:val="single" w:sz="4" w:space="0" w:color="auto"/>
                    <w:left w:val="single" w:sz="4" w:space="0" w:color="auto"/>
                    <w:bottom w:val="single" w:sz="4" w:space="0" w:color="auto"/>
                    <w:right w:val="single" w:sz="4" w:space="0" w:color="auto"/>
                  </w:tcBorders>
                </w:tcPr>
                <w:p w:rsidR="00705511" w:rsidRPr="00D270BC" w:rsidRDefault="00705511" w:rsidP="000F05D2">
                  <w:pPr>
                    <w:suppressAutoHyphens/>
                    <w:jc w:val="both"/>
                    <w:rPr>
                      <w:rFonts w:eastAsia="Times New Roman" w:cstheme="minorHAnsi"/>
                      <w:sz w:val="24"/>
                      <w:szCs w:val="24"/>
                    </w:rPr>
                  </w:pPr>
                </w:p>
              </w:tc>
              <w:tc>
                <w:tcPr>
                  <w:tcW w:w="1359" w:type="dxa"/>
                  <w:tcBorders>
                    <w:left w:val="single" w:sz="4" w:space="0" w:color="auto"/>
                    <w:right w:val="single" w:sz="4" w:space="0" w:color="auto"/>
                  </w:tcBorders>
                </w:tcPr>
                <w:p w:rsidR="00705511" w:rsidRPr="00D270BC" w:rsidRDefault="00705511" w:rsidP="000F05D2">
                  <w:pPr>
                    <w:suppressAutoHyphens/>
                    <w:jc w:val="right"/>
                    <w:rPr>
                      <w:rFonts w:eastAsia="Times New Roman" w:cstheme="minorHAnsi"/>
                      <w:sz w:val="24"/>
                      <w:szCs w:val="24"/>
                    </w:rPr>
                  </w:pPr>
                  <w:r w:rsidRPr="00D270BC">
                    <w:rPr>
                      <w:rFonts w:eastAsia="Times New Roman" w:cstheme="minorHAnsi"/>
                      <w:sz w:val="24"/>
                      <w:szCs w:val="24"/>
                    </w:rPr>
                    <w:t>neatbilst</w:t>
                  </w:r>
                </w:p>
              </w:tc>
              <w:tc>
                <w:tcPr>
                  <w:tcW w:w="453" w:type="dxa"/>
                  <w:tcBorders>
                    <w:top w:val="single" w:sz="4" w:space="0" w:color="auto"/>
                    <w:left w:val="single" w:sz="4" w:space="0" w:color="auto"/>
                    <w:bottom w:val="single" w:sz="4" w:space="0" w:color="auto"/>
                    <w:right w:val="single" w:sz="4" w:space="0" w:color="auto"/>
                  </w:tcBorders>
                </w:tcPr>
                <w:p w:rsidR="00705511" w:rsidRPr="00D270BC" w:rsidRDefault="00705511" w:rsidP="000F05D2">
                  <w:pPr>
                    <w:suppressAutoHyphens/>
                    <w:jc w:val="both"/>
                    <w:rPr>
                      <w:rFonts w:eastAsia="Times New Roman" w:cstheme="minorHAnsi"/>
                      <w:sz w:val="24"/>
                      <w:szCs w:val="24"/>
                    </w:rPr>
                  </w:pPr>
                </w:p>
              </w:tc>
              <w:tc>
                <w:tcPr>
                  <w:tcW w:w="4530" w:type="dxa"/>
                  <w:tcBorders>
                    <w:left w:val="single" w:sz="4" w:space="0" w:color="auto"/>
                  </w:tcBorders>
                </w:tcPr>
                <w:p w:rsidR="00705511" w:rsidRPr="00D270BC" w:rsidRDefault="00705511" w:rsidP="000F05D2">
                  <w:pPr>
                    <w:suppressAutoHyphens/>
                    <w:jc w:val="both"/>
                    <w:rPr>
                      <w:rFonts w:eastAsia="Times New Roman" w:cstheme="minorHAnsi"/>
                      <w:sz w:val="24"/>
                      <w:szCs w:val="24"/>
                    </w:rPr>
                  </w:pPr>
                  <w:r w:rsidRPr="00D270BC">
                    <w:rPr>
                      <w:rFonts w:eastAsia="Times New Roman" w:cstheme="minorHAnsi"/>
                      <w:b/>
                      <w:sz w:val="24"/>
                      <w:szCs w:val="24"/>
                    </w:rPr>
                    <w:t>mazā vai vidējā uzņēmuma</w:t>
                  </w:r>
                  <w:r w:rsidRPr="00D270BC">
                    <w:rPr>
                      <w:rFonts w:eastAsia="Times New Roman" w:cstheme="minorHAnsi"/>
                      <w:sz w:val="24"/>
                      <w:szCs w:val="24"/>
                    </w:rPr>
                    <w:t xml:space="preserve"> statusam </w:t>
                  </w:r>
                  <w:r w:rsidRPr="00D270BC">
                    <w:rPr>
                      <w:rStyle w:val="Vresatsauce"/>
                      <w:rFonts w:eastAsia="Times New Roman" w:cstheme="minorHAnsi"/>
                      <w:sz w:val="24"/>
                      <w:szCs w:val="24"/>
                    </w:rPr>
                    <w:footnoteReference w:id="1"/>
                  </w:r>
                </w:p>
              </w:tc>
            </w:tr>
          </w:tbl>
          <w:p w:rsidR="00705511" w:rsidRPr="00D270BC" w:rsidRDefault="00705511" w:rsidP="00705511">
            <w:pPr>
              <w:suppressAutoHyphens/>
              <w:jc w:val="both"/>
              <w:rPr>
                <w:rFonts w:eastAsia="Times New Roman" w:cstheme="minorHAnsi"/>
                <w:sz w:val="24"/>
                <w:szCs w:val="24"/>
              </w:rPr>
            </w:pPr>
            <w:r w:rsidRPr="00D270BC">
              <w:rPr>
                <w:rFonts w:eastAsia="Times New Roman" w:cstheme="minorHAnsi"/>
                <w:sz w:val="24"/>
                <w:szCs w:val="24"/>
              </w:rPr>
              <w:t>Apliecinu, ka:</w:t>
            </w:r>
          </w:p>
          <w:p w:rsidR="00705511" w:rsidRPr="00D270BC" w:rsidRDefault="00705511" w:rsidP="00705511">
            <w:pPr>
              <w:pStyle w:val="Pamatteksts"/>
              <w:numPr>
                <w:ilvl w:val="0"/>
                <w:numId w:val="5"/>
              </w:numPr>
              <w:spacing w:before="80" w:after="80"/>
              <w:ind w:left="567" w:hanging="567"/>
              <w:jc w:val="both"/>
              <w:rPr>
                <w:rFonts w:asciiTheme="minorHAnsi" w:hAnsiTheme="minorHAnsi" w:cstheme="minorHAnsi"/>
                <w:sz w:val="24"/>
                <w:szCs w:val="24"/>
              </w:rPr>
            </w:pPr>
            <w:r w:rsidRPr="00D270BC">
              <w:rPr>
                <w:rFonts w:asciiTheme="minorHAnsi" w:hAnsiTheme="minorHAnsi" w:cstheme="minorHAnsi"/>
                <w:sz w:val="24"/>
                <w:szCs w:val="24"/>
              </w:rPr>
              <w:t>pretendents ir reģistrēts, licencēts un/vai sertificēts atbilstoši attiecīgās valsts normatīvo aktu prasībām, tiesīgs veikt Pasūtītājam nepieciešamos būvdarbus;</w:t>
            </w:r>
          </w:p>
          <w:p w:rsidR="00705511" w:rsidRPr="00D270BC" w:rsidRDefault="00705511" w:rsidP="00705511">
            <w:pPr>
              <w:pStyle w:val="Pamatteksts"/>
              <w:numPr>
                <w:ilvl w:val="0"/>
                <w:numId w:val="5"/>
              </w:numPr>
              <w:spacing w:before="80" w:after="80"/>
              <w:ind w:left="567" w:hanging="567"/>
              <w:jc w:val="both"/>
              <w:rPr>
                <w:rFonts w:asciiTheme="minorHAnsi" w:hAnsiTheme="minorHAnsi" w:cstheme="minorHAnsi"/>
                <w:sz w:val="24"/>
                <w:szCs w:val="24"/>
              </w:rPr>
            </w:pPr>
            <w:r w:rsidRPr="00D270BC">
              <w:rPr>
                <w:rFonts w:asciiTheme="minorHAnsi" w:hAnsiTheme="minorHAnsi" w:cstheme="minorHAnsi"/>
                <w:sz w:val="24"/>
                <w:szCs w:val="24"/>
              </w:rPr>
              <w:t>esam iepazinušies un pilnībā piekrītam iepirkuma nolikuma un līguma projekta nosacījumiem;</w:t>
            </w:r>
          </w:p>
          <w:p w:rsidR="00705511" w:rsidRPr="00D270BC" w:rsidRDefault="00705511" w:rsidP="00705511">
            <w:pPr>
              <w:pStyle w:val="Pamatteksts"/>
              <w:numPr>
                <w:ilvl w:val="0"/>
                <w:numId w:val="5"/>
              </w:numPr>
              <w:spacing w:before="80" w:after="80"/>
              <w:ind w:left="567" w:hanging="567"/>
              <w:jc w:val="both"/>
              <w:rPr>
                <w:rFonts w:asciiTheme="minorHAnsi" w:hAnsiTheme="minorHAnsi" w:cstheme="minorHAnsi"/>
                <w:sz w:val="24"/>
                <w:szCs w:val="24"/>
              </w:rPr>
            </w:pPr>
            <w:r w:rsidRPr="00D270BC">
              <w:rPr>
                <w:rFonts w:asciiTheme="minorHAnsi" w:hAnsiTheme="minorHAnsi" w:cstheme="minorHAnsi"/>
                <w:sz w:val="24"/>
                <w:szCs w:val="24"/>
              </w:rPr>
              <w:t>šis piedāvājums ir sagatavots individuāli un nav saskaņots ar konkurentiem;</w:t>
            </w:r>
          </w:p>
          <w:p w:rsidR="00705511" w:rsidRPr="00D270BC" w:rsidRDefault="00705511" w:rsidP="00705511">
            <w:pPr>
              <w:pStyle w:val="Pamatteksts"/>
              <w:numPr>
                <w:ilvl w:val="0"/>
                <w:numId w:val="5"/>
              </w:numPr>
              <w:spacing w:before="80" w:after="80"/>
              <w:ind w:left="567" w:hanging="567"/>
              <w:jc w:val="both"/>
              <w:rPr>
                <w:rFonts w:asciiTheme="minorHAnsi" w:hAnsiTheme="minorHAnsi" w:cstheme="minorHAnsi"/>
                <w:sz w:val="24"/>
                <w:szCs w:val="24"/>
              </w:rPr>
            </w:pPr>
            <w:r w:rsidRPr="00D270BC">
              <w:rPr>
                <w:rFonts w:asciiTheme="minorHAnsi" w:hAnsiTheme="minorHAnsi" w:cstheme="minorHAnsi"/>
                <w:sz w:val="24"/>
                <w:szCs w:val="24"/>
              </w:rPr>
              <w:t>Būvnieka pārstāvis ar līgumu saistītu jautājumu risināšanā (atbildīgais būvdarbu vadītājs):  ___________ (vārds</w:t>
            </w:r>
            <w:r w:rsidR="00382C17">
              <w:rPr>
                <w:rFonts w:asciiTheme="minorHAnsi" w:hAnsiTheme="minorHAnsi" w:cstheme="minorHAnsi"/>
                <w:sz w:val="24"/>
                <w:szCs w:val="24"/>
              </w:rPr>
              <w:t xml:space="preserve"> uzvārds); tālr.:______________ </w:t>
            </w:r>
            <w:r w:rsidRPr="00D270BC">
              <w:rPr>
                <w:rFonts w:asciiTheme="minorHAnsi" w:hAnsiTheme="minorHAnsi" w:cstheme="minorHAnsi"/>
                <w:sz w:val="24"/>
                <w:szCs w:val="24"/>
              </w:rPr>
              <w:t>e-</w:t>
            </w:r>
            <w:r w:rsidR="00382C17">
              <w:rPr>
                <w:rFonts w:asciiTheme="minorHAnsi" w:hAnsiTheme="minorHAnsi" w:cstheme="minorHAnsi"/>
                <w:sz w:val="24"/>
                <w:szCs w:val="24"/>
              </w:rPr>
              <w:t>p</w:t>
            </w:r>
            <w:r w:rsidRPr="00D270BC">
              <w:rPr>
                <w:rFonts w:asciiTheme="minorHAnsi" w:hAnsiTheme="minorHAnsi" w:cstheme="minorHAnsi"/>
                <w:sz w:val="24"/>
                <w:szCs w:val="24"/>
              </w:rPr>
              <w:t>asts:__________________ ;</w:t>
            </w:r>
          </w:p>
          <w:p w:rsidR="00705511" w:rsidRDefault="00705511" w:rsidP="00705511">
            <w:pPr>
              <w:pStyle w:val="Pamatteksts"/>
              <w:numPr>
                <w:ilvl w:val="0"/>
                <w:numId w:val="5"/>
              </w:numPr>
              <w:spacing w:before="80" w:after="80"/>
              <w:ind w:left="567" w:hanging="567"/>
              <w:jc w:val="both"/>
              <w:rPr>
                <w:rFonts w:asciiTheme="minorHAnsi" w:hAnsiTheme="minorHAnsi" w:cstheme="minorHAnsi"/>
                <w:sz w:val="24"/>
                <w:szCs w:val="24"/>
              </w:rPr>
            </w:pPr>
            <w:r w:rsidRPr="00D270BC">
              <w:rPr>
                <w:rFonts w:asciiTheme="minorHAnsi" w:hAnsiTheme="minorHAnsi" w:cstheme="minorHAnsi"/>
                <w:sz w:val="24"/>
                <w:szCs w:val="24"/>
              </w:rPr>
              <w:t>visas piedāvājumā sniegtās ziņas ir patiesas.</w:t>
            </w:r>
          </w:p>
          <w:p w:rsidR="00382C17" w:rsidRPr="00D270BC" w:rsidRDefault="00382C17" w:rsidP="00705511">
            <w:pPr>
              <w:pStyle w:val="Pamatteksts"/>
              <w:numPr>
                <w:ilvl w:val="0"/>
                <w:numId w:val="5"/>
              </w:numPr>
              <w:spacing w:before="80" w:after="80"/>
              <w:ind w:left="567" w:hanging="567"/>
              <w:jc w:val="both"/>
              <w:rPr>
                <w:rFonts w:asciiTheme="minorHAnsi" w:hAnsiTheme="minorHAnsi" w:cstheme="minorHAnsi"/>
                <w:sz w:val="24"/>
                <w:szCs w:val="24"/>
              </w:rPr>
            </w:pPr>
          </w:p>
          <w:tbl>
            <w:tblPr>
              <w:tblW w:w="9322" w:type="dxa"/>
              <w:tblLayout w:type="fixed"/>
              <w:tblLook w:val="0000" w:firstRow="0" w:lastRow="0" w:firstColumn="0" w:lastColumn="0" w:noHBand="0" w:noVBand="0"/>
            </w:tblPr>
            <w:tblGrid>
              <w:gridCol w:w="108"/>
              <w:gridCol w:w="2988"/>
              <w:gridCol w:w="3096"/>
              <w:gridCol w:w="154"/>
              <w:gridCol w:w="2942"/>
              <w:gridCol w:w="34"/>
            </w:tblGrid>
            <w:tr w:rsidR="00705511" w:rsidRPr="00D270BC" w:rsidTr="00382C17">
              <w:trPr>
                <w:gridBefore w:val="1"/>
                <w:wBefore w:w="108" w:type="dxa"/>
              </w:trPr>
              <w:tc>
                <w:tcPr>
                  <w:tcW w:w="6238" w:type="dxa"/>
                  <w:gridSpan w:val="3"/>
                </w:tcPr>
                <w:p w:rsidR="00705511" w:rsidRPr="00D270BC" w:rsidRDefault="00705511" w:rsidP="00382C17">
                  <w:pPr>
                    <w:suppressAutoHyphens/>
                    <w:spacing w:after="0" w:line="360" w:lineRule="auto"/>
                    <w:rPr>
                      <w:rFonts w:eastAsia="Times New Roman" w:cstheme="minorHAnsi"/>
                      <w:sz w:val="24"/>
                      <w:szCs w:val="24"/>
                    </w:rPr>
                  </w:pPr>
                  <w:r w:rsidRPr="00D270BC">
                    <w:rPr>
                      <w:rFonts w:eastAsia="Times New Roman" w:cstheme="minorHAnsi"/>
                      <w:sz w:val="24"/>
                      <w:szCs w:val="24"/>
                    </w:rPr>
                    <w:t>Amatpersonas vai pilnvarotās personas paraksts:</w:t>
                  </w:r>
                </w:p>
              </w:tc>
              <w:tc>
                <w:tcPr>
                  <w:tcW w:w="2976" w:type="dxa"/>
                  <w:gridSpan w:val="2"/>
                  <w:tcBorders>
                    <w:bottom w:val="single" w:sz="4" w:space="0" w:color="000000"/>
                  </w:tcBorders>
                </w:tcPr>
                <w:p w:rsidR="00705511" w:rsidRPr="00D270BC" w:rsidRDefault="00705511" w:rsidP="00382C17">
                  <w:pPr>
                    <w:suppressAutoHyphens/>
                    <w:spacing w:after="0" w:line="360" w:lineRule="auto"/>
                    <w:rPr>
                      <w:rFonts w:eastAsia="Times New Roman" w:cstheme="minorHAnsi"/>
                      <w:sz w:val="24"/>
                      <w:szCs w:val="24"/>
                    </w:rPr>
                  </w:pPr>
                </w:p>
              </w:tc>
            </w:tr>
            <w:tr w:rsidR="00705511" w:rsidRPr="00D270BC" w:rsidTr="00382C17">
              <w:trPr>
                <w:gridBefore w:val="1"/>
                <w:wBefore w:w="108" w:type="dxa"/>
              </w:trPr>
              <w:tc>
                <w:tcPr>
                  <w:tcW w:w="6238" w:type="dxa"/>
                  <w:gridSpan w:val="3"/>
                </w:tcPr>
                <w:p w:rsidR="00705511" w:rsidRPr="00D270BC" w:rsidRDefault="00705511" w:rsidP="00382C17">
                  <w:pPr>
                    <w:suppressAutoHyphens/>
                    <w:spacing w:after="0" w:line="360" w:lineRule="auto"/>
                    <w:rPr>
                      <w:rFonts w:eastAsia="Times New Roman" w:cstheme="minorHAnsi"/>
                      <w:sz w:val="24"/>
                      <w:szCs w:val="24"/>
                    </w:rPr>
                  </w:pPr>
                  <w:r w:rsidRPr="00D270BC">
                    <w:rPr>
                      <w:rFonts w:eastAsia="Times New Roman" w:cstheme="minorHAnsi"/>
                      <w:sz w:val="24"/>
                      <w:szCs w:val="24"/>
                    </w:rPr>
                    <w:t>Parakstītāja vārds, uzvārds un amats:</w:t>
                  </w:r>
                </w:p>
              </w:tc>
              <w:tc>
                <w:tcPr>
                  <w:tcW w:w="2976" w:type="dxa"/>
                  <w:gridSpan w:val="2"/>
                  <w:tcBorders>
                    <w:bottom w:val="single" w:sz="4" w:space="0" w:color="000000"/>
                  </w:tcBorders>
                </w:tcPr>
                <w:p w:rsidR="00705511" w:rsidRPr="00D270BC" w:rsidRDefault="00705511" w:rsidP="00382C17">
                  <w:pPr>
                    <w:suppressAutoHyphens/>
                    <w:spacing w:after="0" w:line="360" w:lineRule="auto"/>
                    <w:rPr>
                      <w:rFonts w:eastAsia="Times New Roman" w:cstheme="minorHAnsi"/>
                      <w:sz w:val="24"/>
                      <w:szCs w:val="24"/>
                    </w:rPr>
                  </w:pPr>
                </w:p>
              </w:tc>
            </w:tr>
            <w:tr w:rsidR="00705511" w:rsidRPr="00D270BC" w:rsidTr="00382C17">
              <w:trPr>
                <w:gridBefore w:val="1"/>
                <w:wBefore w:w="108" w:type="dxa"/>
              </w:trPr>
              <w:tc>
                <w:tcPr>
                  <w:tcW w:w="6238" w:type="dxa"/>
                  <w:gridSpan w:val="3"/>
                </w:tcPr>
                <w:p w:rsidR="00705511" w:rsidRPr="00D270BC" w:rsidRDefault="00705511" w:rsidP="00382C17">
                  <w:pPr>
                    <w:suppressAutoHyphens/>
                    <w:spacing w:after="0" w:line="360" w:lineRule="auto"/>
                    <w:rPr>
                      <w:rFonts w:eastAsia="Times New Roman" w:cstheme="minorHAnsi"/>
                      <w:sz w:val="24"/>
                      <w:szCs w:val="24"/>
                    </w:rPr>
                  </w:pPr>
                  <w:r w:rsidRPr="00D270BC">
                    <w:rPr>
                      <w:rFonts w:eastAsia="Times New Roman" w:cstheme="minorHAnsi"/>
                      <w:sz w:val="24"/>
                      <w:szCs w:val="24"/>
                    </w:rPr>
                    <w:t>Korespondences adrese:</w:t>
                  </w:r>
                </w:p>
              </w:tc>
              <w:tc>
                <w:tcPr>
                  <w:tcW w:w="2976" w:type="dxa"/>
                  <w:gridSpan w:val="2"/>
                  <w:tcBorders>
                    <w:bottom w:val="single" w:sz="4" w:space="0" w:color="000000"/>
                  </w:tcBorders>
                </w:tcPr>
                <w:p w:rsidR="00705511" w:rsidRPr="00D270BC" w:rsidRDefault="00705511" w:rsidP="00382C17">
                  <w:pPr>
                    <w:suppressAutoHyphens/>
                    <w:spacing w:after="0" w:line="360" w:lineRule="auto"/>
                    <w:rPr>
                      <w:rFonts w:eastAsia="Times New Roman" w:cstheme="minorHAnsi"/>
                      <w:sz w:val="24"/>
                      <w:szCs w:val="24"/>
                    </w:rPr>
                  </w:pPr>
                </w:p>
              </w:tc>
            </w:tr>
            <w:tr w:rsidR="00705511" w:rsidRPr="00D270BC" w:rsidTr="00382C17">
              <w:trPr>
                <w:gridBefore w:val="1"/>
                <w:wBefore w:w="108" w:type="dxa"/>
              </w:trPr>
              <w:tc>
                <w:tcPr>
                  <w:tcW w:w="6238" w:type="dxa"/>
                  <w:gridSpan w:val="3"/>
                </w:tcPr>
                <w:p w:rsidR="00705511" w:rsidRPr="00D270BC" w:rsidRDefault="00705511" w:rsidP="00382C17">
                  <w:pPr>
                    <w:suppressAutoHyphens/>
                    <w:spacing w:after="0" w:line="360" w:lineRule="auto"/>
                    <w:rPr>
                      <w:rFonts w:eastAsia="Times New Roman" w:cstheme="minorHAnsi"/>
                      <w:sz w:val="24"/>
                      <w:szCs w:val="24"/>
                    </w:rPr>
                  </w:pPr>
                  <w:r w:rsidRPr="00D270BC">
                    <w:rPr>
                      <w:rFonts w:eastAsia="Times New Roman" w:cstheme="minorHAnsi"/>
                      <w:sz w:val="24"/>
                      <w:szCs w:val="24"/>
                    </w:rPr>
                    <w:t>Bankas rekvizīti:</w:t>
                  </w:r>
                </w:p>
              </w:tc>
              <w:tc>
                <w:tcPr>
                  <w:tcW w:w="2976" w:type="dxa"/>
                  <w:gridSpan w:val="2"/>
                  <w:tcBorders>
                    <w:bottom w:val="single" w:sz="4" w:space="0" w:color="000000"/>
                  </w:tcBorders>
                </w:tcPr>
                <w:p w:rsidR="00705511" w:rsidRPr="00D270BC" w:rsidRDefault="00705511" w:rsidP="00382C17">
                  <w:pPr>
                    <w:suppressAutoHyphens/>
                    <w:spacing w:after="0" w:line="360" w:lineRule="auto"/>
                    <w:rPr>
                      <w:rFonts w:eastAsia="Times New Roman" w:cstheme="minorHAnsi"/>
                      <w:sz w:val="24"/>
                      <w:szCs w:val="24"/>
                    </w:rPr>
                  </w:pPr>
                </w:p>
              </w:tc>
            </w:tr>
            <w:tr w:rsidR="00705511" w:rsidRPr="00D270BC" w:rsidTr="00382C17">
              <w:trPr>
                <w:gridBefore w:val="1"/>
                <w:wBefore w:w="108" w:type="dxa"/>
              </w:trPr>
              <w:tc>
                <w:tcPr>
                  <w:tcW w:w="6238" w:type="dxa"/>
                  <w:gridSpan w:val="3"/>
                </w:tcPr>
                <w:p w:rsidR="00705511" w:rsidRPr="00D270BC" w:rsidRDefault="00705511" w:rsidP="00382C17">
                  <w:pPr>
                    <w:suppressAutoHyphens/>
                    <w:spacing w:after="0" w:line="360" w:lineRule="auto"/>
                    <w:rPr>
                      <w:rFonts w:eastAsia="Times New Roman" w:cstheme="minorHAnsi"/>
                      <w:sz w:val="24"/>
                      <w:szCs w:val="24"/>
                    </w:rPr>
                  </w:pPr>
                  <w:r w:rsidRPr="00D270BC">
                    <w:rPr>
                      <w:rFonts w:eastAsia="Times New Roman" w:cstheme="minorHAnsi"/>
                      <w:sz w:val="24"/>
                      <w:szCs w:val="24"/>
                    </w:rPr>
                    <w:t>Kontaktpersona:</w:t>
                  </w:r>
                </w:p>
              </w:tc>
              <w:tc>
                <w:tcPr>
                  <w:tcW w:w="2976" w:type="dxa"/>
                  <w:gridSpan w:val="2"/>
                  <w:tcBorders>
                    <w:bottom w:val="single" w:sz="4" w:space="0" w:color="000000"/>
                  </w:tcBorders>
                </w:tcPr>
                <w:p w:rsidR="00705511" w:rsidRPr="00D270BC" w:rsidRDefault="00705511" w:rsidP="00382C17">
                  <w:pPr>
                    <w:suppressAutoHyphens/>
                    <w:spacing w:after="0" w:line="360" w:lineRule="auto"/>
                    <w:rPr>
                      <w:rFonts w:eastAsia="Times New Roman" w:cstheme="minorHAnsi"/>
                      <w:sz w:val="24"/>
                      <w:szCs w:val="24"/>
                    </w:rPr>
                  </w:pPr>
                </w:p>
              </w:tc>
            </w:tr>
            <w:tr w:rsidR="00705511" w:rsidRPr="00D270BC" w:rsidTr="00382C17">
              <w:trPr>
                <w:gridBefore w:val="1"/>
                <w:wBefore w:w="108" w:type="dxa"/>
              </w:trPr>
              <w:tc>
                <w:tcPr>
                  <w:tcW w:w="6238" w:type="dxa"/>
                  <w:gridSpan w:val="3"/>
                </w:tcPr>
                <w:p w:rsidR="00705511" w:rsidRPr="00D270BC" w:rsidRDefault="00705511" w:rsidP="00382C17">
                  <w:pPr>
                    <w:suppressAutoHyphens/>
                    <w:spacing w:after="0" w:line="360" w:lineRule="auto"/>
                    <w:rPr>
                      <w:rFonts w:eastAsia="Times New Roman" w:cstheme="minorHAnsi"/>
                      <w:sz w:val="24"/>
                      <w:szCs w:val="24"/>
                    </w:rPr>
                  </w:pPr>
                  <w:r w:rsidRPr="00D270BC">
                    <w:rPr>
                      <w:rFonts w:eastAsia="Times New Roman" w:cstheme="minorHAnsi"/>
                      <w:sz w:val="24"/>
                      <w:szCs w:val="24"/>
                    </w:rPr>
                    <w:t>Tālruņa numurs:</w:t>
                  </w:r>
                </w:p>
              </w:tc>
              <w:tc>
                <w:tcPr>
                  <w:tcW w:w="2976" w:type="dxa"/>
                  <w:gridSpan w:val="2"/>
                  <w:tcBorders>
                    <w:bottom w:val="single" w:sz="4" w:space="0" w:color="000000"/>
                  </w:tcBorders>
                </w:tcPr>
                <w:p w:rsidR="00705511" w:rsidRPr="00D270BC" w:rsidRDefault="00705511" w:rsidP="00382C17">
                  <w:pPr>
                    <w:suppressAutoHyphens/>
                    <w:spacing w:after="0" w:line="360" w:lineRule="auto"/>
                    <w:rPr>
                      <w:rFonts w:eastAsia="Times New Roman" w:cstheme="minorHAnsi"/>
                      <w:sz w:val="24"/>
                      <w:szCs w:val="24"/>
                    </w:rPr>
                  </w:pPr>
                </w:p>
              </w:tc>
            </w:tr>
            <w:tr w:rsidR="00705511" w:rsidRPr="00D270BC" w:rsidTr="00382C17">
              <w:trPr>
                <w:gridBefore w:val="1"/>
                <w:wBefore w:w="108" w:type="dxa"/>
              </w:trPr>
              <w:tc>
                <w:tcPr>
                  <w:tcW w:w="6238" w:type="dxa"/>
                  <w:gridSpan w:val="3"/>
                </w:tcPr>
                <w:p w:rsidR="00705511" w:rsidRPr="00D270BC" w:rsidRDefault="00705511" w:rsidP="00382C17">
                  <w:pPr>
                    <w:suppressAutoHyphens/>
                    <w:spacing w:after="0" w:line="360" w:lineRule="auto"/>
                    <w:rPr>
                      <w:rFonts w:eastAsia="Times New Roman" w:cstheme="minorHAnsi"/>
                      <w:sz w:val="24"/>
                      <w:szCs w:val="24"/>
                    </w:rPr>
                  </w:pPr>
                  <w:r w:rsidRPr="00D270BC">
                    <w:rPr>
                      <w:rFonts w:eastAsia="Times New Roman" w:cstheme="minorHAnsi"/>
                      <w:sz w:val="24"/>
                      <w:szCs w:val="24"/>
                    </w:rPr>
                    <w:t>E-pasta adrese:</w:t>
                  </w:r>
                </w:p>
              </w:tc>
              <w:tc>
                <w:tcPr>
                  <w:tcW w:w="2976" w:type="dxa"/>
                  <w:gridSpan w:val="2"/>
                  <w:tcBorders>
                    <w:top w:val="single" w:sz="4" w:space="0" w:color="000000"/>
                    <w:bottom w:val="single" w:sz="4" w:space="0" w:color="auto"/>
                  </w:tcBorders>
                </w:tcPr>
                <w:p w:rsidR="00705511" w:rsidRPr="00D270BC" w:rsidRDefault="00705511" w:rsidP="00382C17">
                  <w:pPr>
                    <w:suppressAutoHyphens/>
                    <w:spacing w:after="0" w:line="360" w:lineRule="auto"/>
                    <w:rPr>
                      <w:rFonts w:eastAsia="Times New Roman" w:cstheme="minorHAnsi"/>
                      <w:sz w:val="24"/>
                      <w:szCs w:val="24"/>
                    </w:rPr>
                  </w:pPr>
                </w:p>
              </w:tc>
            </w:tr>
            <w:tr w:rsidR="00705511" w:rsidRPr="00D270BC" w:rsidTr="00382C17">
              <w:trPr>
                <w:gridBefore w:val="1"/>
                <w:wBefore w:w="108" w:type="dxa"/>
              </w:trPr>
              <w:tc>
                <w:tcPr>
                  <w:tcW w:w="6238" w:type="dxa"/>
                  <w:gridSpan w:val="3"/>
                </w:tcPr>
                <w:p w:rsidR="00705511" w:rsidRPr="00D270BC" w:rsidRDefault="00705511" w:rsidP="00382C17">
                  <w:pPr>
                    <w:suppressAutoHyphens/>
                    <w:spacing w:after="0" w:line="360" w:lineRule="auto"/>
                    <w:rPr>
                      <w:rFonts w:eastAsia="Times New Roman" w:cstheme="minorHAnsi"/>
                      <w:sz w:val="24"/>
                      <w:szCs w:val="24"/>
                    </w:rPr>
                  </w:pPr>
                  <w:r w:rsidRPr="00D270BC">
                    <w:rPr>
                      <w:rFonts w:eastAsia="Times New Roman" w:cstheme="minorHAnsi"/>
                      <w:sz w:val="24"/>
                      <w:szCs w:val="24"/>
                    </w:rPr>
                    <w:t>Datums</w:t>
                  </w:r>
                </w:p>
              </w:tc>
              <w:tc>
                <w:tcPr>
                  <w:tcW w:w="2976" w:type="dxa"/>
                  <w:gridSpan w:val="2"/>
                  <w:tcBorders>
                    <w:top w:val="single" w:sz="4" w:space="0" w:color="auto"/>
                    <w:bottom w:val="single" w:sz="4" w:space="0" w:color="000000"/>
                  </w:tcBorders>
                </w:tcPr>
                <w:p w:rsidR="00705511" w:rsidRPr="00D270BC" w:rsidRDefault="00705511" w:rsidP="00382C17">
                  <w:pPr>
                    <w:suppressAutoHyphens/>
                    <w:spacing w:after="0" w:line="360" w:lineRule="auto"/>
                    <w:rPr>
                      <w:rFonts w:eastAsia="Times New Roman" w:cstheme="minorHAnsi"/>
                      <w:sz w:val="24"/>
                      <w:szCs w:val="24"/>
                    </w:rPr>
                  </w:pPr>
                </w:p>
              </w:tc>
            </w:tr>
            <w:tr w:rsidR="00705511" w:rsidRPr="00D270BC" w:rsidTr="00382C17">
              <w:tblPrEx>
                <w:tblLook w:val="04A0" w:firstRow="1" w:lastRow="0" w:firstColumn="1" w:lastColumn="0" w:noHBand="0" w:noVBand="1"/>
              </w:tblPrEx>
              <w:trPr>
                <w:gridAfter w:val="1"/>
                <w:wAfter w:w="34" w:type="dxa"/>
              </w:trPr>
              <w:tc>
                <w:tcPr>
                  <w:tcW w:w="3096" w:type="dxa"/>
                  <w:gridSpan w:val="2"/>
                  <w:shd w:val="clear" w:color="auto" w:fill="auto"/>
                </w:tcPr>
                <w:p w:rsidR="00705511" w:rsidRPr="00D270BC" w:rsidRDefault="00705511" w:rsidP="000F05D2">
                  <w:pPr>
                    <w:tabs>
                      <w:tab w:val="left" w:pos="38"/>
                    </w:tabs>
                    <w:suppressAutoHyphens/>
                    <w:spacing w:after="0" w:line="240" w:lineRule="auto"/>
                    <w:rPr>
                      <w:rFonts w:eastAsia="Times New Roman" w:cstheme="minorHAnsi"/>
                      <w:sz w:val="24"/>
                      <w:szCs w:val="24"/>
                      <w:lang w:eastAsia="ar-SA"/>
                    </w:rPr>
                  </w:pPr>
                  <w:r w:rsidRPr="00D270BC">
                    <w:rPr>
                      <w:rFonts w:eastAsia="Times New Roman" w:cstheme="minorHAnsi"/>
                      <w:sz w:val="24"/>
                      <w:szCs w:val="24"/>
                      <w:lang w:eastAsia="ar-SA"/>
                    </w:rPr>
                    <w:lastRenderedPageBreak/>
                    <w:br w:type="page"/>
                  </w:r>
                </w:p>
              </w:tc>
              <w:tc>
                <w:tcPr>
                  <w:tcW w:w="3096" w:type="dxa"/>
                  <w:shd w:val="clear" w:color="auto" w:fill="auto"/>
                </w:tcPr>
                <w:p w:rsidR="00705511" w:rsidRPr="00D270BC" w:rsidRDefault="00705511" w:rsidP="000F05D2">
                  <w:pPr>
                    <w:keepNext/>
                    <w:pageBreakBefore/>
                    <w:suppressAutoHyphens/>
                    <w:spacing w:after="0" w:line="240" w:lineRule="auto"/>
                    <w:jc w:val="right"/>
                    <w:outlineLvl w:val="3"/>
                    <w:rPr>
                      <w:rFonts w:eastAsia="Times New Roman" w:cstheme="minorHAnsi"/>
                      <w:b/>
                      <w:sz w:val="24"/>
                      <w:szCs w:val="24"/>
                      <w:lang w:eastAsia="ar-SA"/>
                    </w:rPr>
                  </w:pPr>
                </w:p>
              </w:tc>
              <w:tc>
                <w:tcPr>
                  <w:tcW w:w="3096" w:type="dxa"/>
                  <w:gridSpan w:val="2"/>
                  <w:shd w:val="clear" w:color="auto" w:fill="auto"/>
                </w:tcPr>
                <w:p w:rsidR="00705511" w:rsidRPr="00D270BC" w:rsidRDefault="00F804D8" w:rsidP="00025DDE">
                  <w:pPr>
                    <w:keepNext/>
                    <w:pageBreakBefore/>
                    <w:suppressAutoHyphens/>
                    <w:spacing w:after="0" w:line="240" w:lineRule="auto"/>
                    <w:outlineLvl w:val="3"/>
                    <w:rPr>
                      <w:rFonts w:eastAsia="Times New Roman" w:cstheme="minorHAnsi"/>
                      <w:sz w:val="24"/>
                      <w:szCs w:val="24"/>
                      <w:lang w:eastAsia="ar-SA"/>
                    </w:rPr>
                  </w:pPr>
                  <w:r w:rsidRPr="00D270BC">
                    <w:rPr>
                      <w:rFonts w:eastAsia="Times New Roman" w:cstheme="minorHAnsi"/>
                      <w:sz w:val="24"/>
                      <w:szCs w:val="24"/>
                      <w:lang w:eastAsia="ar-SA"/>
                    </w:rPr>
                    <w:t xml:space="preserve">   </w:t>
                  </w:r>
                  <w:r w:rsidR="00705511" w:rsidRPr="00D270BC">
                    <w:rPr>
                      <w:rFonts w:eastAsia="Times New Roman" w:cstheme="minorHAnsi"/>
                      <w:sz w:val="24"/>
                      <w:szCs w:val="24"/>
                      <w:lang w:eastAsia="ar-SA"/>
                    </w:rPr>
                    <w:t xml:space="preserve">Iepirkuma </w:t>
                  </w:r>
                  <w:r w:rsidR="00755261" w:rsidRPr="00D270BC">
                    <w:rPr>
                      <w:rFonts w:eastAsia="Times New Roman" w:cstheme="minorHAnsi"/>
                      <w:sz w:val="24"/>
                      <w:szCs w:val="24"/>
                      <w:lang w:eastAsia="ar-SA"/>
                    </w:rPr>
                    <w:t>N</w:t>
                  </w:r>
                  <w:r w:rsidR="00705511" w:rsidRPr="00D270BC">
                    <w:rPr>
                      <w:rFonts w:eastAsia="Times New Roman" w:cstheme="minorHAnsi"/>
                      <w:sz w:val="24"/>
                      <w:szCs w:val="24"/>
                      <w:lang w:eastAsia="ar-SA"/>
                    </w:rPr>
                    <w:t>ND 2018/1</w:t>
                  </w:r>
                  <w:r w:rsidR="00AF067B">
                    <w:rPr>
                      <w:rFonts w:eastAsia="Times New Roman" w:cstheme="minorHAnsi"/>
                      <w:sz w:val="24"/>
                      <w:szCs w:val="24"/>
                      <w:lang w:eastAsia="ar-SA"/>
                    </w:rPr>
                    <w:t>5</w:t>
                  </w:r>
                </w:p>
                <w:p w:rsidR="00705511" w:rsidRPr="00D270BC" w:rsidRDefault="00705511" w:rsidP="00824E87">
                  <w:pPr>
                    <w:keepNext/>
                    <w:pageBreakBefore/>
                    <w:suppressAutoHyphens/>
                    <w:spacing w:after="0" w:line="240" w:lineRule="auto"/>
                    <w:jc w:val="center"/>
                    <w:outlineLvl w:val="3"/>
                    <w:rPr>
                      <w:rFonts w:eastAsia="Times New Roman" w:cstheme="minorHAnsi"/>
                      <w:b/>
                      <w:sz w:val="24"/>
                      <w:szCs w:val="24"/>
                      <w:lang w:eastAsia="ar-SA"/>
                    </w:rPr>
                  </w:pPr>
                  <w:r w:rsidRPr="00D270BC">
                    <w:rPr>
                      <w:rFonts w:eastAsia="Times New Roman" w:cstheme="minorHAnsi"/>
                      <w:b/>
                      <w:sz w:val="24"/>
                      <w:szCs w:val="24"/>
                      <w:lang w:eastAsia="ar-SA"/>
                    </w:rPr>
                    <w:t>nolikuma 2.pielikums</w:t>
                  </w:r>
                </w:p>
                <w:p w:rsidR="00705511" w:rsidRPr="00D270BC" w:rsidRDefault="00705511" w:rsidP="000F05D2">
                  <w:pPr>
                    <w:keepNext/>
                    <w:pageBreakBefore/>
                    <w:suppressAutoHyphens/>
                    <w:spacing w:after="0" w:line="240" w:lineRule="auto"/>
                    <w:jc w:val="right"/>
                    <w:outlineLvl w:val="3"/>
                    <w:rPr>
                      <w:rFonts w:eastAsia="Times New Roman" w:cstheme="minorHAnsi"/>
                      <w:b/>
                      <w:sz w:val="24"/>
                      <w:szCs w:val="24"/>
                      <w:lang w:eastAsia="ar-SA"/>
                    </w:rPr>
                  </w:pPr>
                </w:p>
              </w:tc>
            </w:tr>
          </w:tbl>
          <w:p w:rsidR="00705511" w:rsidRPr="00D270BC" w:rsidRDefault="00705511" w:rsidP="00705511">
            <w:pPr>
              <w:keepNext/>
              <w:suppressAutoHyphens/>
              <w:jc w:val="center"/>
              <w:outlineLvl w:val="0"/>
              <w:rPr>
                <w:rFonts w:eastAsia="Times New Roman" w:cstheme="minorHAnsi"/>
                <w:b/>
                <w:caps/>
                <w:sz w:val="24"/>
                <w:szCs w:val="24"/>
              </w:rPr>
            </w:pPr>
          </w:p>
          <w:p w:rsidR="00705511" w:rsidRPr="00D270BC" w:rsidRDefault="00705511" w:rsidP="00705511">
            <w:pPr>
              <w:keepNext/>
              <w:suppressAutoHyphens/>
              <w:jc w:val="center"/>
              <w:outlineLvl w:val="0"/>
              <w:rPr>
                <w:rFonts w:eastAsia="Times New Roman" w:cstheme="minorHAnsi"/>
                <w:b/>
                <w:caps/>
                <w:sz w:val="24"/>
                <w:szCs w:val="24"/>
              </w:rPr>
            </w:pPr>
            <w:r w:rsidRPr="00D270BC">
              <w:rPr>
                <w:rFonts w:eastAsia="Times New Roman" w:cstheme="minorHAnsi"/>
                <w:b/>
                <w:caps/>
                <w:sz w:val="24"/>
                <w:szCs w:val="24"/>
              </w:rPr>
              <w:t>finanšu piedāvājums</w:t>
            </w:r>
          </w:p>
          <w:p w:rsidR="00705511" w:rsidRPr="00D270BC" w:rsidRDefault="00A16653" w:rsidP="00A16653">
            <w:pPr>
              <w:widowControl w:val="0"/>
              <w:suppressAutoHyphens/>
              <w:overflowPunct w:val="0"/>
              <w:autoSpaceDE w:val="0"/>
              <w:autoSpaceDN w:val="0"/>
              <w:adjustRightInd w:val="0"/>
              <w:jc w:val="both"/>
              <w:rPr>
                <w:rFonts w:eastAsia="Times New Roman" w:cstheme="minorHAnsi"/>
                <w:b/>
                <w:snapToGrid w:val="0"/>
                <w:color w:val="000000"/>
                <w:sz w:val="24"/>
                <w:szCs w:val="24"/>
              </w:rPr>
            </w:pPr>
            <w:r w:rsidRPr="00D270BC">
              <w:rPr>
                <w:rFonts w:cstheme="minorHAnsi"/>
                <w:sz w:val="24"/>
                <w:szCs w:val="24"/>
              </w:rPr>
              <w:t xml:space="preserve">        </w:t>
            </w:r>
            <w:r w:rsidR="00705511" w:rsidRPr="00D270BC">
              <w:rPr>
                <w:rFonts w:cstheme="minorHAnsi"/>
                <w:sz w:val="24"/>
                <w:szCs w:val="24"/>
              </w:rPr>
              <w:t xml:space="preserve">Mēs piedāvājam veikt iepirkumā </w:t>
            </w:r>
            <w:r w:rsidRPr="00D270BC">
              <w:rPr>
                <w:rFonts w:eastAsia="Times New Roman" w:cstheme="minorHAnsi"/>
                <w:snapToGrid w:val="0"/>
                <w:color w:val="000000"/>
                <w:sz w:val="24"/>
                <w:szCs w:val="24"/>
              </w:rPr>
              <w:t>“</w:t>
            </w:r>
            <w:r w:rsidR="00755261" w:rsidRPr="00D270BC">
              <w:rPr>
                <w:rFonts w:eastAsia="Times New Roman" w:cstheme="minorHAnsi"/>
                <w:b/>
                <w:snapToGrid w:val="0"/>
                <w:color w:val="000000"/>
                <w:sz w:val="24"/>
                <w:szCs w:val="24"/>
              </w:rPr>
              <w:t>Par Būvdarbu veikšanu – dabas taku labiekārtojums un Labiekārtojuma elementu uzstādīšanu teritorijā “Bernātu parks” Nīcas pagastā, Nīcas novadā</w:t>
            </w:r>
            <w:r w:rsidRPr="00D270BC">
              <w:rPr>
                <w:rFonts w:eastAsia="Times New Roman" w:cstheme="minorHAnsi"/>
                <w:snapToGrid w:val="0"/>
                <w:color w:val="000000"/>
                <w:sz w:val="24"/>
                <w:szCs w:val="24"/>
              </w:rPr>
              <w:t xml:space="preserve">”, </w:t>
            </w:r>
            <w:r w:rsidR="00705511" w:rsidRPr="00D270BC">
              <w:rPr>
                <w:rFonts w:cstheme="minorHAnsi"/>
                <w:bCs/>
                <w:sz w:val="24"/>
                <w:szCs w:val="24"/>
              </w:rPr>
              <w:t xml:space="preserve">(identifikācijas numurs </w:t>
            </w:r>
            <w:r w:rsidR="00755261" w:rsidRPr="00D270BC">
              <w:rPr>
                <w:rFonts w:cstheme="minorHAnsi"/>
                <w:bCs/>
                <w:sz w:val="24"/>
                <w:szCs w:val="24"/>
              </w:rPr>
              <w:t>N</w:t>
            </w:r>
            <w:r w:rsidR="00705511" w:rsidRPr="00D270BC">
              <w:rPr>
                <w:rFonts w:cstheme="minorHAnsi"/>
                <w:bCs/>
                <w:sz w:val="24"/>
                <w:szCs w:val="24"/>
              </w:rPr>
              <w:t>ND 2018/1</w:t>
            </w:r>
            <w:r w:rsidR="00AF067B">
              <w:rPr>
                <w:rFonts w:cstheme="minorHAnsi"/>
                <w:bCs/>
                <w:sz w:val="24"/>
                <w:szCs w:val="24"/>
              </w:rPr>
              <w:t>5</w:t>
            </w:r>
            <w:r w:rsidR="00705511" w:rsidRPr="00D270BC">
              <w:rPr>
                <w:rFonts w:cstheme="minorHAnsi"/>
                <w:bCs/>
                <w:sz w:val="24"/>
                <w:szCs w:val="24"/>
              </w:rPr>
              <w:t>),</w:t>
            </w:r>
            <w:r w:rsidR="00705511" w:rsidRPr="00D270BC">
              <w:rPr>
                <w:rFonts w:cstheme="minorHAnsi"/>
                <w:b/>
                <w:bCs/>
                <w:i/>
                <w:iCs/>
                <w:sz w:val="24"/>
                <w:szCs w:val="24"/>
              </w:rPr>
              <w:t xml:space="preserve"> </w:t>
            </w:r>
            <w:r w:rsidR="00705511" w:rsidRPr="00D270BC">
              <w:rPr>
                <w:rFonts w:cstheme="minorHAnsi"/>
                <w:sz w:val="24"/>
                <w:szCs w:val="24"/>
              </w:rPr>
              <w:t xml:space="preserve">minētos darbus, saskaņā ar nolikumu, tajā noteiktajā laikā un veidā. </w:t>
            </w:r>
          </w:p>
          <w:p w:rsidR="00705511" w:rsidRPr="00D270BC" w:rsidRDefault="00705511" w:rsidP="00705511">
            <w:pPr>
              <w:pStyle w:val="Bezatstarpm"/>
              <w:rPr>
                <w:rFonts w:asciiTheme="minorHAnsi" w:hAnsiTheme="minorHAnsi" w:cstheme="minorHAnsi"/>
              </w:rPr>
            </w:pPr>
            <w:r w:rsidRPr="00D270BC">
              <w:rPr>
                <w:rFonts w:asciiTheme="minorHAnsi" w:hAnsiTheme="minorHAnsi" w:cstheme="minorHAnsi"/>
              </w:rPr>
              <w:t>Piedāvājam veikt darbus par līgumsummu:</w:t>
            </w:r>
          </w:p>
          <w:tbl>
            <w:tblPr>
              <w:tblW w:w="9185" w:type="dxa"/>
              <w:tblLayout w:type="fixed"/>
              <w:tblLook w:val="0000" w:firstRow="0" w:lastRow="0" w:firstColumn="0" w:lastColumn="0" w:noHBand="0" w:noVBand="0"/>
            </w:tblPr>
            <w:tblGrid>
              <w:gridCol w:w="5578"/>
              <w:gridCol w:w="3607"/>
            </w:tblGrid>
            <w:tr w:rsidR="00705511" w:rsidRPr="00D270BC" w:rsidTr="00EC782B">
              <w:tc>
                <w:tcPr>
                  <w:tcW w:w="5578" w:type="dxa"/>
                  <w:tcBorders>
                    <w:top w:val="single" w:sz="4" w:space="0" w:color="000000"/>
                    <w:left w:val="single" w:sz="4" w:space="0" w:color="000000"/>
                    <w:bottom w:val="single" w:sz="4" w:space="0" w:color="000000"/>
                  </w:tcBorders>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 xml:space="preserve">Līguma summa* EUR bez PVN </w:t>
                  </w:r>
                </w:p>
              </w:tc>
              <w:tc>
                <w:tcPr>
                  <w:tcW w:w="3607" w:type="dxa"/>
                  <w:tcBorders>
                    <w:top w:val="single" w:sz="4" w:space="0" w:color="000000"/>
                    <w:left w:val="single" w:sz="4" w:space="0" w:color="000000"/>
                    <w:bottom w:val="single" w:sz="4" w:space="0" w:color="000000"/>
                    <w:right w:val="single" w:sz="4" w:space="0" w:color="000000"/>
                  </w:tcBorders>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w:t>
                  </w:r>
                </w:p>
              </w:tc>
            </w:tr>
            <w:tr w:rsidR="00705511" w:rsidRPr="00D270BC" w:rsidTr="00EC782B">
              <w:tc>
                <w:tcPr>
                  <w:tcW w:w="5578" w:type="dxa"/>
                  <w:tcBorders>
                    <w:top w:val="single" w:sz="4" w:space="0" w:color="000000"/>
                    <w:left w:val="single" w:sz="4" w:space="0" w:color="000000"/>
                    <w:bottom w:val="single" w:sz="4" w:space="0" w:color="000000"/>
                  </w:tcBorders>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PVN 21%</w:t>
                  </w:r>
                </w:p>
              </w:tc>
              <w:tc>
                <w:tcPr>
                  <w:tcW w:w="3607" w:type="dxa"/>
                  <w:tcBorders>
                    <w:top w:val="single" w:sz="4" w:space="0" w:color="000000"/>
                    <w:left w:val="single" w:sz="4" w:space="0" w:color="000000"/>
                    <w:bottom w:val="single" w:sz="4" w:space="0" w:color="000000"/>
                    <w:right w:val="single" w:sz="4" w:space="0" w:color="000000"/>
                  </w:tcBorders>
                </w:tcPr>
                <w:p w:rsidR="00705511" w:rsidRPr="00D270BC" w:rsidRDefault="00705511" w:rsidP="000F05D2">
                  <w:pPr>
                    <w:pStyle w:val="Bezatstarpm"/>
                    <w:rPr>
                      <w:rFonts w:asciiTheme="minorHAnsi" w:hAnsiTheme="minorHAnsi" w:cstheme="minorHAnsi"/>
                    </w:rPr>
                  </w:pPr>
                </w:p>
              </w:tc>
            </w:tr>
            <w:tr w:rsidR="00705511" w:rsidRPr="00D270BC" w:rsidTr="00EC782B">
              <w:tc>
                <w:tcPr>
                  <w:tcW w:w="5578" w:type="dxa"/>
                  <w:tcBorders>
                    <w:top w:val="single" w:sz="4" w:space="0" w:color="000000"/>
                    <w:left w:val="single" w:sz="4" w:space="0" w:color="000000"/>
                    <w:bottom w:val="single" w:sz="4" w:space="0" w:color="000000"/>
                  </w:tcBorders>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Summa KOPĀ</w:t>
                  </w:r>
                </w:p>
              </w:tc>
              <w:tc>
                <w:tcPr>
                  <w:tcW w:w="3607" w:type="dxa"/>
                  <w:tcBorders>
                    <w:top w:val="single" w:sz="4" w:space="0" w:color="000000"/>
                    <w:left w:val="single" w:sz="4" w:space="0" w:color="000000"/>
                    <w:bottom w:val="single" w:sz="4" w:space="0" w:color="000000"/>
                    <w:right w:val="single" w:sz="4" w:space="0" w:color="000000"/>
                  </w:tcBorders>
                </w:tcPr>
                <w:p w:rsidR="00705511" w:rsidRPr="00D270BC" w:rsidRDefault="00705511" w:rsidP="000F05D2">
                  <w:pPr>
                    <w:pStyle w:val="Bezatstarpm"/>
                    <w:rPr>
                      <w:rFonts w:asciiTheme="minorHAnsi" w:hAnsiTheme="minorHAnsi" w:cstheme="minorHAnsi"/>
                    </w:rPr>
                  </w:pPr>
                </w:p>
              </w:tc>
            </w:tr>
          </w:tbl>
          <w:p w:rsidR="00705511" w:rsidRPr="00D270BC" w:rsidRDefault="00705511" w:rsidP="00705511">
            <w:pPr>
              <w:pStyle w:val="Bezatstarpm"/>
              <w:rPr>
                <w:rFonts w:asciiTheme="minorHAnsi" w:hAnsiTheme="minorHAnsi" w:cstheme="minorHAnsi"/>
              </w:rPr>
            </w:pPr>
            <w:r w:rsidRPr="00D270BC">
              <w:rPr>
                <w:rFonts w:asciiTheme="minorHAnsi" w:hAnsiTheme="minorHAnsi" w:cstheme="minorHAnsi"/>
              </w:rPr>
              <w:t>*summa ar diviem cipariem aiz komata,</w:t>
            </w:r>
          </w:p>
          <w:p w:rsidR="00705511" w:rsidRPr="00D270BC" w:rsidRDefault="00705511" w:rsidP="00D270BC">
            <w:pPr>
              <w:pStyle w:val="Bezatstarpm"/>
              <w:rPr>
                <w:rFonts w:asciiTheme="minorHAnsi" w:hAnsiTheme="minorHAnsi" w:cstheme="minorHAnsi"/>
              </w:rPr>
            </w:pPr>
            <w:r w:rsidRPr="00D270BC">
              <w:rPr>
                <w:rFonts w:asciiTheme="minorHAnsi" w:hAnsiTheme="minorHAnsi" w:cstheme="minorHAnsi"/>
              </w:rPr>
              <w:t xml:space="preserve">** </w:t>
            </w:r>
            <w:r w:rsidR="003D04F2" w:rsidRPr="00D270BC">
              <w:rPr>
                <w:rFonts w:asciiTheme="minorHAnsi" w:hAnsiTheme="minorHAnsi" w:cstheme="minorHAnsi"/>
              </w:rPr>
              <w:t>Līguma summa</w:t>
            </w:r>
            <w:r w:rsidRPr="00D270BC">
              <w:rPr>
                <w:rFonts w:asciiTheme="minorHAnsi" w:hAnsiTheme="minorHAnsi" w:cstheme="minorHAnsi"/>
              </w:rPr>
              <w:t>, kas tiek vērtēta.</w:t>
            </w:r>
          </w:p>
          <w:p w:rsidR="00705511" w:rsidRPr="00D270BC" w:rsidRDefault="00705511" w:rsidP="00705511">
            <w:pPr>
              <w:pStyle w:val="Bezatstarpm"/>
              <w:jc w:val="both"/>
              <w:rPr>
                <w:rFonts w:asciiTheme="minorHAnsi" w:hAnsiTheme="minorHAnsi" w:cstheme="minorHAnsi"/>
              </w:rPr>
            </w:pPr>
            <w:r w:rsidRPr="00D270BC">
              <w:rPr>
                <w:rFonts w:asciiTheme="minorHAnsi" w:hAnsiTheme="minorHAnsi" w:cstheme="minorHAnsi"/>
              </w:rPr>
              <w:t xml:space="preserve">Apņemamies iepirkumā minētos darbus veikt </w:t>
            </w:r>
            <w:r w:rsidR="00755261" w:rsidRPr="00D270BC">
              <w:rPr>
                <w:rFonts w:asciiTheme="minorHAnsi" w:hAnsiTheme="minorHAnsi" w:cstheme="minorHAnsi"/>
                <w:b/>
              </w:rPr>
              <w:t>23</w:t>
            </w:r>
            <w:r w:rsidRPr="00D270BC">
              <w:rPr>
                <w:rFonts w:asciiTheme="minorHAnsi" w:hAnsiTheme="minorHAnsi" w:cstheme="minorHAnsi"/>
                <w:b/>
              </w:rPr>
              <w:t xml:space="preserve"> </w:t>
            </w:r>
            <w:r w:rsidRPr="00D270BC">
              <w:rPr>
                <w:rFonts w:asciiTheme="minorHAnsi" w:hAnsiTheme="minorHAnsi" w:cstheme="minorHAnsi"/>
                <w:b/>
                <w:i/>
              </w:rPr>
              <w:t>(</w:t>
            </w:r>
            <w:r w:rsidR="00755261" w:rsidRPr="00D270BC">
              <w:rPr>
                <w:rFonts w:asciiTheme="minorHAnsi" w:hAnsiTheme="minorHAnsi" w:cstheme="minorHAnsi"/>
                <w:b/>
                <w:i/>
              </w:rPr>
              <w:t>divdesmit trīs</w:t>
            </w:r>
            <w:r w:rsidRPr="00D270BC">
              <w:rPr>
                <w:rFonts w:asciiTheme="minorHAnsi" w:hAnsiTheme="minorHAnsi" w:cstheme="minorHAnsi"/>
                <w:b/>
                <w:i/>
              </w:rPr>
              <w:t>)</w:t>
            </w:r>
            <w:r w:rsidRPr="00D270BC">
              <w:rPr>
                <w:rFonts w:asciiTheme="minorHAnsi" w:eastAsia="Arial" w:hAnsiTheme="minorHAnsi" w:cstheme="minorHAnsi"/>
                <w:b/>
                <w:bCs/>
              </w:rPr>
              <w:t xml:space="preserve"> </w:t>
            </w:r>
            <w:r w:rsidR="00755261" w:rsidRPr="00D270BC">
              <w:rPr>
                <w:rFonts w:asciiTheme="minorHAnsi" w:eastAsia="Arial" w:hAnsiTheme="minorHAnsi" w:cstheme="minorHAnsi"/>
                <w:b/>
                <w:bCs/>
              </w:rPr>
              <w:t>mēnešu</w:t>
            </w:r>
            <w:r w:rsidRPr="00D270BC">
              <w:rPr>
                <w:rFonts w:asciiTheme="minorHAnsi" w:hAnsiTheme="minorHAnsi" w:cstheme="minorHAnsi"/>
              </w:rPr>
              <w:t xml:space="preserve"> laikā, pēc līguma noslēgšanas brīža,</w:t>
            </w:r>
            <w:r w:rsidR="006F3A83" w:rsidRPr="00D270BC">
              <w:rPr>
                <w:rFonts w:asciiTheme="minorHAnsi" w:hAnsiTheme="minorHAnsi" w:cstheme="minorHAnsi"/>
              </w:rPr>
              <w:t xml:space="preserve"> un nodrošināt </w:t>
            </w:r>
            <w:r w:rsidRPr="00D270BC">
              <w:rPr>
                <w:rFonts w:asciiTheme="minorHAnsi" w:hAnsiTheme="minorHAnsi" w:cstheme="minorHAnsi"/>
                <w:b/>
              </w:rPr>
              <w:t xml:space="preserve">objektam </w:t>
            </w:r>
            <w:r w:rsidR="006F3A83" w:rsidRPr="00D270BC">
              <w:rPr>
                <w:rFonts w:asciiTheme="minorHAnsi" w:hAnsiTheme="minorHAnsi" w:cstheme="minorHAnsi"/>
                <w:b/>
              </w:rPr>
              <w:t>3</w:t>
            </w:r>
            <w:r w:rsidRPr="00D270BC">
              <w:rPr>
                <w:rFonts w:asciiTheme="minorHAnsi" w:hAnsiTheme="minorHAnsi" w:cstheme="minorHAnsi"/>
                <w:b/>
              </w:rPr>
              <w:t xml:space="preserve"> </w:t>
            </w:r>
            <w:r w:rsidRPr="00D270BC">
              <w:rPr>
                <w:rFonts w:asciiTheme="minorHAnsi" w:hAnsiTheme="minorHAnsi" w:cstheme="minorHAnsi"/>
                <w:b/>
                <w:i/>
              </w:rPr>
              <w:t>(</w:t>
            </w:r>
            <w:r w:rsidR="00317C99" w:rsidRPr="00D270BC">
              <w:rPr>
                <w:rFonts w:asciiTheme="minorHAnsi" w:hAnsiTheme="minorHAnsi" w:cstheme="minorHAnsi"/>
                <w:b/>
                <w:i/>
              </w:rPr>
              <w:t>trīs</w:t>
            </w:r>
            <w:r w:rsidRPr="00D270BC">
              <w:rPr>
                <w:rFonts w:asciiTheme="minorHAnsi" w:hAnsiTheme="minorHAnsi" w:cstheme="minorHAnsi"/>
                <w:b/>
                <w:i/>
              </w:rPr>
              <w:t>)</w:t>
            </w:r>
            <w:r w:rsidRPr="00D270BC">
              <w:rPr>
                <w:rFonts w:asciiTheme="minorHAnsi" w:hAnsiTheme="minorHAnsi" w:cstheme="minorHAnsi"/>
              </w:rPr>
              <w:t xml:space="preserve"> </w:t>
            </w:r>
            <w:r w:rsidRPr="00D270BC">
              <w:rPr>
                <w:rFonts w:asciiTheme="minorHAnsi" w:hAnsiTheme="minorHAnsi" w:cstheme="minorHAnsi"/>
                <w:b/>
              </w:rPr>
              <w:t>gadu</w:t>
            </w:r>
            <w:r w:rsidRPr="00D270BC">
              <w:rPr>
                <w:rFonts w:asciiTheme="minorHAnsi" w:hAnsiTheme="minorHAnsi" w:cstheme="minorHAnsi"/>
              </w:rPr>
              <w:t xml:space="preserve"> garantijas laiku, pēc </w:t>
            </w:r>
            <w:r w:rsidR="00317C99" w:rsidRPr="00D270BC">
              <w:rPr>
                <w:rFonts w:asciiTheme="minorHAnsi" w:hAnsiTheme="minorHAnsi" w:cstheme="minorHAnsi"/>
              </w:rPr>
              <w:t>būvdarbu pieņemšanas (</w:t>
            </w:r>
            <w:r w:rsidR="006F3A83" w:rsidRPr="00D270BC">
              <w:rPr>
                <w:rFonts w:asciiTheme="minorHAnsi" w:hAnsiTheme="minorHAnsi" w:cstheme="minorHAnsi"/>
              </w:rPr>
              <w:t>atzīmes par būvdarbu pabeigšanu saņemšanas</w:t>
            </w:r>
            <w:r w:rsidR="00317C99" w:rsidRPr="00D270BC">
              <w:rPr>
                <w:rFonts w:asciiTheme="minorHAnsi" w:hAnsiTheme="minorHAnsi" w:cstheme="minorHAnsi"/>
              </w:rPr>
              <w:t>)</w:t>
            </w:r>
            <w:r w:rsidR="006F3A83" w:rsidRPr="00D270BC">
              <w:rPr>
                <w:rFonts w:asciiTheme="minorHAnsi" w:hAnsiTheme="minorHAnsi" w:cstheme="minorHAnsi"/>
              </w:rPr>
              <w:t>.</w:t>
            </w:r>
          </w:p>
          <w:p w:rsidR="00705511" w:rsidRPr="00D270BC" w:rsidRDefault="00705511" w:rsidP="00705511">
            <w:pPr>
              <w:pStyle w:val="Bezatstarpm"/>
              <w:jc w:val="both"/>
              <w:rPr>
                <w:rFonts w:asciiTheme="minorHAnsi" w:hAnsiTheme="minorHAnsi" w:cstheme="minorHAnsi"/>
              </w:rPr>
            </w:pPr>
            <w:r w:rsidRPr="00D270BC">
              <w:rPr>
                <w:rFonts w:asciiTheme="minorHAnsi" w:hAnsiTheme="minorHAnsi" w:cstheme="minorHAnsi"/>
              </w:rPr>
              <w:t>Apliecinām, ka, iesniedzot piedāvājumu, esam iepazinušies ar visiem apstākļiem, kas varētu ietekmēt līgumsummu un piedāvāto darbu izpildi. Līdz ar to garantējam, ka gadījumā, ja mums tiks piešķirtas līguma slēgšanas tiesības, līgumsaistības apņemamies pildīt atbilstoši mūsu piedāvājumam.</w:t>
            </w:r>
          </w:p>
          <w:p w:rsidR="00705511" w:rsidRPr="00D270BC" w:rsidRDefault="00705511" w:rsidP="00705511">
            <w:pPr>
              <w:pStyle w:val="Bezatstarpm"/>
              <w:jc w:val="both"/>
              <w:rPr>
                <w:rFonts w:asciiTheme="minorHAnsi" w:hAnsiTheme="minorHAnsi" w:cstheme="minorHAnsi"/>
              </w:rPr>
            </w:pPr>
            <w:r w:rsidRPr="00D270BC">
              <w:rPr>
                <w:rFonts w:asciiTheme="minorHAnsi" w:hAnsiTheme="minorHAnsi" w:cstheme="minorHAnsi"/>
              </w:rPr>
              <w:t>Apliecinām, ka mums ir nepieciešamās speciālās atļaujas un sertifikāti iepirkuma nolikumā minētā darba veikšanai.</w:t>
            </w:r>
          </w:p>
          <w:p w:rsidR="00705511" w:rsidRPr="00D270BC" w:rsidRDefault="00705511" w:rsidP="00705511">
            <w:pPr>
              <w:pStyle w:val="Bezatstarpm"/>
              <w:jc w:val="both"/>
              <w:rPr>
                <w:rFonts w:asciiTheme="minorHAnsi" w:hAnsiTheme="minorHAnsi" w:cstheme="minorHAnsi"/>
              </w:rPr>
            </w:pPr>
            <w:r w:rsidRPr="00D270BC">
              <w:rPr>
                <w:rFonts w:asciiTheme="minorHAnsi" w:hAnsiTheme="minorHAnsi" w:cstheme="minorHAnsi"/>
              </w:rPr>
              <w:t>Apliecinām, ka lokālajā tāmē ievērtēti visi darbu veikšanai nepieciešamie materiāli, algas un mehānismi, riski un laika apstākļi, kā arī darbi, kas nav minēti, bet bez kuriem nebūtu iespējama darbu tehnoloģiski pareiza un spēkā esošiem normatīvajiem aktiem atbilstoša veikšana pilnā apmērā.</w:t>
            </w:r>
          </w:p>
          <w:p w:rsidR="00705511" w:rsidRPr="00D270BC" w:rsidRDefault="00705511" w:rsidP="00705511">
            <w:pPr>
              <w:pStyle w:val="Bezatstarpm"/>
              <w:jc w:val="both"/>
              <w:rPr>
                <w:rFonts w:asciiTheme="minorHAnsi" w:hAnsiTheme="minorHAnsi" w:cstheme="minorHAnsi"/>
              </w:rPr>
            </w:pPr>
          </w:p>
          <w:p w:rsidR="00705511" w:rsidRPr="00D270BC" w:rsidRDefault="00705511" w:rsidP="00705511">
            <w:pPr>
              <w:pStyle w:val="Bezatstarpm"/>
              <w:jc w:val="both"/>
              <w:rPr>
                <w:rFonts w:asciiTheme="minorHAnsi" w:hAnsiTheme="minorHAnsi" w:cstheme="minorHAnsi"/>
              </w:rPr>
            </w:pPr>
            <w:r w:rsidRPr="00D270BC">
              <w:rPr>
                <w:rFonts w:asciiTheme="minorHAnsi" w:hAnsiTheme="minorHAnsi" w:cstheme="minorHAnsi"/>
              </w:rPr>
              <w:t xml:space="preserve">Ar šo garantējam sniegto ziņu patiesumu un precizitāti. Saprotam un piekrītam prasībām, kas izvirzītas pretendentiem šī iepirkuma nolikumā un Līguma projektā. </w:t>
            </w:r>
          </w:p>
          <w:p w:rsidR="00705511" w:rsidRPr="00D270BC" w:rsidRDefault="00705511" w:rsidP="00705511">
            <w:pPr>
              <w:pStyle w:val="Bezatstarpm"/>
              <w:jc w:val="both"/>
              <w:rPr>
                <w:rFonts w:asciiTheme="minorHAnsi" w:hAnsiTheme="minorHAnsi" w:cstheme="minorHAnsi"/>
              </w:rPr>
            </w:pPr>
          </w:p>
          <w:p w:rsidR="00705511" w:rsidRPr="00D270BC" w:rsidRDefault="00705511" w:rsidP="00705511">
            <w:pPr>
              <w:pStyle w:val="Bezatstarpm"/>
              <w:jc w:val="both"/>
              <w:rPr>
                <w:rFonts w:asciiTheme="minorHAnsi" w:hAnsiTheme="minorHAnsi" w:cstheme="minorHAnsi"/>
              </w:rPr>
            </w:pPr>
            <w:r w:rsidRPr="00D270BC">
              <w:rPr>
                <w:rFonts w:asciiTheme="minorHAnsi" w:hAnsiTheme="minorHAnsi" w:cstheme="minorHAnsi"/>
              </w:rPr>
              <w:t>Apliecinām, ka esam pilnībā iepazinušies ar iepirkuma dokumentiem (tajā skaitā ar Līguma projektu), piekrītam visiem iepirkuma noteikumiem, tie ir skaidri un saprotami, iebildumu un pretenziju pret tiem nav.</w:t>
            </w:r>
          </w:p>
          <w:p w:rsidR="00705511" w:rsidRPr="00D270BC" w:rsidRDefault="00705511" w:rsidP="00705511">
            <w:pPr>
              <w:pStyle w:val="Bezatstarpm"/>
              <w:jc w:val="both"/>
              <w:rPr>
                <w:rFonts w:asciiTheme="minorHAnsi" w:hAnsiTheme="minorHAnsi" w:cstheme="minorHAnsi"/>
              </w:rPr>
            </w:pPr>
            <w:r w:rsidRPr="00D270BC">
              <w:rPr>
                <w:rFonts w:asciiTheme="minorHAnsi" w:hAnsiTheme="minorHAnsi" w:cstheme="minorHAnsi"/>
              </w:rPr>
              <w:t xml:space="preserve">Pielikumā: </w:t>
            </w:r>
            <w:r w:rsidRPr="00D270BC">
              <w:rPr>
                <w:rFonts w:asciiTheme="minorHAnsi" w:hAnsiTheme="minorHAnsi" w:cstheme="minorHAnsi"/>
              </w:rPr>
              <w:tab/>
            </w:r>
          </w:p>
          <w:p w:rsidR="00705511" w:rsidRPr="00D270BC" w:rsidRDefault="00705511" w:rsidP="00705511">
            <w:pPr>
              <w:pStyle w:val="Bezatstarpm"/>
              <w:jc w:val="both"/>
              <w:rPr>
                <w:rFonts w:asciiTheme="minorHAnsi" w:hAnsiTheme="minorHAnsi" w:cstheme="minorHAnsi"/>
              </w:rPr>
            </w:pPr>
            <w:r w:rsidRPr="00D270BC">
              <w:rPr>
                <w:rFonts w:asciiTheme="minorHAnsi" w:hAnsiTheme="minorHAnsi" w:cstheme="minorHAnsi"/>
              </w:rPr>
              <w:t xml:space="preserve">1) Lokālā tāme un Lokālā tāme </w:t>
            </w:r>
            <w:proofErr w:type="spellStart"/>
            <w:r w:rsidRPr="00D270BC">
              <w:rPr>
                <w:rFonts w:asciiTheme="minorHAnsi" w:hAnsiTheme="minorHAnsi" w:cstheme="minorHAnsi"/>
                <w:i/>
                <w:iCs/>
              </w:rPr>
              <w:t>xls</w:t>
            </w:r>
            <w:proofErr w:type="spellEnd"/>
            <w:r w:rsidRPr="00D270BC">
              <w:rPr>
                <w:rFonts w:asciiTheme="minorHAnsi" w:hAnsiTheme="minorHAnsi" w:cstheme="minorHAnsi"/>
              </w:rPr>
              <w:t xml:space="preserve"> vai </w:t>
            </w:r>
            <w:proofErr w:type="spellStart"/>
            <w:r w:rsidRPr="00D270BC">
              <w:rPr>
                <w:rFonts w:asciiTheme="minorHAnsi" w:hAnsiTheme="minorHAnsi" w:cstheme="minorHAnsi"/>
                <w:i/>
                <w:iCs/>
              </w:rPr>
              <w:t>xlsx</w:t>
            </w:r>
            <w:proofErr w:type="spellEnd"/>
            <w:r w:rsidRPr="00D270BC">
              <w:rPr>
                <w:rFonts w:asciiTheme="minorHAnsi" w:hAnsiTheme="minorHAnsi" w:cstheme="minorHAnsi"/>
              </w:rPr>
              <w:t xml:space="preserve"> formātā (USB zibatmiņa)</w:t>
            </w:r>
          </w:p>
          <w:p w:rsidR="00705511" w:rsidRPr="00D270BC" w:rsidRDefault="00705511" w:rsidP="00705511">
            <w:pPr>
              <w:pStyle w:val="Bezatstarpm"/>
              <w:jc w:val="both"/>
              <w:rPr>
                <w:rFonts w:asciiTheme="minorHAnsi" w:hAnsiTheme="minorHAnsi" w:cstheme="minorHAnsi"/>
              </w:rPr>
            </w:pPr>
            <w:r w:rsidRPr="00D270BC">
              <w:rPr>
                <w:rFonts w:asciiTheme="minorHAnsi" w:hAnsiTheme="minorHAnsi" w:cstheme="minorHAnsi"/>
              </w:rPr>
              <w:t xml:space="preserve">   </w:t>
            </w:r>
          </w:p>
          <w:tbl>
            <w:tblPr>
              <w:tblpPr w:leftFromText="180" w:rightFromText="180" w:vertAnchor="text" w:horzAnchor="margin" w:tblpX="5" w:tblpY="74"/>
              <w:tblW w:w="0" w:type="auto"/>
              <w:tblLayout w:type="fixed"/>
              <w:tblLook w:val="0000" w:firstRow="0" w:lastRow="0" w:firstColumn="0" w:lastColumn="0" w:noHBand="0" w:noVBand="0"/>
            </w:tblPr>
            <w:tblGrid>
              <w:gridCol w:w="4786"/>
              <w:gridCol w:w="4180"/>
            </w:tblGrid>
            <w:tr w:rsidR="00705511" w:rsidRPr="00D270BC" w:rsidTr="00EC782B">
              <w:tc>
                <w:tcPr>
                  <w:tcW w:w="4786" w:type="dxa"/>
                </w:tcPr>
                <w:p w:rsidR="00705511" w:rsidRPr="00D270BC" w:rsidRDefault="00705511" w:rsidP="00705511">
                  <w:pPr>
                    <w:suppressAutoHyphens/>
                    <w:snapToGrid w:val="0"/>
                    <w:spacing w:before="120" w:after="120" w:line="240" w:lineRule="auto"/>
                    <w:jc w:val="both"/>
                    <w:rPr>
                      <w:rFonts w:eastAsia="Times New Roman" w:cstheme="minorHAnsi"/>
                      <w:sz w:val="24"/>
                      <w:szCs w:val="24"/>
                    </w:rPr>
                  </w:pPr>
                  <w:r w:rsidRPr="00D270BC">
                    <w:rPr>
                      <w:rFonts w:eastAsia="Times New Roman" w:cstheme="minorHAnsi"/>
                      <w:sz w:val="24"/>
                      <w:szCs w:val="24"/>
                    </w:rPr>
                    <w:t>Amatpersonas vai pilnvarotās personas paraksts:</w:t>
                  </w:r>
                </w:p>
              </w:tc>
              <w:tc>
                <w:tcPr>
                  <w:tcW w:w="4180" w:type="dxa"/>
                  <w:tcBorders>
                    <w:bottom w:val="single" w:sz="4" w:space="0" w:color="000000"/>
                  </w:tcBorders>
                </w:tcPr>
                <w:p w:rsidR="00705511" w:rsidRPr="00D270BC" w:rsidRDefault="00705511" w:rsidP="00705511">
                  <w:pPr>
                    <w:suppressAutoHyphens/>
                    <w:snapToGrid w:val="0"/>
                    <w:spacing w:before="120" w:after="120" w:line="240" w:lineRule="auto"/>
                    <w:ind w:left="1560"/>
                    <w:jc w:val="right"/>
                    <w:rPr>
                      <w:rFonts w:eastAsia="Times New Roman" w:cstheme="minorHAnsi"/>
                      <w:sz w:val="24"/>
                      <w:szCs w:val="24"/>
                    </w:rPr>
                  </w:pPr>
                </w:p>
              </w:tc>
            </w:tr>
            <w:tr w:rsidR="00705511" w:rsidRPr="00D270BC" w:rsidTr="00EC782B">
              <w:tc>
                <w:tcPr>
                  <w:tcW w:w="4786" w:type="dxa"/>
                </w:tcPr>
                <w:p w:rsidR="00705511" w:rsidRPr="00D270BC" w:rsidRDefault="00705511" w:rsidP="00705511">
                  <w:pPr>
                    <w:suppressAutoHyphens/>
                    <w:snapToGrid w:val="0"/>
                    <w:spacing w:before="120" w:after="120" w:line="240" w:lineRule="auto"/>
                    <w:jc w:val="both"/>
                    <w:rPr>
                      <w:rFonts w:eastAsia="Times New Roman" w:cstheme="minorHAnsi"/>
                      <w:sz w:val="24"/>
                      <w:szCs w:val="24"/>
                    </w:rPr>
                  </w:pPr>
                  <w:r w:rsidRPr="00D270BC">
                    <w:rPr>
                      <w:rFonts w:eastAsia="Times New Roman" w:cstheme="minorHAnsi"/>
                      <w:sz w:val="24"/>
                      <w:szCs w:val="24"/>
                    </w:rPr>
                    <w:t>Parakstītāja vārds, uzvārds un amats:</w:t>
                  </w:r>
                </w:p>
              </w:tc>
              <w:tc>
                <w:tcPr>
                  <w:tcW w:w="4180" w:type="dxa"/>
                  <w:tcBorders>
                    <w:top w:val="single" w:sz="4" w:space="0" w:color="000000"/>
                    <w:bottom w:val="single" w:sz="4" w:space="0" w:color="auto"/>
                  </w:tcBorders>
                </w:tcPr>
                <w:p w:rsidR="00705511" w:rsidRPr="00D270BC" w:rsidRDefault="00705511" w:rsidP="00705511">
                  <w:pPr>
                    <w:suppressAutoHyphens/>
                    <w:snapToGrid w:val="0"/>
                    <w:spacing w:before="120" w:after="120" w:line="240" w:lineRule="auto"/>
                    <w:ind w:left="1560"/>
                    <w:jc w:val="both"/>
                    <w:rPr>
                      <w:rFonts w:eastAsia="Times New Roman" w:cstheme="minorHAnsi"/>
                      <w:sz w:val="24"/>
                      <w:szCs w:val="24"/>
                    </w:rPr>
                  </w:pPr>
                </w:p>
              </w:tc>
            </w:tr>
            <w:tr w:rsidR="00705511" w:rsidRPr="00D270BC" w:rsidTr="00EC782B">
              <w:tc>
                <w:tcPr>
                  <w:tcW w:w="4786" w:type="dxa"/>
                </w:tcPr>
                <w:p w:rsidR="00705511" w:rsidRPr="00D270BC" w:rsidRDefault="00705511" w:rsidP="00705511">
                  <w:pPr>
                    <w:suppressAutoHyphens/>
                    <w:snapToGrid w:val="0"/>
                    <w:spacing w:before="120" w:after="120" w:line="240" w:lineRule="auto"/>
                    <w:jc w:val="both"/>
                    <w:rPr>
                      <w:rFonts w:eastAsia="Times New Roman" w:cstheme="minorHAnsi"/>
                      <w:sz w:val="24"/>
                      <w:szCs w:val="24"/>
                    </w:rPr>
                  </w:pPr>
                  <w:r w:rsidRPr="00D270BC">
                    <w:rPr>
                      <w:rFonts w:eastAsia="Times New Roman" w:cstheme="minorHAnsi"/>
                      <w:sz w:val="24"/>
                      <w:szCs w:val="24"/>
                    </w:rPr>
                    <w:t>Pretendenta nosaukums:</w:t>
                  </w:r>
                </w:p>
              </w:tc>
              <w:tc>
                <w:tcPr>
                  <w:tcW w:w="4180" w:type="dxa"/>
                  <w:tcBorders>
                    <w:top w:val="single" w:sz="4" w:space="0" w:color="auto"/>
                    <w:bottom w:val="single" w:sz="4" w:space="0" w:color="auto"/>
                  </w:tcBorders>
                </w:tcPr>
                <w:p w:rsidR="00705511" w:rsidRPr="00D270BC" w:rsidRDefault="00705511" w:rsidP="00705511">
                  <w:pPr>
                    <w:suppressAutoHyphens/>
                    <w:snapToGrid w:val="0"/>
                    <w:spacing w:before="120" w:after="120" w:line="240" w:lineRule="auto"/>
                    <w:ind w:left="1560"/>
                    <w:jc w:val="both"/>
                    <w:rPr>
                      <w:rFonts w:eastAsia="Times New Roman" w:cstheme="minorHAnsi"/>
                      <w:sz w:val="24"/>
                      <w:szCs w:val="24"/>
                    </w:rPr>
                  </w:pPr>
                </w:p>
              </w:tc>
            </w:tr>
            <w:tr w:rsidR="00705511" w:rsidRPr="00D270BC" w:rsidTr="00EC782B">
              <w:tc>
                <w:tcPr>
                  <w:tcW w:w="4786" w:type="dxa"/>
                </w:tcPr>
                <w:p w:rsidR="00705511" w:rsidRPr="00D270BC" w:rsidRDefault="00705511" w:rsidP="00705511">
                  <w:pPr>
                    <w:suppressAutoHyphens/>
                    <w:snapToGrid w:val="0"/>
                    <w:spacing w:before="120" w:after="120" w:line="240" w:lineRule="auto"/>
                    <w:jc w:val="both"/>
                    <w:rPr>
                      <w:rFonts w:eastAsia="Times New Roman" w:cstheme="minorHAnsi"/>
                      <w:sz w:val="24"/>
                      <w:szCs w:val="24"/>
                    </w:rPr>
                  </w:pPr>
                  <w:r w:rsidRPr="00D270BC">
                    <w:rPr>
                      <w:rFonts w:eastAsia="Times New Roman" w:cstheme="minorHAnsi"/>
                      <w:sz w:val="24"/>
                      <w:szCs w:val="24"/>
                    </w:rPr>
                    <w:t>Datums</w:t>
                  </w:r>
                </w:p>
              </w:tc>
              <w:tc>
                <w:tcPr>
                  <w:tcW w:w="4180" w:type="dxa"/>
                  <w:tcBorders>
                    <w:top w:val="single" w:sz="4" w:space="0" w:color="auto"/>
                    <w:bottom w:val="single" w:sz="4" w:space="0" w:color="000000"/>
                  </w:tcBorders>
                </w:tcPr>
                <w:p w:rsidR="00705511" w:rsidRPr="00D270BC" w:rsidRDefault="00705511" w:rsidP="00705511">
                  <w:pPr>
                    <w:suppressAutoHyphens/>
                    <w:snapToGrid w:val="0"/>
                    <w:spacing w:before="120" w:after="120" w:line="240" w:lineRule="auto"/>
                    <w:ind w:left="1560"/>
                    <w:jc w:val="both"/>
                    <w:rPr>
                      <w:rFonts w:eastAsia="Times New Roman" w:cstheme="minorHAnsi"/>
                      <w:sz w:val="24"/>
                      <w:szCs w:val="24"/>
                    </w:rPr>
                  </w:pPr>
                </w:p>
              </w:tc>
            </w:tr>
          </w:tbl>
          <w:p w:rsidR="00D270BC" w:rsidRDefault="00D270BC" w:rsidP="00382C17">
            <w:pPr>
              <w:suppressAutoHyphens/>
              <w:ind w:left="-576"/>
              <w:jc w:val="right"/>
              <w:rPr>
                <w:rFonts w:eastAsia="Times New Roman" w:cstheme="minorHAnsi"/>
                <w:sz w:val="24"/>
                <w:szCs w:val="24"/>
                <w:lang w:eastAsia="ar-SA"/>
              </w:rPr>
            </w:pPr>
          </w:p>
          <w:p w:rsidR="00705511" w:rsidRPr="00D270BC" w:rsidRDefault="00705511" w:rsidP="00705511">
            <w:pPr>
              <w:suppressAutoHyphens/>
              <w:jc w:val="right"/>
              <w:rPr>
                <w:rFonts w:eastAsia="Times New Roman" w:cstheme="minorHAnsi"/>
                <w:sz w:val="24"/>
                <w:szCs w:val="24"/>
                <w:lang w:eastAsia="ar-SA"/>
              </w:rPr>
            </w:pPr>
            <w:r w:rsidRPr="00D270BC">
              <w:rPr>
                <w:rFonts w:eastAsia="Times New Roman" w:cstheme="minorHAnsi"/>
                <w:sz w:val="24"/>
                <w:szCs w:val="24"/>
                <w:lang w:eastAsia="ar-SA"/>
              </w:rPr>
              <w:lastRenderedPageBreak/>
              <w:t xml:space="preserve">Iepirkuma </w:t>
            </w:r>
            <w:r w:rsidR="00A10B80" w:rsidRPr="00D270BC">
              <w:rPr>
                <w:rFonts w:eastAsia="Times New Roman" w:cstheme="minorHAnsi"/>
                <w:sz w:val="24"/>
                <w:szCs w:val="24"/>
                <w:lang w:eastAsia="ar-SA"/>
              </w:rPr>
              <w:t>N</w:t>
            </w:r>
            <w:r w:rsidRPr="00D270BC">
              <w:rPr>
                <w:rFonts w:eastAsia="Times New Roman" w:cstheme="minorHAnsi"/>
                <w:sz w:val="24"/>
                <w:szCs w:val="24"/>
                <w:lang w:eastAsia="ar-SA"/>
              </w:rPr>
              <w:t>ND 2018/</w:t>
            </w:r>
            <w:r w:rsidR="00B061CE" w:rsidRPr="00D270BC">
              <w:rPr>
                <w:rFonts w:eastAsia="Times New Roman" w:cstheme="minorHAnsi"/>
                <w:sz w:val="24"/>
                <w:szCs w:val="24"/>
                <w:lang w:eastAsia="ar-SA"/>
              </w:rPr>
              <w:t>1</w:t>
            </w:r>
            <w:r w:rsidR="00AF067B">
              <w:rPr>
                <w:rFonts w:eastAsia="Times New Roman" w:cstheme="minorHAnsi"/>
                <w:sz w:val="24"/>
                <w:szCs w:val="24"/>
                <w:lang w:eastAsia="ar-SA"/>
              </w:rPr>
              <w:t>5</w:t>
            </w:r>
          </w:p>
          <w:p w:rsidR="00705511" w:rsidRPr="00D270BC" w:rsidRDefault="00705511" w:rsidP="00705511">
            <w:pPr>
              <w:suppressAutoHyphens/>
              <w:jc w:val="right"/>
              <w:rPr>
                <w:rFonts w:eastAsia="Times New Roman" w:cstheme="minorHAnsi"/>
                <w:sz w:val="24"/>
                <w:szCs w:val="24"/>
                <w:lang w:eastAsia="ar-SA"/>
              </w:rPr>
            </w:pPr>
            <w:r w:rsidRPr="00D270BC">
              <w:rPr>
                <w:rFonts w:eastAsia="Times New Roman" w:cstheme="minorHAnsi"/>
                <w:b/>
                <w:sz w:val="24"/>
                <w:szCs w:val="24"/>
                <w:lang w:eastAsia="ar-SA"/>
              </w:rPr>
              <w:t>nolikuma 3.pielikums</w:t>
            </w:r>
          </w:p>
          <w:p w:rsidR="00705511" w:rsidRPr="00D270BC" w:rsidRDefault="00705511" w:rsidP="00705511">
            <w:pPr>
              <w:suppressAutoHyphens/>
              <w:jc w:val="center"/>
              <w:rPr>
                <w:rFonts w:eastAsia="Times New Roman" w:cstheme="minorHAnsi"/>
                <w:b/>
                <w:sz w:val="24"/>
                <w:szCs w:val="24"/>
                <w:u w:val="single"/>
                <w:lang w:eastAsia="ar-SA"/>
              </w:rPr>
            </w:pPr>
            <w:r w:rsidRPr="00D270BC">
              <w:rPr>
                <w:rFonts w:eastAsia="Times New Roman" w:cstheme="minorHAnsi"/>
                <w:b/>
                <w:sz w:val="24"/>
                <w:szCs w:val="24"/>
                <w:u w:val="single"/>
                <w:lang w:eastAsia="ar-SA"/>
              </w:rPr>
              <w:t>INFORMĀCIJA PAR IEPRIEKŠĒJO PIEREDZI</w:t>
            </w:r>
          </w:p>
          <w:p w:rsidR="00705511" w:rsidRPr="00D270BC" w:rsidRDefault="00705511" w:rsidP="00705511">
            <w:pPr>
              <w:pStyle w:val="Bezatstarpm"/>
              <w:rPr>
                <w:rFonts w:asciiTheme="minorHAnsi" w:hAnsiTheme="minorHAnsi" w:cstheme="minorHAnsi"/>
              </w:rPr>
            </w:pPr>
          </w:p>
          <w:p w:rsidR="00705511" w:rsidRPr="00D270BC" w:rsidRDefault="00705511" w:rsidP="00705511">
            <w:pPr>
              <w:pStyle w:val="Bezatstarpm"/>
              <w:rPr>
                <w:rFonts w:asciiTheme="minorHAnsi" w:hAnsiTheme="minorHAnsi" w:cstheme="minorHAnsi"/>
                <w:b/>
              </w:rPr>
            </w:pPr>
            <w:r w:rsidRPr="00D270BC">
              <w:rPr>
                <w:rFonts w:asciiTheme="minorHAnsi" w:hAnsiTheme="minorHAnsi" w:cstheme="minorHAnsi"/>
                <w:b/>
              </w:rPr>
              <w:t>PRETENDENTS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4501"/>
            </w:tblGrid>
            <w:tr w:rsidR="00705511" w:rsidRPr="00D270BC" w:rsidTr="00EC782B">
              <w:trPr>
                <w:trHeight w:val="371"/>
              </w:trPr>
              <w:tc>
                <w:tcPr>
                  <w:tcW w:w="4565" w:type="dxa"/>
                  <w:shd w:val="clear" w:color="auto" w:fill="auto"/>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Pasūtītājs</w:t>
                  </w:r>
                </w:p>
              </w:tc>
              <w:tc>
                <w:tcPr>
                  <w:tcW w:w="4501" w:type="dxa"/>
                  <w:shd w:val="clear" w:color="auto" w:fill="auto"/>
                </w:tcPr>
                <w:p w:rsidR="00705511" w:rsidRPr="00D270BC" w:rsidRDefault="00705511" w:rsidP="000F05D2">
                  <w:pPr>
                    <w:pStyle w:val="Bezatstarpm"/>
                    <w:rPr>
                      <w:rFonts w:asciiTheme="minorHAnsi" w:hAnsiTheme="minorHAnsi" w:cstheme="minorHAnsi"/>
                    </w:rPr>
                  </w:pPr>
                </w:p>
              </w:tc>
            </w:tr>
            <w:tr w:rsidR="00705511" w:rsidRPr="00D270BC" w:rsidTr="00EC782B">
              <w:tc>
                <w:tcPr>
                  <w:tcW w:w="4565" w:type="dxa"/>
                  <w:shd w:val="clear" w:color="auto" w:fill="auto"/>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Izpildītājs</w:t>
                  </w:r>
                </w:p>
              </w:tc>
              <w:tc>
                <w:tcPr>
                  <w:tcW w:w="4501" w:type="dxa"/>
                  <w:shd w:val="clear" w:color="auto" w:fill="auto"/>
                </w:tcPr>
                <w:p w:rsidR="00705511" w:rsidRPr="00D270BC" w:rsidRDefault="00705511" w:rsidP="000F05D2">
                  <w:pPr>
                    <w:pStyle w:val="Bezatstarpm"/>
                    <w:rPr>
                      <w:rFonts w:asciiTheme="minorHAnsi" w:hAnsiTheme="minorHAnsi" w:cstheme="minorHAnsi"/>
                    </w:rPr>
                  </w:pPr>
                </w:p>
              </w:tc>
            </w:tr>
            <w:tr w:rsidR="00705511" w:rsidRPr="00D270BC" w:rsidTr="00EC782B">
              <w:tc>
                <w:tcPr>
                  <w:tcW w:w="4565" w:type="dxa"/>
                  <w:shd w:val="clear" w:color="auto" w:fill="auto"/>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Līguma priekšmets</w:t>
                  </w:r>
                </w:p>
              </w:tc>
              <w:tc>
                <w:tcPr>
                  <w:tcW w:w="4501" w:type="dxa"/>
                  <w:shd w:val="clear" w:color="auto" w:fill="auto"/>
                </w:tcPr>
                <w:p w:rsidR="00705511" w:rsidRPr="00D270BC" w:rsidRDefault="00705511" w:rsidP="000F05D2">
                  <w:pPr>
                    <w:pStyle w:val="Bezatstarpm"/>
                    <w:rPr>
                      <w:rFonts w:asciiTheme="minorHAnsi" w:hAnsiTheme="minorHAnsi" w:cstheme="minorHAnsi"/>
                    </w:rPr>
                  </w:pPr>
                </w:p>
              </w:tc>
            </w:tr>
            <w:tr w:rsidR="00705511" w:rsidRPr="00D270BC" w:rsidTr="00EC782B">
              <w:tc>
                <w:tcPr>
                  <w:tcW w:w="4565" w:type="dxa"/>
                  <w:shd w:val="clear" w:color="auto" w:fill="auto"/>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Līguma summa EUR, bez PVN</w:t>
                  </w:r>
                </w:p>
              </w:tc>
              <w:tc>
                <w:tcPr>
                  <w:tcW w:w="4501" w:type="dxa"/>
                  <w:shd w:val="clear" w:color="auto" w:fill="auto"/>
                </w:tcPr>
                <w:p w:rsidR="00705511" w:rsidRPr="00D270BC" w:rsidRDefault="00705511" w:rsidP="000F05D2">
                  <w:pPr>
                    <w:pStyle w:val="Bezatstarpm"/>
                    <w:rPr>
                      <w:rFonts w:asciiTheme="minorHAnsi" w:hAnsiTheme="minorHAnsi" w:cstheme="minorHAnsi"/>
                    </w:rPr>
                  </w:pPr>
                </w:p>
              </w:tc>
            </w:tr>
            <w:tr w:rsidR="00705511" w:rsidRPr="00D270BC" w:rsidTr="00EC782B">
              <w:tc>
                <w:tcPr>
                  <w:tcW w:w="4565" w:type="dxa"/>
                  <w:shd w:val="clear" w:color="auto" w:fill="auto"/>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Objekta nodošanas ekspluatācijā</w:t>
                  </w:r>
                  <w:r w:rsidR="009C5027" w:rsidRPr="00D270BC">
                    <w:rPr>
                      <w:rFonts w:asciiTheme="minorHAnsi" w:hAnsiTheme="minorHAnsi" w:cstheme="minorHAnsi"/>
                    </w:rPr>
                    <w:t>/saņemta atzīme par būvdarbu pabeigšanu,</w:t>
                  </w:r>
                  <w:r w:rsidRPr="00D270BC">
                    <w:rPr>
                      <w:rFonts w:asciiTheme="minorHAnsi" w:hAnsiTheme="minorHAnsi" w:cstheme="minorHAnsi"/>
                    </w:rPr>
                    <w:t xml:space="preserve"> datums</w:t>
                  </w:r>
                </w:p>
              </w:tc>
              <w:tc>
                <w:tcPr>
                  <w:tcW w:w="4501" w:type="dxa"/>
                  <w:shd w:val="clear" w:color="auto" w:fill="auto"/>
                </w:tcPr>
                <w:p w:rsidR="00705511" w:rsidRPr="00D270BC" w:rsidRDefault="00705511" w:rsidP="000F05D2">
                  <w:pPr>
                    <w:pStyle w:val="Bezatstarpm"/>
                    <w:rPr>
                      <w:rFonts w:asciiTheme="minorHAnsi" w:hAnsiTheme="minorHAnsi" w:cstheme="minorHAnsi"/>
                    </w:rPr>
                  </w:pPr>
                </w:p>
              </w:tc>
            </w:tr>
            <w:tr w:rsidR="00705511" w:rsidRPr="00D270BC" w:rsidTr="00EC782B">
              <w:tc>
                <w:tcPr>
                  <w:tcW w:w="4565" w:type="dxa"/>
                  <w:shd w:val="clear" w:color="auto" w:fill="auto"/>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Kontaktinformācija atsauksmju iegūšanai (kontak</w:t>
                  </w:r>
                  <w:r w:rsidR="00100C3B" w:rsidRPr="00D270BC">
                    <w:rPr>
                      <w:rFonts w:asciiTheme="minorHAnsi" w:hAnsiTheme="minorHAnsi" w:cstheme="minorHAnsi"/>
                    </w:rPr>
                    <w:t>tpersona, amats, tālruņa numurs,</w:t>
                  </w:r>
                  <w:r w:rsidRPr="00D270BC">
                    <w:rPr>
                      <w:rFonts w:asciiTheme="minorHAnsi" w:hAnsiTheme="minorHAnsi" w:cstheme="minorHAnsi"/>
                    </w:rPr>
                    <w:t xml:space="preserve"> e-pasta adrese</w:t>
                  </w:r>
                  <w:r w:rsidR="00100C3B" w:rsidRPr="00D270BC">
                    <w:rPr>
                      <w:rFonts w:asciiTheme="minorHAnsi" w:hAnsiTheme="minorHAnsi" w:cstheme="minorHAnsi"/>
                    </w:rPr>
                    <w:t xml:space="preserve"> u.c.</w:t>
                  </w:r>
                  <w:r w:rsidRPr="00D270BC">
                    <w:rPr>
                      <w:rFonts w:asciiTheme="minorHAnsi" w:hAnsiTheme="minorHAnsi" w:cstheme="minorHAnsi"/>
                    </w:rPr>
                    <w:t>)</w:t>
                  </w:r>
                </w:p>
              </w:tc>
              <w:tc>
                <w:tcPr>
                  <w:tcW w:w="4501" w:type="dxa"/>
                  <w:shd w:val="clear" w:color="auto" w:fill="auto"/>
                </w:tcPr>
                <w:p w:rsidR="00705511" w:rsidRPr="00D270BC" w:rsidRDefault="00705511" w:rsidP="000F05D2">
                  <w:pPr>
                    <w:pStyle w:val="Bezatstarpm"/>
                    <w:rPr>
                      <w:rFonts w:asciiTheme="minorHAnsi" w:hAnsiTheme="minorHAnsi" w:cstheme="minorHAnsi"/>
                    </w:rPr>
                  </w:pPr>
                </w:p>
              </w:tc>
            </w:tr>
          </w:tbl>
          <w:p w:rsidR="00705511" w:rsidRPr="00D270BC" w:rsidRDefault="00705511" w:rsidP="00705511">
            <w:pPr>
              <w:pStyle w:val="Bezatstarpm"/>
              <w:jc w:val="both"/>
              <w:rPr>
                <w:rFonts w:asciiTheme="minorHAnsi" w:hAnsiTheme="minorHAnsi" w:cstheme="minorHAnsi"/>
                <w:iCs/>
              </w:rPr>
            </w:pPr>
            <w:r w:rsidRPr="00D270BC">
              <w:rPr>
                <w:rFonts w:asciiTheme="minorHAnsi" w:hAnsiTheme="minorHAnsi" w:cstheme="minorHAnsi"/>
                <w:iCs/>
              </w:rPr>
              <w:t>Tabulā norāda informāciju</w:t>
            </w:r>
            <w:r w:rsidR="00685D26" w:rsidRPr="00D270BC">
              <w:rPr>
                <w:rFonts w:asciiTheme="minorHAnsi" w:hAnsiTheme="minorHAnsi" w:cstheme="minorHAnsi"/>
                <w:iCs/>
              </w:rPr>
              <w:t>,</w:t>
            </w:r>
            <w:r w:rsidRPr="00D270BC">
              <w:rPr>
                <w:rFonts w:asciiTheme="minorHAnsi" w:hAnsiTheme="minorHAnsi" w:cstheme="minorHAnsi"/>
                <w:iCs/>
              </w:rPr>
              <w:t xml:space="preserve"> atbilstoši nolikuma 3.9.punktā noteiktajam.</w:t>
            </w:r>
          </w:p>
          <w:p w:rsidR="00705511" w:rsidRPr="00D270BC" w:rsidRDefault="009C5027" w:rsidP="00705511">
            <w:pPr>
              <w:pStyle w:val="Bezatstarpm"/>
              <w:jc w:val="both"/>
              <w:rPr>
                <w:rFonts w:asciiTheme="minorHAnsi" w:hAnsiTheme="minorHAnsi" w:cstheme="minorHAnsi"/>
              </w:rPr>
            </w:pPr>
            <w:r w:rsidRPr="00D270BC">
              <w:rPr>
                <w:rFonts w:asciiTheme="minorHAnsi" w:hAnsiTheme="minorHAnsi" w:cstheme="minorHAnsi"/>
              </w:rPr>
              <w:t xml:space="preserve"> </w:t>
            </w:r>
          </w:p>
          <w:p w:rsidR="00705511" w:rsidRPr="00D270BC" w:rsidRDefault="00705511" w:rsidP="00705511">
            <w:pPr>
              <w:pStyle w:val="Bezatstarpm"/>
              <w:rPr>
                <w:rFonts w:asciiTheme="minorHAnsi" w:eastAsia="Arial" w:hAnsiTheme="minorHAnsi" w:cstheme="minorHAnsi"/>
                <w:bCs/>
                <w:caps/>
              </w:rPr>
            </w:pPr>
          </w:p>
          <w:p w:rsidR="00705511" w:rsidRPr="00D270BC" w:rsidRDefault="00705511" w:rsidP="00705511">
            <w:pPr>
              <w:pStyle w:val="Bezatstarpm"/>
              <w:rPr>
                <w:rFonts w:asciiTheme="minorHAnsi" w:eastAsia="Arial" w:hAnsiTheme="minorHAnsi" w:cstheme="minorHAnsi"/>
                <w:b/>
                <w:bCs/>
                <w:caps/>
                <w:kern w:val="1"/>
              </w:rPr>
            </w:pPr>
            <w:r w:rsidRPr="00D270BC">
              <w:rPr>
                <w:rFonts w:asciiTheme="minorHAnsi" w:eastAsia="Arial" w:hAnsiTheme="minorHAnsi" w:cstheme="minorHAnsi"/>
                <w:b/>
                <w:bCs/>
                <w:caps/>
                <w:kern w:val="1"/>
              </w:rPr>
              <w:t>BŪVDABU VADĪTĀJS – sertifi</w:t>
            </w:r>
            <w:r w:rsidR="00100C3B" w:rsidRPr="00D270BC">
              <w:rPr>
                <w:rFonts w:asciiTheme="minorHAnsi" w:eastAsia="Arial" w:hAnsiTheme="minorHAnsi" w:cstheme="minorHAnsi"/>
                <w:b/>
                <w:bCs/>
                <w:caps/>
                <w:kern w:val="1"/>
              </w:rPr>
              <w:t>cēts speciālists</w:t>
            </w:r>
            <w:r w:rsidRPr="00D270BC">
              <w:rPr>
                <w:rFonts w:asciiTheme="minorHAnsi" w:eastAsia="Arial" w:hAnsiTheme="minorHAnsi" w:cstheme="minorHAnsi"/>
                <w:b/>
                <w:bCs/>
                <w:caps/>
                <w:kern w:val="1"/>
              </w:rPr>
              <w:t xml:space="preserve"> būvdarbu vadīšanā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4501"/>
            </w:tblGrid>
            <w:tr w:rsidR="00705511" w:rsidRPr="00D270BC" w:rsidTr="00EC782B">
              <w:tc>
                <w:tcPr>
                  <w:tcW w:w="4565" w:type="dxa"/>
                  <w:shd w:val="clear" w:color="auto" w:fill="auto"/>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 xml:space="preserve">Sertificētā speciālista vārds, uzvārds </w:t>
                  </w:r>
                </w:p>
              </w:tc>
              <w:tc>
                <w:tcPr>
                  <w:tcW w:w="4501" w:type="dxa"/>
                  <w:shd w:val="clear" w:color="auto" w:fill="auto"/>
                </w:tcPr>
                <w:p w:rsidR="00705511" w:rsidRPr="00D270BC" w:rsidRDefault="00705511" w:rsidP="000F05D2">
                  <w:pPr>
                    <w:pStyle w:val="Bezatstarpm"/>
                    <w:rPr>
                      <w:rFonts w:asciiTheme="minorHAnsi" w:hAnsiTheme="minorHAnsi" w:cstheme="minorHAnsi"/>
                    </w:rPr>
                  </w:pPr>
                </w:p>
              </w:tc>
            </w:tr>
            <w:tr w:rsidR="00705511" w:rsidRPr="00D270BC" w:rsidTr="00EC782B">
              <w:tc>
                <w:tcPr>
                  <w:tcW w:w="4565" w:type="dxa"/>
                  <w:shd w:val="clear" w:color="auto" w:fill="auto"/>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Pasūtītājs</w:t>
                  </w:r>
                </w:p>
              </w:tc>
              <w:tc>
                <w:tcPr>
                  <w:tcW w:w="4501" w:type="dxa"/>
                  <w:shd w:val="clear" w:color="auto" w:fill="auto"/>
                </w:tcPr>
                <w:p w:rsidR="00705511" w:rsidRPr="00D270BC" w:rsidRDefault="00705511" w:rsidP="000F05D2">
                  <w:pPr>
                    <w:pStyle w:val="Bezatstarpm"/>
                    <w:rPr>
                      <w:rFonts w:asciiTheme="minorHAnsi" w:hAnsiTheme="minorHAnsi" w:cstheme="minorHAnsi"/>
                    </w:rPr>
                  </w:pPr>
                </w:p>
              </w:tc>
            </w:tr>
            <w:tr w:rsidR="00705511" w:rsidRPr="00D270BC" w:rsidTr="00EC782B">
              <w:tc>
                <w:tcPr>
                  <w:tcW w:w="4565" w:type="dxa"/>
                  <w:shd w:val="clear" w:color="auto" w:fill="auto"/>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Izpildītājs</w:t>
                  </w:r>
                </w:p>
              </w:tc>
              <w:tc>
                <w:tcPr>
                  <w:tcW w:w="4501" w:type="dxa"/>
                  <w:shd w:val="clear" w:color="auto" w:fill="auto"/>
                </w:tcPr>
                <w:p w:rsidR="00705511" w:rsidRPr="00D270BC" w:rsidRDefault="00705511" w:rsidP="000F05D2">
                  <w:pPr>
                    <w:pStyle w:val="Bezatstarpm"/>
                    <w:rPr>
                      <w:rFonts w:asciiTheme="minorHAnsi" w:hAnsiTheme="minorHAnsi" w:cstheme="minorHAnsi"/>
                    </w:rPr>
                  </w:pPr>
                </w:p>
              </w:tc>
            </w:tr>
            <w:tr w:rsidR="00705511" w:rsidRPr="00D270BC" w:rsidTr="00EC782B">
              <w:tc>
                <w:tcPr>
                  <w:tcW w:w="4565" w:type="dxa"/>
                  <w:shd w:val="clear" w:color="auto" w:fill="auto"/>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Līguma priekšmets</w:t>
                  </w:r>
                </w:p>
              </w:tc>
              <w:tc>
                <w:tcPr>
                  <w:tcW w:w="4501" w:type="dxa"/>
                  <w:shd w:val="clear" w:color="auto" w:fill="auto"/>
                </w:tcPr>
                <w:p w:rsidR="00705511" w:rsidRPr="00D270BC" w:rsidRDefault="00705511" w:rsidP="000F05D2">
                  <w:pPr>
                    <w:pStyle w:val="Bezatstarpm"/>
                    <w:rPr>
                      <w:rFonts w:asciiTheme="minorHAnsi" w:hAnsiTheme="minorHAnsi" w:cstheme="minorHAnsi"/>
                    </w:rPr>
                  </w:pPr>
                </w:p>
              </w:tc>
            </w:tr>
            <w:tr w:rsidR="00100C3B" w:rsidRPr="00D270BC" w:rsidTr="00EC782B">
              <w:tc>
                <w:tcPr>
                  <w:tcW w:w="4565" w:type="dxa"/>
                  <w:shd w:val="clear" w:color="auto" w:fill="auto"/>
                </w:tcPr>
                <w:p w:rsidR="00100C3B" w:rsidRPr="00D270BC" w:rsidRDefault="00100C3B" w:rsidP="000F05D2">
                  <w:pPr>
                    <w:pStyle w:val="Bezatstarpm"/>
                    <w:rPr>
                      <w:rFonts w:asciiTheme="minorHAnsi" w:hAnsiTheme="minorHAnsi" w:cstheme="minorHAnsi"/>
                    </w:rPr>
                  </w:pPr>
                  <w:r w:rsidRPr="00D270BC">
                    <w:rPr>
                      <w:rFonts w:asciiTheme="minorHAnsi" w:hAnsiTheme="minorHAnsi" w:cstheme="minorHAnsi"/>
                    </w:rPr>
                    <w:t>Līguma izpildes gads</w:t>
                  </w:r>
                </w:p>
              </w:tc>
              <w:tc>
                <w:tcPr>
                  <w:tcW w:w="4501" w:type="dxa"/>
                  <w:shd w:val="clear" w:color="auto" w:fill="auto"/>
                </w:tcPr>
                <w:p w:rsidR="00100C3B" w:rsidRPr="00D270BC" w:rsidRDefault="00100C3B" w:rsidP="000F05D2">
                  <w:pPr>
                    <w:pStyle w:val="Bezatstarpm"/>
                    <w:rPr>
                      <w:rFonts w:asciiTheme="minorHAnsi" w:hAnsiTheme="minorHAnsi" w:cstheme="minorHAnsi"/>
                    </w:rPr>
                  </w:pPr>
                </w:p>
              </w:tc>
            </w:tr>
            <w:tr w:rsidR="00705511" w:rsidRPr="00D270BC" w:rsidTr="00EC782B">
              <w:tc>
                <w:tcPr>
                  <w:tcW w:w="4565" w:type="dxa"/>
                  <w:shd w:val="clear" w:color="auto" w:fill="auto"/>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Līguma summa, EUR, neskaitot PVN</w:t>
                  </w:r>
                </w:p>
              </w:tc>
              <w:tc>
                <w:tcPr>
                  <w:tcW w:w="4501" w:type="dxa"/>
                  <w:shd w:val="clear" w:color="auto" w:fill="auto"/>
                </w:tcPr>
                <w:p w:rsidR="00705511" w:rsidRPr="00D270BC" w:rsidRDefault="00705511" w:rsidP="000F05D2">
                  <w:pPr>
                    <w:pStyle w:val="Bezatstarpm"/>
                    <w:rPr>
                      <w:rFonts w:asciiTheme="minorHAnsi" w:hAnsiTheme="minorHAnsi" w:cstheme="minorHAnsi"/>
                    </w:rPr>
                  </w:pPr>
                </w:p>
              </w:tc>
            </w:tr>
            <w:tr w:rsidR="00705511" w:rsidRPr="00D270BC" w:rsidTr="00EC782B">
              <w:tc>
                <w:tcPr>
                  <w:tcW w:w="4565" w:type="dxa"/>
                  <w:shd w:val="clear" w:color="auto" w:fill="auto"/>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Speciālista pienākumi norādītā līguma izpildē</w:t>
                  </w:r>
                </w:p>
              </w:tc>
              <w:tc>
                <w:tcPr>
                  <w:tcW w:w="4501" w:type="dxa"/>
                  <w:shd w:val="clear" w:color="auto" w:fill="auto"/>
                </w:tcPr>
                <w:p w:rsidR="00705511" w:rsidRPr="00D270BC" w:rsidRDefault="00705511" w:rsidP="000F05D2">
                  <w:pPr>
                    <w:pStyle w:val="Bezatstarpm"/>
                    <w:rPr>
                      <w:rFonts w:asciiTheme="minorHAnsi" w:hAnsiTheme="minorHAnsi" w:cstheme="minorHAnsi"/>
                    </w:rPr>
                  </w:pPr>
                </w:p>
              </w:tc>
            </w:tr>
            <w:tr w:rsidR="00705511" w:rsidRPr="00D270BC" w:rsidTr="00EC782B">
              <w:tc>
                <w:tcPr>
                  <w:tcW w:w="4565" w:type="dxa"/>
                  <w:shd w:val="clear" w:color="auto" w:fill="auto"/>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Kontaktinformācija atsauksmju iegūšanai (kontaktpersona, amats, tālruņa numurs, e-pasta adrese)</w:t>
                  </w:r>
                </w:p>
              </w:tc>
              <w:tc>
                <w:tcPr>
                  <w:tcW w:w="4501" w:type="dxa"/>
                  <w:shd w:val="clear" w:color="auto" w:fill="auto"/>
                </w:tcPr>
                <w:p w:rsidR="00705511" w:rsidRPr="00D270BC" w:rsidRDefault="00705511" w:rsidP="000F05D2">
                  <w:pPr>
                    <w:pStyle w:val="Bezatstarpm"/>
                    <w:rPr>
                      <w:rFonts w:asciiTheme="minorHAnsi" w:hAnsiTheme="minorHAnsi" w:cstheme="minorHAnsi"/>
                    </w:rPr>
                  </w:pPr>
                </w:p>
              </w:tc>
            </w:tr>
          </w:tbl>
          <w:p w:rsidR="00705511" w:rsidRPr="00D270BC" w:rsidRDefault="00705511" w:rsidP="00100C3B">
            <w:pPr>
              <w:pStyle w:val="Bezatstarpm"/>
              <w:jc w:val="both"/>
              <w:rPr>
                <w:rFonts w:asciiTheme="minorHAnsi" w:hAnsiTheme="minorHAnsi" w:cstheme="minorHAnsi"/>
                <w:iCs/>
              </w:rPr>
            </w:pPr>
            <w:r w:rsidRPr="00D270BC">
              <w:rPr>
                <w:rFonts w:asciiTheme="minorHAnsi" w:hAnsiTheme="minorHAnsi" w:cstheme="minorHAnsi"/>
                <w:i/>
              </w:rPr>
              <w:t xml:space="preserve">  </w:t>
            </w:r>
            <w:r w:rsidRPr="00D270BC">
              <w:rPr>
                <w:rFonts w:asciiTheme="minorHAnsi" w:hAnsiTheme="minorHAnsi" w:cstheme="minorHAnsi"/>
                <w:iCs/>
              </w:rPr>
              <w:t>Tabulā norāda informāciju atbilstoši nolikuma 3.10. punktā noteiktajam.</w:t>
            </w:r>
          </w:p>
          <w:p w:rsidR="00705511" w:rsidRPr="00D270BC" w:rsidRDefault="00705511" w:rsidP="00705511">
            <w:pPr>
              <w:suppressAutoHyphens/>
              <w:rPr>
                <w:rFonts w:eastAsia="Times New Roman" w:cstheme="minorHAnsi"/>
                <w:sz w:val="24"/>
                <w:szCs w:val="24"/>
                <w:lang w:eastAsia="ar-SA"/>
              </w:rPr>
            </w:pPr>
          </w:p>
          <w:tbl>
            <w:tblPr>
              <w:tblW w:w="9072" w:type="dxa"/>
              <w:tblLayout w:type="fixed"/>
              <w:tblLook w:val="0000" w:firstRow="0" w:lastRow="0" w:firstColumn="0" w:lastColumn="0" w:noHBand="0" w:noVBand="0"/>
            </w:tblPr>
            <w:tblGrid>
              <w:gridCol w:w="5352"/>
              <w:gridCol w:w="3720"/>
            </w:tblGrid>
            <w:tr w:rsidR="00705511" w:rsidRPr="00D270BC" w:rsidTr="00EC782B">
              <w:tc>
                <w:tcPr>
                  <w:tcW w:w="5352" w:type="dxa"/>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Amatpersonas vai pilnvarotās personas paraksts:</w:t>
                  </w:r>
                </w:p>
              </w:tc>
              <w:tc>
                <w:tcPr>
                  <w:tcW w:w="3720" w:type="dxa"/>
                  <w:tcBorders>
                    <w:bottom w:val="single" w:sz="4" w:space="0" w:color="000000"/>
                  </w:tcBorders>
                </w:tcPr>
                <w:p w:rsidR="00705511" w:rsidRPr="00D270BC" w:rsidRDefault="00705511" w:rsidP="000F05D2">
                  <w:pPr>
                    <w:pStyle w:val="Bezatstarpm"/>
                    <w:rPr>
                      <w:rFonts w:asciiTheme="minorHAnsi" w:hAnsiTheme="minorHAnsi" w:cstheme="minorHAnsi"/>
                    </w:rPr>
                  </w:pPr>
                </w:p>
              </w:tc>
            </w:tr>
            <w:tr w:rsidR="00705511" w:rsidRPr="00D270BC" w:rsidTr="00EC782B">
              <w:tc>
                <w:tcPr>
                  <w:tcW w:w="5352" w:type="dxa"/>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Parakstītāja vārds, uzvārds un amats:</w:t>
                  </w:r>
                </w:p>
              </w:tc>
              <w:tc>
                <w:tcPr>
                  <w:tcW w:w="3720" w:type="dxa"/>
                  <w:tcBorders>
                    <w:bottom w:val="single" w:sz="4" w:space="0" w:color="000000"/>
                  </w:tcBorders>
                </w:tcPr>
                <w:p w:rsidR="00705511" w:rsidRPr="00D270BC" w:rsidRDefault="00705511" w:rsidP="000F05D2">
                  <w:pPr>
                    <w:pStyle w:val="Bezatstarpm"/>
                    <w:rPr>
                      <w:rFonts w:asciiTheme="minorHAnsi" w:hAnsiTheme="minorHAnsi" w:cstheme="minorHAnsi"/>
                    </w:rPr>
                  </w:pPr>
                </w:p>
              </w:tc>
            </w:tr>
            <w:tr w:rsidR="00705511" w:rsidRPr="00D270BC" w:rsidTr="00EC782B">
              <w:tc>
                <w:tcPr>
                  <w:tcW w:w="5352" w:type="dxa"/>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Pretendenta nosaukums:</w:t>
                  </w:r>
                </w:p>
              </w:tc>
              <w:tc>
                <w:tcPr>
                  <w:tcW w:w="3720" w:type="dxa"/>
                  <w:tcBorders>
                    <w:top w:val="single" w:sz="4" w:space="0" w:color="000000"/>
                    <w:bottom w:val="single" w:sz="4" w:space="0" w:color="000000"/>
                  </w:tcBorders>
                </w:tcPr>
                <w:p w:rsidR="00705511" w:rsidRPr="00D270BC" w:rsidRDefault="00705511" w:rsidP="000F05D2">
                  <w:pPr>
                    <w:pStyle w:val="Bezatstarpm"/>
                    <w:rPr>
                      <w:rFonts w:asciiTheme="minorHAnsi" w:hAnsiTheme="minorHAnsi" w:cstheme="minorHAnsi"/>
                    </w:rPr>
                  </w:pPr>
                </w:p>
              </w:tc>
            </w:tr>
            <w:tr w:rsidR="00705511" w:rsidRPr="00D270BC" w:rsidTr="00EC782B">
              <w:tc>
                <w:tcPr>
                  <w:tcW w:w="5352" w:type="dxa"/>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Datums</w:t>
                  </w:r>
                </w:p>
              </w:tc>
              <w:tc>
                <w:tcPr>
                  <w:tcW w:w="3720" w:type="dxa"/>
                  <w:tcBorders>
                    <w:top w:val="single" w:sz="4" w:space="0" w:color="000000"/>
                    <w:bottom w:val="single" w:sz="4" w:space="0" w:color="000000"/>
                  </w:tcBorders>
                </w:tcPr>
                <w:p w:rsidR="00705511" w:rsidRPr="00D270BC" w:rsidRDefault="00705511" w:rsidP="000F05D2">
                  <w:pPr>
                    <w:pStyle w:val="Bezatstarpm"/>
                    <w:rPr>
                      <w:rFonts w:asciiTheme="minorHAnsi" w:hAnsiTheme="minorHAnsi" w:cstheme="minorHAnsi"/>
                    </w:rPr>
                  </w:pPr>
                </w:p>
              </w:tc>
            </w:tr>
          </w:tbl>
          <w:p w:rsidR="00214691" w:rsidRDefault="00214691" w:rsidP="00D270BC">
            <w:pPr>
              <w:suppressAutoHyphens/>
              <w:rPr>
                <w:rFonts w:eastAsia="Times New Roman" w:cstheme="minorHAnsi"/>
                <w:b/>
                <w:sz w:val="24"/>
                <w:szCs w:val="24"/>
                <w:u w:val="single"/>
                <w:lang w:eastAsia="ar-SA"/>
              </w:rPr>
            </w:pPr>
          </w:p>
          <w:p w:rsidR="00F72A54" w:rsidRDefault="00F72A54" w:rsidP="00D270BC">
            <w:pPr>
              <w:suppressAutoHyphens/>
              <w:rPr>
                <w:rFonts w:eastAsia="Times New Roman" w:cstheme="minorHAnsi"/>
                <w:b/>
                <w:sz w:val="24"/>
                <w:szCs w:val="24"/>
                <w:u w:val="single"/>
                <w:lang w:eastAsia="ar-SA"/>
              </w:rPr>
            </w:pPr>
          </w:p>
          <w:p w:rsidR="00F72A54" w:rsidRDefault="00F72A54" w:rsidP="00D270BC">
            <w:pPr>
              <w:suppressAutoHyphens/>
              <w:rPr>
                <w:rFonts w:eastAsia="Times New Roman" w:cstheme="minorHAnsi"/>
                <w:b/>
                <w:sz w:val="24"/>
                <w:szCs w:val="24"/>
                <w:u w:val="single"/>
                <w:lang w:eastAsia="ar-SA"/>
              </w:rPr>
            </w:pPr>
          </w:p>
          <w:p w:rsidR="00F72A54" w:rsidRDefault="00F72A54" w:rsidP="00D270BC">
            <w:pPr>
              <w:suppressAutoHyphens/>
              <w:rPr>
                <w:rFonts w:eastAsia="Times New Roman" w:cstheme="minorHAnsi"/>
                <w:b/>
                <w:sz w:val="24"/>
                <w:szCs w:val="24"/>
                <w:u w:val="single"/>
                <w:lang w:eastAsia="ar-SA"/>
              </w:rPr>
            </w:pPr>
          </w:p>
          <w:p w:rsidR="00F72A54" w:rsidRDefault="00F72A54" w:rsidP="00D270BC">
            <w:pPr>
              <w:suppressAutoHyphens/>
              <w:rPr>
                <w:rFonts w:eastAsia="Times New Roman" w:cstheme="minorHAnsi"/>
                <w:b/>
                <w:sz w:val="24"/>
                <w:szCs w:val="24"/>
                <w:u w:val="single"/>
                <w:lang w:eastAsia="ar-SA"/>
              </w:rPr>
            </w:pPr>
          </w:p>
          <w:p w:rsidR="00F72A54" w:rsidRDefault="00F72A54" w:rsidP="00D270BC">
            <w:pPr>
              <w:suppressAutoHyphens/>
              <w:rPr>
                <w:rFonts w:eastAsia="Times New Roman" w:cstheme="minorHAnsi"/>
                <w:b/>
                <w:sz w:val="24"/>
                <w:szCs w:val="24"/>
                <w:u w:val="single"/>
                <w:lang w:eastAsia="ar-SA"/>
              </w:rPr>
            </w:pPr>
          </w:p>
          <w:p w:rsidR="00F72A54" w:rsidRPr="00D270BC" w:rsidRDefault="00F72A54" w:rsidP="00D270BC">
            <w:pPr>
              <w:suppressAutoHyphens/>
              <w:rPr>
                <w:rFonts w:eastAsia="Times New Roman" w:cstheme="minorHAnsi"/>
                <w:b/>
                <w:sz w:val="24"/>
                <w:szCs w:val="24"/>
                <w:u w:val="single"/>
                <w:lang w:eastAsia="ar-SA"/>
              </w:rPr>
            </w:pPr>
          </w:p>
          <w:p w:rsidR="00705511" w:rsidRPr="00D270BC" w:rsidRDefault="00705511" w:rsidP="0091209A">
            <w:pPr>
              <w:suppressAutoHyphens/>
              <w:ind w:right="4"/>
              <w:jc w:val="right"/>
              <w:rPr>
                <w:rFonts w:eastAsia="Times New Roman" w:cstheme="minorHAnsi"/>
                <w:sz w:val="24"/>
                <w:szCs w:val="24"/>
                <w:lang w:eastAsia="ar-SA"/>
              </w:rPr>
            </w:pPr>
            <w:r w:rsidRPr="00D270BC">
              <w:rPr>
                <w:rFonts w:eastAsia="Times New Roman" w:cstheme="minorHAnsi"/>
                <w:sz w:val="24"/>
                <w:szCs w:val="24"/>
                <w:lang w:eastAsia="ar-SA"/>
              </w:rPr>
              <w:lastRenderedPageBreak/>
              <w:t xml:space="preserve">Iepirkuma </w:t>
            </w:r>
            <w:r w:rsidR="00A10B80" w:rsidRPr="00D270BC">
              <w:rPr>
                <w:rFonts w:eastAsia="Times New Roman" w:cstheme="minorHAnsi"/>
                <w:sz w:val="24"/>
                <w:szCs w:val="24"/>
                <w:lang w:eastAsia="ar-SA"/>
              </w:rPr>
              <w:t>N</w:t>
            </w:r>
            <w:r w:rsidRPr="00D270BC">
              <w:rPr>
                <w:rFonts w:eastAsia="Times New Roman" w:cstheme="minorHAnsi"/>
                <w:sz w:val="24"/>
                <w:szCs w:val="24"/>
                <w:lang w:eastAsia="ar-SA"/>
              </w:rPr>
              <w:t>ND 2018/</w:t>
            </w:r>
            <w:r w:rsidR="00EC782B" w:rsidRPr="00D270BC">
              <w:rPr>
                <w:rFonts w:eastAsia="Times New Roman" w:cstheme="minorHAnsi"/>
                <w:sz w:val="24"/>
                <w:szCs w:val="24"/>
                <w:lang w:eastAsia="ar-SA"/>
              </w:rPr>
              <w:t>1</w:t>
            </w:r>
            <w:r w:rsidR="00AF067B">
              <w:rPr>
                <w:rFonts w:eastAsia="Times New Roman" w:cstheme="minorHAnsi"/>
                <w:sz w:val="24"/>
                <w:szCs w:val="24"/>
                <w:lang w:eastAsia="ar-SA"/>
              </w:rPr>
              <w:t>5</w:t>
            </w:r>
          </w:p>
          <w:p w:rsidR="00705511" w:rsidRPr="00D270BC" w:rsidRDefault="00705511" w:rsidP="0091209A">
            <w:pPr>
              <w:suppressAutoHyphens/>
              <w:ind w:right="4"/>
              <w:jc w:val="right"/>
              <w:rPr>
                <w:rFonts w:eastAsia="Times New Roman" w:cstheme="minorHAnsi"/>
                <w:b/>
                <w:sz w:val="24"/>
                <w:szCs w:val="24"/>
                <w:lang w:eastAsia="ar-SA"/>
              </w:rPr>
            </w:pPr>
            <w:r w:rsidRPr="00D270BC">
              <w:rPr>
                <w:rFonts w:eastAsia="Times New Roman" w:cstheme="minorHAnsi"/>
                <w:b/>
                <w:sz w:val="24"/>
                <w:szCs w:val="24"/>
                <w:lang w:eastAsia="ar-SA"/>
              </w:rPr>
              <w:t>nolikuma 4.pielikums</w:t>
            </w:r>
          </w:p>
          <w:p w:rsidR="00705511" w:rsidRPr="00D270BC" w:rsidRDefault="00705511" w:rsidP="00705511">
            <w:pPr>
              <w:suppressAutoHyphens/>
              <w:jc w:val="center"/>
              <w:rPr>
                <w:rFonts w:eastAsia="Times New Roman" w:cstheme="minorHAnsi"/>
                <w:b/>
                <w:sz w:val="24"/>
                <w:szCs w:val="24"/>
                <w:u w:val="single"/>
                <w:lang w:eastAsia="ar-SA"/>
              </w:rPr>
            </w:pPr>
            <w:r w:rsidRPr="00D270BC">
              <w:rPr>
                <w:rFonts w:eastAsia="Times New Roman" w:cstheme="minorHAnsi"/>
                <w:b/>
                <w:sz w:val="24"/>
                <w:szCs w:val="24"/>
                <w:u w:val="single"/>
                <w:lang w:eastAsia="ar-SA"/>
              </w:rPr>
              <w:t>INFORMĀCIJA PAR LĪGUMA IZPILDI</w:t>
            </w:r>
          </w:p>
          <w:p w:rsidR="00C62241" w:rsidRPr="00D270BC" w:rsidRDefault="00705511" w:rsidP="00705511">
            <w:pPr>
              <w:pStyle w:val="Bezatstarpm"/>
              <w:ind w:right="-427"/>
              <w:jc w:val="both"/>
              <w:rPr>
                <w:rFonts w:asciiTheme="minorHAnsi" w:hAnsiTheme="minorHAnsi" w:cstheme="minorHAnsi"/>
              </w:rPr>
            </w:pPr>
            <w:r w:rsidRPr="00D270BC">
              <w:rPr>
                <w:rFonts w:asciiTheme="minorHAnsi" w:hAnsiTheme="minorHAnsi" w:cstheme="minorHAnsi"/>
              </w:rPr>
              <w:t>Ar šo apliecinām, ka pretendenta rīcībā ir visi nepieciešamie resursi savlaicīgai un kvalitatīvai līguma</w:t>
            </w:r>
          </w:p>
          <w:p w:rsidR="00705511" w:rsidRPr="00D270BC" w:rsidRDefault="00705511" w:rsidP="00705511">
            <w:pPr>
              <w:pStyle w:val="Bezatstarpm"/>
              <w:ind w:right="-427"/>
              <w:jc w:val="both"/>
              <w:rPr>
                <w:rFonts w:asciiTheme="minorHAnsi" w:hAnsiTheme="minorHAnsi" w:cstheme="minorHAnsi"/>
              </w:rPr>
            </w:pPr>
            <w:r w:rsidRPr="00D270BC">
              <w:rPr>
                <w:rFonts w:asciiTheme="minorHAnsi" w:hAnsiTheme="minorHAnsi" w:cstheme="minorHAnsi"/>
              </w:rPr>
              <w:t>izpildei un līguma izpildi paredzēts organizēt atbilstoši turpmāk norādītajai informācijai:</w:t>
            </w:r>
          </w:p>
          <w:p w:rsidR="00705511" w:rsidRPr="00D270BC" w:rsidRDefault="00705511" w:rsidP="00705511">
            <w:pPr>
              <w:pStyle w:val="Bezatstarpm"/>
              <w:rPr>
                <w:rFonts w:asciiTheme="minorHAnsi" w:hAnsiTheme="minorHAnsi" w:cstheme="minorHAnsi"/>
              </w:rPr>
            </w:pPr>
          </w:p>
          <w:p w:rsidR="00705511" w:rsidRPr="00D270BC" w:rsidRDefault="00705511" w:rsidP="00705511">
            <w:pPr>
              <w:pStyle w:val="Bezatstarpm"/>
              <w:rPr>
                <w:rFonts w:asciiTheme="minorHAnsi" w:hAnsiTheme="minorHAnsi" w:cstheme="minorHAnsi"/>
              </w:rPr>
            </w:pPr>
            <w:r w:rsidRPr="00D270BC">
              <w:rPr>
                <w:rFonts w:asciiTheme="minorHAnsi" w:hAnsiTheme="minorHAnsi" w:cstheme="minorHAnsi"/>
                <w:b/>
                <w:color w:val="0070C0"/>
              </w:rPr>
              <w:t>ĢENERĀLUZŅĒMĒJS</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1807"/>
              <w:gridCol w:w="1834"/>
              <w:gridCol w:w="3653"/>
            </w:tblGrid>
            <w:tr w:rsidR="00705511" w:rsidRPr="00D270BC" w:rsidTr="00382C17">
              <w:trPr>
                <w:trHeight w:val="1162"/>
              </w:trPr>
              <w:tc>
                <w:tcPr>
                  <w:tcW w:w="1911" w:type="dxa"/>
                  <w:shd w:val="clear" w:color="auto" w:fill="auto"/>
                </w:tcPr>
                <w:p w:rsidR="00705511" w:rsidRPr="00D270BC" w:rsidRDefault="00705511" w:rsidP="000F05D2">
                  <w:pPr>
                    <w:pStyle w:val="Bezatstarpm"/>
                    <w:jc w:val="center"/>
                    <w:rPr>
                      <w:rFonts w:asciiTheme="minorHAnsi" w:hAnsiTheme="minorHAnsi" w:cstheme="minorHAnsi"/>
                      <w:b/>
                      <w:i/>
                    </w:rPr>
                  </w:pPr>
                  <w:r w:rsidRPr="00D270BC">
                    <w:rPr>
                      <w:rFonts w:asciiTheme="minorHAnsi" w:hAnsiTheme="minorHAnsi" w:cstheme="minorHAnsi"/>
                      <w:b/>
                      <w:i/>
                    </w:rPr>
                    <w:t>Ģenerāluzņēmēja nosaukums, reģistrācijas numurs</w:t>
                  </w:r>
                </w:p>
              </w:tc>
              <w:tc>
                <w:tcPr>
                  <w:tcW w:w="1807" w:type="dxa"/>
                  <w:shd w:val="clear" w:color="auto" w:fill="auto"/>
                </w:tcPr>
                <w:p w:rsidR="00705511" w:rsidRPr="00D270BC" w:rsidRDefault="00705511" w:rsidP="000F05D2">
                  <w:pPr>
                    <w:pStyle w:val="Bezatstarpm"/>
                    <w:jc w:val="center"/>
                    <w:rPr>
                      <w:rFonts w:asciiTheme="minorHAnsi" w:hAnsiTheme="minorHAnsi" w:cstheme="minorHAnsi"/>
                      <w:b/>
                      <w:i/>
                    </w:rPr>
                  </w:pPr>
                  <w:r w:rsidRPr="00D270BC">
                    <w:rPr>
                      <w:rFonts w:asciiTheme="minorHAnsi" w:hAnsiTheme="minorHAnsi" w:cstheme="minorHAnsi"/>
                      <w:b/>
                      <w:i/>
                    </w:rPr>
                    <w:t>Veicamo darbu apjoms %</w:t>
                  </w:r>
                </w:p>
              </w:tc>
              <w:tc>
                <w:tcPr>
                  <w:tcW w:w="1834" w:type="dxa"/>
                  <w:shd w:val="clear" w:color="auto" w:fill="auto"/>
                </w:tcPr>
                <w:p w:rsidR="00705511" w:rsidRPr="00D270BC" w:rsidRDefault="00705511" w:rsidP="000F05D2">
                  <w:pPr>
                    <w:pStyle w:val="Bezatstarpm"/>
                    <w:jc w:val="center"/>
                    <w:rPr>
                      <w:rFonts w:asciiTheme="minorHAnsi" w:hAnsiTheme="minorHAnsi" w:cstheme="minorHAnsi"/>
                      <w:b/>
                      <w:i/>
                    </w:rPr>
                  </w:pPr>
                  <w:r w:rsidRPr="00D270BC">
                    <w:rPr>
                      <w:rFonts w:asciiTheme="minorHAnsi" w:hAnsiTheme="minorHAnsi" w:cstheme="minorHAnsi"/>
                      <w:b/>
                      <w:i/>
                    </w:rPr>
                    <w:t>Veicamo darbu apjoms EUR bez PVN</w:t>
                  </w:r>
                </w:p>
              </w:tc>
              <w:tc>
                <w:tcPr>
                  <w:tcW w:w="3653" w:type="dxa"/>
                  <w:shd w:val="clear" w:color="auto" w:fill="auto"/>
                </w:tcPr>
                <w:p w:rsidR="00705511" w:rsidRPr="00D270BC" w:rsidRDefault="00705511" w:rsidP="000F05D2">
                  <w:pPr>
                    <w:pStyle w:val="Bezatstarpm"/>
                    <w:jc w:val="center"/>
                    <w:rPr>
                      <w:rFonts w:asciiTheme="minorHAnsi" w:hAnsiTheme="minorHAnsi" w:cstheme="minorHAnsi"/>
                      <w:b/>
                      <w:i/>
                    </w:rPr>
                  </w:pPr>
                  <w:r w:rsidRPr="00D270BC">
                    <w:rPr>
                      <w:rFonts w:asciiTheme="minorHAnsi" w:hAnsiTheme="minorHAnsi" w:cstheme="minorHAnsi"/>
                      <w:b/>
                      <w:i/>
                    </w:rPr>
                    <w:t>Veicamo darbu raksturojums</w:t>
                  </w:r>
                </w:p>
              </w:tc>
            </w:tr>
            <w:tr w:rsidR="00705511" w:rsidRPr="00D270BC" w:rsidTr="00382C17">
              <w:trPr>
                <w:trHeight w:val="300"/>
              </w:trPr>
              <w:tc>
                <w:tcPr>
                  <w:tcW w:w="1911" w:type="dxa"/>
                  <w:shd w:val="clear" w:color="auto" w:fill="auto"/>
                </w:tcPr>
                <w:p w:rsidR="00705511" w:rsidRPr="00D270BC" w:rsidRDefault="00705511" w:rsidP="000F05D2">
                  <w:pPr>
                    <w:pStyle w:val="Bezatstarpm"/>
                    <w:rPr>
                      <w:rFonts w:asciiTheme="minorHAnsi" w:hAnsiTheme="minorHAnsi" w:cstheme="minorHAnsi"/>
                    </w:rPr>
                  </w:pPr>
                </w:p>
              </w:tc>
              <w:tc>
                <w:tcPr>
                  <w:tcW w:w="1807" w:type="dxa"/>
                  <w:shd w:val="clear" w:color="auto" w:fill="auto"/>
                </w:tcPr>
                <w:p w:rsidR="00705511" w:rsidRPr="00D270BC" w:rsidRDefault="00705511" w:rsidP="000F05D2">
                  <w:pPr>
                    <w:pStyle w:val="Bezatstarpm"/>
                    <w:rPr>
                      <w:rFonts w:asciiTheme="minorHAnsi" w:hAnsiTheme="minorHAnsi" w:cstheme="minorHAnsi"/>
                    </w:rPr>
                  </w:pPr>
                </w:p>
              </w:tc>
              <w:tc>
                <w:tcPr>
                  <w:tcW w:w="1834" w:type="dxa"/>
                  <w:shd w:val="clear" w:color="auto" w:fill="auto"/>
                </w:tcPr>
                <w:p w:rsidR="00705511" w:rsidRPr="00D270BC" w:rsidRDefault="00705511" w:rsidP="000F05D2">
                  <w:pPr>
                    <w:pStyle w:val="Bezatstarpm"/>
                    <w:rPr>
                      <w:rFonts w:asciiTheme="minorHAnsi" w:hAnsiTheme="minorHAnsi" w:cstheme="minorHAnsi"/>
                    </w:rPr>
                  </w:pPr>
                </w:p>
              </w:tc>
              <w:tc>
                <w:tcPr>
                  <w:tcW w:w="3653" w:type="dxa"/>
                  <w:shd w:val="clear" w:color="auto" w:fill="auto"/>
                </w:tcPr>
                <w:p w:rsidR="00705511" w:rsidRPr="00D270BC" w:rsidRDefault="00705511" w:rsidP="000F05D2">
                  <w:pPr>
                    <w:pStyle w:val="Bezatstarpm"/>
                    <w:rPr>
                      <w:rFonts w:asciiTheme="minorHAnsi" w:hAnsiTheme="minorHAnsi" w:cstheme="minorHAnsi"/>
                    </w:rPr>
                  </w:pPr>
                </w:p>
              </w:tc>
            </w:tr>
          </w:tbl>
          <w:p w:rsidR="00AF0F26" w:rsidRPr="00D270BC" w:rsidRDefault="00705511" w:rsidP="00705511">
            <w:pPr>
              <w:pStyle w:val="Bezatstarpm"/>
              <w:ind w:right="-427"/>
              <w:jc w:val="both"/>
              <w:rPr>
                <w:rFonts w:asciiTheme="minorHAnsi" w:hAnsiTheme="minorHAnsi" w:cstheme="minorHAnsi"/>
                <w:b/>
                <w:color w:val="0070C0"/>
              </w:rPr>
            </w:pPr>
            <w:r w:rsidRPr="00D270BC">
              <w:rPr>
                <w:rFonts w:asciiTheme="minorHAnsi" w:hAnsiTheme="minorHAnsi" w:cstheme="minorHAnsi"/>
                <w:b/>
                <w:color w:val="0070C0"/>
              </w:rPr>
              <w:t xml:space="preserve">APAKŠUZŅĒMĒJI (norāda </w:t>
            </w:r>
            <w:r w:rsidRPr="00D270BC">
              <w:rPr>
                <w:rFonts w:asciiTheme="minorHAnsi" w:hAnsiTheme="minorHAnsi" w:cstheme="minorHAnsi"/>
                <w:b/>
                <w:color w:val="0070C0"/>
                <w:u w:val="single"/>
              </w:rPr>
              <w:t>visus</w:t>
            </w:r>
            <w:r w:rsidRPr="00D270BC">
              <w:rPr>
                <w:rFonts w:asciiTheme="minorHAnsi" w:hAnsiTheme="minorHAnsi" w:cstheme="minorHAnsi"/>
                <w:b/>
                <w:color w:val="0070C0"/>
              </w:rPr>
              <w:t xml:space="preserve"> apakšuzņēmējus, kurus plānots piesaistīt līguma izpildē un</w:t>
            </w:r>
          </w:p>
          <w:p w:rsidR="00705511" w:rsidRPr="00D270BC" w:rsidRDefault="00705511" w:rsidP="00705511">
            <w:pPr>
              <w:pStyle w:val="Bezatstarpm"/>
              <w:ind w:right="-427"/>
              <w:jc w:val="both"/>
              <w:rPr>
                <w:rFonts w:asciiTheme="minorHAnsi" w:hAnsiTheme="minorHAnsi" w:cstheme="minorHAnsi"/>
                <w:b/>
                <w:color w:val="0070C0"/>
              </w:rPr>
            </w:pPr>
            <w:r w:rsidRPr="00D270BC">
              <w:rPr>
                <w:rFonts w:asciiTheme="minorHAnsi" w:hAnsiTheme="minorHAnsi" w:cstheme="minorHAnsi"/>
                <w:b/>
                <w:color w:val="0070C0"/>
              </w:rPr>
              <w:t xml:space="preserve"> kuriem nododamā darba daļa ir </w:t>
            </w:r>
            <w:r w:rsidRPr="00D270BC">
              <w:rPr>
                <w:rFonts w:asciiTheme="minorHAnsi" w:hAnsiTheme="minorHAnsi" w:cstheme="minorHAnsi"/>
                <w:b/>
                <w:color w:val="0070C0"/>
                <w:u w:val="single"/>
              </w:rPr>
              <w:t>vismaz 10%</w:t>
            </w:r>
            <w:r w:rsidRPr="00D270BC">
              <w:rPr>
                <w:rFonts w:asciiTheme="minorHAnsi" w:hAnsiTheme="minorHAnsi" w:cstheme="minorHAnsi"/>
                <w:b/>
                <w:color w:val="0070C0"/>
              </w:rPr>
              <w:t xml:space="preserve"> no kopējā apjoma)</w:t>
            </w:r>
            <w:r w:rsidRPr="00D270BC">
              <w:rPr>
                <w:rStyle w:val="Vresatsauce"/>
                <w:rFonts w:asciiTheme="minorHAnsi" w:hAnsiTheme="minorHAnsi" w:cstheme="minorHAnsi"/>
                <w:b/>
                <w:color w:val="0070C0"/>
              </w:rPr>
              <w:footnoteReference w:id="2"/>
            </w:r>
          </w:p>
          <w:tbl>
            <w:tblPr>
              <w:tblpPr w:leftFromText="180" w:rightFromText="180" w:vertAnchor="text" w:horzAnchor="page" w:tblpX="1714" w:tblpY="159"/>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425"/>
            </w:tblGrid>
            <w:tr w:rsidR="00705511" w:rsidRPr="00D270BC" w:rsidTr="00AF0F26">
              <w:tc>
                <w:tcPr>
                  <w:tcW w:w="8931" w:type="dxa"/>
                  <w:tcBorders>
                    <w:top w:val="nil"/>
                    <w:left w:val="nil"/>
                    <w:bottom w:val="nil"/>
                  </w:tcBorders>
                  <w:shd w:val="clear" w:color="auto" w:fill="auto"/>
                </w:tcPr>
                <w:p w:rsidR="00705511" w:rsidRPr="00D270BC" w:rsidRDefault="00705511" w:rsidP="00705511">
                  <w:pPr>
                    <w:pStyle w:val="Bezatstarpm"/>
                    <w:ind w:left="-108"/>
                    <w:rPr>
                      <w:rFonts w:asciiTheme="minorHAnsi" w:hAnsiTheme="minorHAnsi" w:cstheme="minorHAnsi"/>
                    </w:rPr>
                  </w:pPr>
                  <w:r w:rsidRPr="00D270BC">
                    <w:rPr>
                      <w:rFonts w:asciiTheme="minorHAnsi" w:hAnsiTheme="minorHAnsi" w:cstheme="minorHAnsi"/>
                    </w:rPr>
                    <w:t xml:space="preserve">Apakšuzņēmējus līguma izpildē piesaistīt </w:t>
                  </w:r>
                  <w:r w:rsidRPr="00D270BC">
                    <w:rPr>
                      <w:rFonts w:asciiTheme="minorHAnsi" w:hAnsiTheme="minorHAnsi" w:cstheme="minorHAnsi"/>
                      <w:u w:val="single"/>
                    </w:rPr>
                    <w:t>nav paredzēts</w:t>
                  </w:r>
                </w:p>
              </w:tc>
              <w:tc>
                <w:tcPr>
                  <w:tcW w:w="425" w:type="dxa"/>
                  <w:shd w:val="clear" w:color="auto" w:fill="auto"/>
                </w:tcPr>
                <w:p w:rsidR="00705511" w:rsidRPr="00D270BC" w:rsidRDefault="00705511" w:rsidP="00705511">
                  <w:pPr>
                    <w:pStyle w:val="Bezatstarpm"/>
                    <w:rPr>
                      <w:rFonts w:asciiTheme="minorHAnsi" w:hAnsiTheme="minorHAnsi" w:cstheme="minorHAnsi"/>
                    </w:rPr>
                  </w:pPr>
                </w:p>
              </w:tc>
            </w:tr>
          </w:tbl>
          <w:p w:rsidR="00705511" w:rsidRPr="00D270BC" w:rsidRDefault="00705511" w:rsidP="00705511">
            <w:pPr>
              <w:pStyle w:val="Bezatstarpm"/>
              <w:rPr>
                <w:rFonts w:asciiTheme="minorHAnsi" w:hAnsiTheme="minorHAnsi" w:cstheme="minorHAnsi"/>
                <w:i/>
              </w:rPr>
            </w:pPr>
            <w:r w:rsidRPr="00D270BC">
              <w:rPr>
                <w:rFonts w:asciiTheme="minorHAnsi" w:hAnsiTheme="minorHAnsi" w:cstheme="minorHAnsi"/>
                <w:i/>
              </w:rPr>
              <w:t xml:space="preserve">(ja apakšuzņēmējus līguma izpildē piesaistīt nav paredzēts, izdara attiecīgu atzīmi un tabulu par apakšuzņēmējiem nododamo darbu apjomu nav nepieciešams aizpildīt) </w:t>
            </w:r>
          </w:p>
          <w:p w:rsidR="00705511" w:rsidRDefault="00705511" w:rsidP="00705511">
            <w:pPr>
              <w:pStyle w:val="Bezatstarpm"/>
              <w:rPr>
                <w:rFonts w:asciiTheme="minorHAnsi" w:hAnsiTheme="minorHAnsi" w:cstheme="minorHAnsi"/>
              </w:rPr>
            </w:pPr>
          </w:p>
          <w:p w:rsidR="00382C17" w:rsidRPr="00D270BC" w:rsidRDefault="00382C17" w:rsidP="00382C17">
            <w:pPr>
              <w:pStyle w:val="Bezatstarpm"/>
              <w:ind w:left="-108"/>
              <w:rPr>
                <w:rFonts w:asciiTheme="minorHAnsi" w:hAnsiTheme="minorHAnsi" w:cstheme="minorHAnsi"/>
              </w:rPr>
            </w:pPr>
            <w:r>
              <w:rPr>
                <w:rFonts w:asciiTheme="minorHAnsi" w:hAnsiTheme="minorHAnsi" w:cstheme="minorHAnsi"/>
                <w:noProof/>
                <w:lang w:eastAsia="lv-LV"/>
              </w:rPr>
              <mc:AlternateContent>
                <mc:Choice Requires="wps">
                  <w:drawing>
                    <wp:anchor distT="0" distB="0" distL="114300" distR="114300" simplePos="0" relativeHeight="251659264" behindDoc="0" locked="0" layoutInCell="1" allowOverlap="1">
                      <wp:simplePos x="0" y="0"/>
                      <wp:positionH relativeFrom="column">
                        <wp:posOffset>5588745</wp:posOffset>
                      </wp:positionH>
                      <wp:positionV relativeFrom="paragraph">
                        <wp:posOffset>15571</wp:posOffset>
                      </wp:positionV>
                      <wp:extent cx="270096" cy="182880"/>
                      <wp:effectExtent l="0" t="0" r="15875" b="26670"/>
                      <wp:wrapNone/>
                      <wp:docPr id="5" name="Tekstlodziņš 5"/>
                      <wp:cNvGraphicFramePr/>
                      <a:graphic xmlns:a="http://schemas.openxmlformats.org/drawingml/2006/main">
                        <a:graphicData uri="http://schemas.microsoft.com/office/word/2010/wordprocessingShape">
                          <wps:wsp>
                            <wps:cNvSpPr txBox="1"/>
                            <wps:spPr>
                              <a:xfrm>
                                <a:off x="0" y="0"/>
                                <a:ext cx="270096" cy="182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067B" w:rsidRDefault="00AF06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lodziņš 5" o:spid="_x0000_s1026" type="#_x0000_t202" style="position:absolute;left:0;text-align:left;margin-left:440.05pt;margin-top:1.25pt;width:21.25pt;height:14.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" fillcolor="white [3201]" strokeweight=".5pt">
                      <v:textbox>
                        <w:txbxContent>
                          <w:p w:rsidR="00AF067B" w:rsidRDefault="00AF067B"/>
                        </w:txbxContent>
                      </v:textbox>
                    </v:shape>
                  </w:pict>
                </mc:Fallback>
              </mc:AlternateContent>
            </w:r>
            <w:r w:rsidRPr="00D270BC">
              <w:rPr>
                <w:rFonts w:asciiTheme="minorHAnsi" w:hAnsiTheme="minorHAnsi" w:cstheme="minorHAnsi"/>
              </w:rPr>
              <w:t xml:space="preserve">Apakšuzņēmējus līguma izpildē </w:t>
            </w:r>
            <w:r w:rsidRPr="00382C17">
              <w:rPr>
                <w:rFonts w:asciiTheme="minorHAnsi" w:hAnsiTheme="minorHAnsi" w:cstheme="minorHAnsi"/>
              </w:rPr>
              <w:t>ir paredzēts</w:t>
            </w:r>
            <w:r w:rsidRPr="00D270BC">
              <w:rPr>
                <w:rFonts w:asciiTheme="minorHAnsi" w:hAnsiTheme="minorHAnsi" w:cstheme="minorHAnsi"/>
              </w:rPr>
              <w:t xml:space="preserve"> piesaistīt</w:t>
            </w:r>
          </w:p>
          <w:p w:rsidR="00705511" w:rsidRPr="00D270BC" w:rsidRDefault="00705511" w:rsidP="00705511">
            <w:pPr>
              <w:pStyle w:val="Bezatstarpm"/>
              <w:rPr>
                <w:rFonts w:asciiTheme="minorHAnsi" w:hAnsiTheme="minorHAnsi" w:cstheme="minorHAnsi"/>
                <w:i/>
              </w:rPr>
            </w:pPr>
            <w:r w:rsidRPr="00D270BC">
              <w:rPr>
                <w:rFonts w:asciiTheme="minorHAnsi" w:hAnsiTheme="minorHAnsi" w:cstheme="minorHAnsi"/>
                <w:i/>
              </w:rPr>
              <w:t xml:space="preserve"> (tabulā norāda apakšuzņēmējiem nododamo darbu apjomu un veidus)</w:t>
            </w:r>
          </w:p>
          <w:p w:rsidR="00705511" w:rsidRPr="00D270BC" w:rsidRDefault="00705511" w:rsidP="00705511">
            <w:pPr>
              <w:pStyle w:val="Bezatstarpm"/>
              <w:rPr>
                <w:rFonts w:asciiTheme="minorHAnsi" w:hAnsiTheme="minorHAnsi" w:cstheme="minorHAnsi"/>
              </w:rPr>
            </w:pPr>
          </w:p>
          <w:tbl>
            <w:tblPr>
              <w:tblW w:w="9164"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9"/>
              <w:gridCol w:w="1833"/>
              <w:gridCol w:w="1268"/>
              <w:gridCol w:w="1551"/>
              <w:gridCol w:w="1833"/>
            </w:tblGrid>
            <w:tr w:rsidR="00705511" w:rsidRPr="00D270BC" w:rsidTr="00C56B3B">
              <w:trPr>
                <w:trHeight w:val="1457"/>
              </w:trPr>
              <w:tc>
                <w:tcPr>
                  <w:tcW w:w="2679" w:type="dxa"/>
                  <w:shd w:val="clear" w:color="auto" w:fill="auto"/>
                </w:tcPr>
                <w:p w:rsidR="00705511" w:rsidRPr="00D270BC" w:rsidRDefault="00705511" w:rsidP="000F05D2">
                  <w:pPr>
                    <w:suppressAutoHyphens/>
                    <w:spacing w:after="0" w:line="240" w:lineRule="auto"/>
                    <w:jc w:val="center"/>
                    <w:rPr>
                      <w:rFonts w:eastAsia="Times New Roman" w:cstheme="minorHAnsi"/>
                      <w:b/>
                      <w:i/>
                      <w:sz w:val="24"/>
                      <w:szCs w:val="24"/>
                      <w:lang w:eastAsia="ar-SA"/>
                    </w:rPr>
                  </w:pPr>
                  <w:r w:rsidRPr="00D270BC">
                    <w:rPr>
                      <w:rFonts w:eastAsia="Times New Roman" w:cstheme="minorHAnsi"/>
                      <w:b/>
                      <w:i/>
                      <w:sz w:val="24"/>
                      <w:szCs w:val="24"/>
                      <w:lang w:eastAsia="ar-SA"/>
                    </w:rPr>
                    <w:t>Apakšuzņēmēja nosaukums, reģistrācijas numurs</w:t>
                  </w:r>
                </w:p>
              </w:tc>
              <w:tc>
                <w:tcPr>
                  <w:tcW w:w="1833" w:type="dxa"/>
                </w:tcPr>
                <w:p w:rsidR="00705511" w:rsidRPr="00D270BC" w:rsidRDefault="00705511" w:rsidP="000F05D2">
                  <w:pPr>
                    <w:suppressAutoHyphens/>
                    <w:spacing w:after="0" w:line="240" w:lineRule="auto"/>
                    <w:jc w:val="center"/>
                    <w:rPr>
                      <w:rFonts w:eastAsia="Times New Roman" w:cstheme="minorHAnsi"/>
                      <w:b/>
                      <w:i/>
                      <w:sz w:val="24"/>
                      <w:szCs w:val="24"/>
                      <w:lang w:eastAsia="ar-SA"/>
                    </w:rPr>
                  </w:pPr>
                  <w:r w:rsidRPr="00D270BC">
                    <w:rPr>
                      <w:rFonts w:eastAsia="Times New Roman" w:cstheme="minorHAnsi"/>
                      <w:b/>
                      <w:i/>
                      <w:sz w:val="24"/>
                      <w:szCs w:val="24"/>
                      <w:lang w:eastAsia="ar-SA"/>
                    </w:rPr>
                    <w:t xml:space="preserve">Vai uzņēmums atbilst mazā vai vidējā uzņēmuma statusam </w:t>
                  </w:r>
                  <w:r w:rsidRPr="00D270BC">
                    <w:rPr>
                      <w:rStyle w:val="Vresatsauce"/>
                      <w:rFonts w:eastAsia="Times New Roman" w:cstheme="minorHAnsi"/>
                      <w:b/>
                      <w:i/>
                      <w:sz w:val="24"/>
                      <w:szCs w:val="24"/>
                      <w:lang w:eastAsia="ar-SA"/>
                    </w:rPr>
                    <w:footnoteReference w:id="3"/>
                  </w:r>
                </w:p>
              </w:tc>
              <w:tc>
                <w:tcPr>
                  <w:tcW w:w="1268" w:type="dxa"/>
                  <w:shd w:val="clear" w:color="auto" w:fill="auto"/>
                </w:tcPr>
                <w:p w:rsidR="00705511" w:rsidRPr="00D270BC" w:rsidRDefault="00705511" w:rsidP="000F05D2">
                  <w:pPr>
                    <w:suppressAutoHyphens/>
                    <w:spacing w:after="0" w:line="240" w:lineRule="auto"/>
                    <w:jc w:val="center"/>
                    <w:rPr>
                      <w:rFonts w:eastAsia="Times New Roman" w:cstheme="minorHAnsi"/>
                      <w:b/>
                      <w:i/>
                      <w:sz w:val="24"/>
                      <w:szCs w:val="24"/>
                      <w:lang w:eastAsia="ar-SA"/>
                    </w:rPr>
                  </w:pPr>
                  <w:r w:rsidRPr="00D270BC">
                    <w:rPr>
                      <w:rFonts w:eastAsia="Times New Roman" w:cstheme="minorHAnsi"/>
                      <w:b/>
                      <w:i/>
                      <w:sz w:val="24"/>
                      <w:szCs w:val="24"/>
                      <w:lang w:eastAsia="ar-SA"/>
                    </w:rPr>
                    <w:t>Veicamo darbu apjoms %</w:t>
                  </w:r>
                </w:p>
              </w:tc>
              <w:tc>
                <w:tcPr>
                  <w:tcW w:w="1551" w:type="dxa"/>
                  <w:shd w:val="clear" w:color="auto" w:fill="auto"/>
                </w:tcPr>
                <w:p w:rsidR="00705511" w:rsidRPr="00D270BC" w:rsidRDefault="00705511" w:rsidP="000F05D2">
                  <w:pPr>
                    <w:suppressAutoHyphens/>
                    <w:spacing w:after="0" w:line="240" w:lineRule="auto"/>
                    <w:jc w:val="center"/>
                    <w:rPr>
                      <w:rFonts w:eastAsia="Times New Roman" w:cstheme="minorHAnsi"/>
                      <w:b/>
                      <w:i/>
                      <w:sz w:val="24"/>
                      <w:szCs w:val="24"/>
                      <w:lang w:eastAsia="ar-SA"/>
                    </w:rPr>
                  </w:pPr>
                  <w:r w:rsidRPr="00D270BC">
                    <w:rPr>
                      <w:rFonts w:eastAsia="Times New Roman" w:cstheme="minorHAnsi"/>
                      <w:b/>
                      <w:i/>
                      <w:sz w:val="24"/>
                      <w:szCs w:val="24"/>
                      <w:lang w:eastAsia="ar-SA"/>
                    </w:rPr>
                    <w:t>Veicamo darbu apjoms EUR bez PVN</w:t>
                  </w:r>
                </w:p>
              </w:tc>
              <w:tc>
                <w:tcPr>
                  <w:tcW w:w="1833" w:type="dxa"/>
                  <w:shd w:val="clear" w:color="auto" w:fill="auto"/>
                </w:tcPr>
                <w:p w:rsidR="00705511" w:rsidRPr="00D270BC" w:rsidRDefault="00705511" w:rsidP="000F05D2">
                  <w:pPr>
                    <w:suppressAutoHyphens/>
                    <w:spacing w:after="0" w:line="240" w:lineRule="auto"/>
                    <w:jc w:val="center"/>
                    <w:rPr>
                      <w:rFonts w:eastAsia="Times New Roman" w:cstheme="minorHAnsi"/>
                      <w:b/>
                      <w:i/>
                      <w:sz w:val="24"/>
                      <w:szCs w:val="24"/>
                      <w:lang w:eastAsia="ar-SA"/>
                    </w:rPr>
                  </w:pPr>
                  <w:r w:rsidRPr="00D270BC">
                    <w:rPr>
                      <w:rFonts w:eastAsia="Times New Roman" w:cstheme="minorHAnsi"/>
                      <w:b/>
                      <w:i/>
                      <w:sz w:val="24"/>
                      <w:szCs w:val="24"/>
                      <w:lang w:eastAsia="ar-SA"/>
                    </w:rPr>
                    <w:t>Veicamo darbu raksturojums</w:t>
                  </w:r>
                </w:p>
              </w:tc>
            </w:tr>
            <w:tr w:rsidR="00705511" w:rsidRPr="00D270BC" w:rsidTr="00C56B3B">
              <w:trPr>
                <w:trHeight w:val="286"/>
              </w:trPr>
              <w:tc>
                <w:tcPr>
                  <w:tcW w:w="2679" w:type="dxa"/>
                  <w:shd w:val="clear" w:color="auto" w:fill="auto"/>
                </w:tcPr>
                <w:p w:rsidR="00705511" w:rsidRPr="00D270BC" w:rsidRDefault="00705511" w:rsidP="000F05D2">
                  <w:pPr>
                    <w:suppressAutoHyphens/>
                    <w:spacing w:after="0" w:line="240" w:lineRule="auto"/>
                    <w:jc w:val="both"/>
                    <w:rPr>
                      <w:rFonts w:eastAsia="Times New Roman" w:cstheme="minorHAnsi"/>
                      <w:sz w:val="24"/>
                      <w:szCs w:val="24"/>
                      <w:lang w:eastAsia="ar-SA"/>
                    </w:rPr>
                  </w:pPr>
                </w:p>
              </w:tc>
              <w:tc>
                <w:tcPr>
                  <w:tcW w:w="1833" w:type="dxa"/>
                </w:tcPr>
                <w:p w:rsidR="00705511" w:rsidRPr="00D270BC" w:rsidRDefault="00705511" w:rsidP="000F05D2">
                  <w:pPr>
                    <w:suppressAutoHyphens/>
                    <w:spacing w:after="0" w:line="240" w:lineRule="auto"/>
                    <w:jc w:val="both"/>
                    <w:rPr>
                      <w:rFonts w:eastAsia="Times New Roman" w:cstheme="minorHAnsi"/>
                      <w:sz w:val="24"/>
                      <w:szCs w:val="24"/>
                      <w:lang w:eastAsia="ar-SA"/>
                    </w:rPr>
                  </w:pPr>
                </w:p>
              </w:tc>
              <w:tc>
                <w:tcPr>
                  <w:tcW w:w="1268" w:type="dxa"/>
                  <w:shd w:val="clear" w:color="auto" w:fill="auto"/>
                </w:tcPr>
                <w:p w:rsidR="00705511" w:rsidRPr="00D270BC" w:rsidRDefault="00705511" w:rsidP="000F05D2">
                  <w:pPr>
                    <w:suppressAutoHyphens/>
                    <w:spacing w:after="0" w:line="240" w:lineRule="auto"/>
                    <w:jc w:val="both"/>
                    <w:rPr>
                      <w:rFonts w:eastAsia="Times New Roman" w:cstheme="minorHAnsi"/>
                      <w:sz w:val="24"/>
                      <w:szCs w:val="24"/>
                      <w:lang w:eastAsia="ar-SA"/>
                    </w:rPr>
                  </w:pPr>
                </w:p>
              </w:tc>
              <w:tc>
                <w:tcPr>
                  <w:tcW w:w="1551" w:type="dxa"/>
                  <w:shd w:val="clear" w:color="auto" w:fill="auto"/>
                </w:tcPr>
                <w:p w:rsidR="00705511" w:rsidRPr="00D270BC" w:rsidRDefault="00705511" w:rsidP="000F05D2">
                  <w:pPr>
                    <w:suppressAutoHyphens/>
                    <w:spacing w:after="0" w:line="240" w:lineRule="auto"/>
                    <w:jc w:val="both"/>
                    <w:rPr>
                      <w:rFonts w:eastAsia="Times New Roman" w:cstheme="minorHAnsi"/>
                      <w:sz w:val="24"/>
                      <w:szCs w:val="24"/>
                      <w:lang w:eastAsia="ar-SA"/>
                    </w:rPr>
                  </w:pPr>
                </w:p>
              </w:tc>
              <w:tc>
                <w:tcPr>
                  <w:tcW w:w="1833" w:type="dxa"/>
                  <w:shd w:val="clear" w:color="auto" w:fill="auto"/>
                </w:tcPr>
                <w:p w:rsidR="00705511" w:rsidRPr="00D270BC" w:rsidRDefault="00705511" w:rsidP="000F05D2">
                  <w:pPr>
                    <w:suppressAutoHyphens/>
                    <w:spacing w:after="0" w:line="240" w:lineRule="auto"/>
                    <w:jc w:val="both"/>
                    <w:rPr>
                      <w:rFonts w:eastAsia="Times New Roman" w:cstheme="minorHAnsi"/>
                      <w:sz w:val="24"/>
                      <w:szCs w:val="24"/>
                      <w:lang w:eastAsia="ar-SA"/>
                    </w:rPr>
                  </w:pPr>
                </w:p>
              </w:tc>
            </w:tr>
            <w:tr w:rsidR="00705511" w:rsidRPr="00D270BC" w:rsidTr="00C56B3B">
              <w:trPr>
                <w:trHeight w:val="299"/>
              </w:trPr>
              <w:tc>
                <w:tcPr>
                  <w:tcW w:w="2679" w:type="dxa"/>
                  <w:shd w:val="clear" w:color="auto" w:fill="auto"/>
                </w:tcPr>
                <w:p w:rsidR="00705511" w:rsidRPr="00D270BC" w:rsidRDefault="00705511" w:rsidP="000F05D2">
                  <w:pPr>
                    <w:suppressAutoHyphens/>
                    <w:spacing w:after="0" w:line="240" w:lineRule="auto"/>
                    <w:jc w:val="both"/>
                    <w:rPr>
                      <w:rFonts w:eastAsia="Times New Roman" w:cstheme="minorHAnsi"/>
                      <w:sz w:val="24"/>
                      <w:szCs w:val="24"/>
                      <w:lang w:eastAsia="ar-SA"/>
                    </w:rPr>
                  </w:pPr>
                </w:p>
              </w:tc>
              <w:tc>
                <w:tcPr>
                  <w:tcW w:w="1833" w:type="dxa"/>
                </w:tcPr>
                <w:p w:rsidR="00705511" w:rsidRPr="00D270BC" w:rsidRDefault="00705511" w:rsidP="000F05D2">
                  <w:pPr>
                    <w:suppressAutoHyphens/>
                    <w:spacing w:after="0" w:line="240" w:lineRule="auto"/>
                    <w:jc w:val="both"/>
                    <w:rPr>
                      <w:rFonts w:eastAsia="Times New Roman" w:cstheme="minorHAnsi"/>
                      <w:sz w:val="24"/>
                      <w:szCs w:val="24"/>
                      <w:lang w:eastAsia="ar-SA"/>
                    </w:rPr>
                  </w:pPr>
                </w:p>
              </w:tc>
              <w:tc>
                <w:tcPr>
                  <w:tcW w:w="1268" w:type="dxa"/>
                  <w:shd w:val="clear" w:color="auto" w:fill="auto"/>
                </w:tcPr>
                <w:p w:rsidR="00705511" w:rsidRPr="00D270BC" w:rsidRDefault="00705511" w:rsidP="000F05D2">
                  <w:pPr>
                    <w:suppressAutoHyphens/>
                    <w:spacing w:after="0" w:line="240" w:lineRule="auto"/>
                    <w:jc w:val="both"/>
                    <w:rPr>
                      <w:rFonts w:eastAsia="Times New Roman" w:cstheme="minorHAnsi"/>
                      <w:sz w:val="24"/>
                      <w:szCs w:val="24"/>
                      <w:lang w:eastAsia="ar-SA"/>
                    </w:rPr>
                  </w:pPr>
                </w:p>
              </w:tc>
              <w:tc>
                <w:tcPr>
                  <w:tcW w:w="1551" w:type="dxa"/>
                  <w:shd w:val="clear" w:color="auto" w:fill="auto"/>
                </w:tcPr>
                <w:p w:rsidR="00705511" w:rsidRPr="00D270BC" w:rsidRDefault="00705511" w:rsidP="000F05D2">
                  <w:pPr>
                    <w:suppressAutoHyphens/>
                    <w:spacing w:after="0" w:line="240" w:lineRule="auto"/>
                    <w:jc w:val="both"/>
                    <w:rPr>
                      <w:rFonts w:eastAsia="Times New Roman" w:cstheme="minorHAnsi"/>
                      <w:sz w:val="24"/>
                      <w:szCs w:val="24"/>
                      <w:lang w:eastAsia="ar-SA"/>
                    </w:rPr>
                  </w:pPr>
                </w:p>
              </w:tc>
              <w:tc>
                <w:tcPr>
                  <w:tcW w:w="1833" w:type="dxa"/>
                  <w:shd w:val="clear" w:color="auto" w:fill="auto"/>
                </w:tcPr>
                <w:p w:rsidR="00705511" w:rsidRPr="00D270BC" w:rsidRDefault="00705511" w:rsidP="000F05D2">
                  <w:pPr>
                    <w:suppressAutoHyphens/>
                    <w:spacing w:after="0" w:line="240" w:lineRule="auto"/>
                    <w:jc w:val="both"/>
                    <w:rPr>
                      <w:rFonts w:eastAsia="Times New Roman" w:cstheme="minorHAnsi"/>
                      <w:sz w:val="24"/>
                      <w:szCs w:val="24"/>
                      <w:lang w:eastAsia="ar-SA"/>
                    </w:rPr>
                  </w:pPr>
                </w:p>
              </w:tc>
            </w:tr>
          </w:tbl>
          <w:p w:rsidR="00792B1D" w:rsidRPr="00D270BC" w:rsidRDefault="00705511" w:rsidP="00C56B3B">
            <w:pPr>
              <w:pStyle w:val="Bezatstarpm"/>
              <w:ind w:left="-108" w:right="-427"/>
              <w:jc w:val="both"/>
              <w:rPr>
                <w:rFonts w:asciiTheme="minorHAnsi" w:hAnsiTheme="minorHAnsi" w:cstheme="minorHAnsi"/>
              </w:rPr>
            </w:pPr>
            <w:r w:rsidRPr="00D270BC">
              <w:rPr>
                <w:rFonts w:asciiTheme="minorHAnsi" w:hAnsiTheme="minorHAnsi" w:cstheme="minorHAnsi"/>
              </w:rPr>
              <w:t>Piedāvājumam pievieno vienošanos ar katru apakšuzņēmēju par konkrētu darbu izpildi vai</w:t>
            </w:r>
          </w:p>
          <w:p w:rsidR="00705511" w:rsidRPr="00D270BC" w:rsidRDefault="00705511" w:rsidP="00C56B3B">
            <w:pPr>
              <w:pStyle w:val="Bezatstarpm"/>
              <w:ind w:right="-427"/>
              <w:jc w:val="both"/>
              <w:rPr>
                <w:rFonts w:asciiTheme="minorHAnsi" w:hAnsiTheme="minorHAnsi" w:cstheme="minorHAnsi"/>
              </w:rPr>
            </w:pPr>
            <w:r w:rsidRPr="00D270BC">
              <w:rPr>
                <w:rFonts w:asciiTheme="minorHAnsi" w:hAnsiTheme="minorHAnsi" w:cstheme="minorHAnsi"/>
              </w:rPr>
              <w:t>apakšuzņēmēja apliecinājumu par dalību līguma izpildē, ja līgum</w:t>
            </w:r>
            <w:r w:rsidR="00C56B3B">
              <w:rPr>
                <w:rFonts w:asciiTheme="minorHAnsi" w:hAnsiTheme="minorHAnsi" w:cstheme="minorHAnsi"/>
              </w:rPr>
              <w:t>s tiktu piešķirts pretendentam.</w:t>
            </w:r>
          </w:p>
          <w:p w:rsidR="00705511" w:rsidRPr="00D270BC" w:rsidRDefault="00705511" w:rsidP="00705511">
            <w:pPr>
              <w:pStyle w:val="Bezatstarpm"/>
              <w:rPr>
                <w:rFonts w:asciiTheme="minorHAnsi" w:eastAsia="Arial" w:hAnsiTheme="minorHAnsi" w:cstheme="minorHAnsi"/>
                <w:b/>
                <w:bCs/>
                <w:caps/>
                <w:color w:val="2E74B5"/>
              </w:rPr>
            </w:pPr>
            <w:r w:rsidRPr="00D270BC">
              <w:rPr>
                <w:rFonts w:asciiTheme="minorHAnsi" w:eastAsia="Arial" w:hAnsiTheme="minorHAnsi" w:cstheme="minorHAnsi"/>
                <w:b/>
                <w:bCs/>
                <w:caps/>
                <w:color w:val="2E74B5"/>
              </w:rPr>
              <w:t>personA, kas atbildīga par LĪGUMA IZPILDI</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1842"/>
              <w:gridCol w:w="1276"/>
              <w:gridCol w:w="1559"/>
              <w:gridCol w:w="1822"/>
            </w:tblGrid>
            <w:tr w:rsidR="00705511" w:rsidRPr="00D270BC" w:rsidTr="00C56B3B">
              <w:trPr>
                <w:trHeight w:val="1404"/>
              </w:trPr>
              <w:tc>
                <w:tcPr>
                  <w:tcW w:w="2723" w:type="dxa"/>
                  <w:shd w:val="clear" w:color="auto" w:fill="auto"/>
                </w:tcPr>
                <w:p w:rsidR="00705511" w:rsidRPr="00D270BC" w:rsidRDefault="00705511" w:rsidP="000F05D2">
                  <w:pPr>
                    <w:pStyle w:val="Bezatstarpm"/>
                    <w:jc w:val="center"/>
                    <w:rPr>
                      <w:rFonts w:asciiTheme="minorHAnsi" w:hAnsiTheme="minorHAnsi" w:cstheme="minorHAnsi"/>
                      <w:b/>
                      <w:i/>
                    </w:rPr>
                  </w:pPr>
                  <w:r w:rsidRPr="00D270BC">
                    <w:rPr>
                      <w:rFonts w:asciiTheme="minorHAnsi" w:hAnsiTheme="minorHAnsi" w:cstheme="minorHAnsi"/>
                      <w:b/>
                      <w:i/>
                    </w:rPr>
                    <w:t>Pienākumi līguma izpildē</w:t>
                  </w:r>
                </w:p>
              </w:tc>
              <w:tc>
                <w:tcPr>
                  <w:tcW w:w="1842" w:type="dxa"/>
                  <w:shd w:val="clear" w:color="auto" w:fill="auto"/>
                </w:tcPr>
                <w:p w:rsidR="00705511" w:rsidRPr="00D270BC" w:rsidRDefault="00705511" w:rsidP="000F05D2">
                  <w:pPr>
                    <w:pStyle w:val="Bezatstarpm"/>
                    <w:jc w:val="center"/>
                    <w:rPr>
                      <w:rFonts w:asciiTheme="minorHAnsi" w:hAnsiTheme="minorHAnsi" w:cstheme="minorHAnsi"/>
                      <w:b/>
                      <w:i/>
                    </w:rPr>
                  </w:pPr>
                  <w:r w:rsidRPr="00D270BC">
                    <w:rPr>
                      <w:rFonts w:asciiTheme="minorHAnsi" w:hAnsiTheme="minorHAnsi" w:cstheme="minorHAnsi"/>
                      <w:b/>
                      <w:i/>
                    </w:rPr>
                    <w:t xml:space="preserve">Speciālista vārds, uzvārds, </w:t>
                  </w:r>
                </w:p>
              </w:tc>
              <w:tc>
                <w:tcPr>
                  <w:tcW w:w="1276" w:type="dxa"/>
                  <w:shd w:val="clear" w:color="auto" w:fill="auto"/>
                </w:tcPr>
                <w:p w:rsidR="00705511" w:rsidRPr="00D270BC" w:rsidRDefault="00705511" w:rsidP="000F05D2">
                  <w:pPr>
                    <w:pStyle w:val="Bezatstarpm"/>
                    <w:jc w:val="center"/>
                    <w:rPr>
                      <w:rFonts w:asciiTheme="minorHAnsi" w:hAnsiTheme="minorHAnsi" w:cstheme="minorHAnsi"/>
                      <w:b/>
                      <w:i/>
                    </w:rPr>
                  </w:pPr>
                  <w:r w:rsidRPr="00D270BC">
                    <w:rPr>
                      <w:rFonts w:asciiTheme="minorHAnsi" w:hAnsiTheme="minorHAnsi" w:cstheme="minorHAnsi"/>
                      <w:b/>
                      <w:i/>
                    </w:rPr>
                    <w:t>Sertifikāts (izdevējs, numurs, derīguma termiņš)</w:t>
                  </w:r>
                </w:p>
              </w:tc>
              <w:tc>
                <w:tcPr>
                  <w:tcW w:w="1559" w:type="dxa"/>
                  <w:shd w:val="clear" w:color="auto" w:fill="auto"/>
                </w:tcPr>
                <w:p w:rsidR="00705511" w:rsidRPr="00D270BC" w:rsidRDefault="00705511" w:rsidP="000F05D2">
                  <w:pPr>
                    <w:pStyle w:val="Bezatstarpm"/>
                    <w:jc w:val="center"/>
                    <w:rPr>
                      <w:rFonts w:asciiTheme="minorHAnsi" w:hAnsiTheme="minorHAnsi" w:cstheme="minorHAnsi"/>
                      <w:b/>
                      <w:i/>
                    </w:rPr>
                  </w:pPr>
                  <w:r w:rsidRPr="00D270BC">
                    <w:rPr>
                      <w:rFonts w:asciiTheme="minorHAnsi" w:hAnsiTheme="minorHAnsi" w:cstheme="minorHAnsi"/>
                      <w:b/>
                      <w:i/>
                    </w:rPr>
                    <w:t>Persona, kuru</w:t>
                  </w:r>
                </w:p>
                <w:p w:rsidR="00705511" w:rsidRPr="00D270BC" w:rsidRDefault="00705511" w:rsidP="000F05D2">
                  <w:pPr>
                    <w:pStyle w:val="Bezatstarpm"/>
                    <w:jc w:val="center"/>
                    <w:rPr>
                      <w:rFonts w:asciiTheme="minorHAnsi" w:hAnsiTheme="minorHAnsi" w:cstheme="minorHAnsi"/>
                      <w:b/>
                      <w:i/>
                    </w:rPr>
                  </w:pPr>
                  <w:r w:rsidRPr="00D270BC">
                    <w:rPr>
                      <w:rFonts w:asciiTheme="minorHAnsi" w:hAnsiTheme="minorHAnsi" w:cstheme="minorHAnsi"/>
                      <w:b/>
                      <w:i/>
                    </w:rPr>
                    <w:t>pārstāv*</w:t>
                  </w:r>
                </w:p>
              </w:tc>
              <w:tc>
                <w:tcPr>
                  <w:tcW w:w="1822" w:type="dxa"/>
                  <w:shd w:val="clear" w:color="auto" w:fill="auto"/>
                </w:tcPr>
                <w:p w:rsidR="00705511" w:rsidRPr="00D270BC" w:rsidRDefault="00705511" w:rsidP="000F05D2">
                  <w:pPr>
                    <w:pStyle w:val="Bezatstarpm"/>
                    <w:jc w:val="center"/>
                    <w:rPr>
                      <w:rFonts w:asciiTheme="minorHAnsi" w:hAnsiTheme="minorHAnsi" w:cstheme="minorHAnsi"/>
                      <w:b/>
                      <w:i/>
                    </w:rPr>
                  </w:pPr>
                  <w:r w:rsidRPr="00D270BC">
                    <w:rPr>
                      <w:rFonts w:asciiTheme="minorHAnsi" w:hAnsiTheme="minorHAnsi" w:cstheme="minorHAnsi"/>
                      <w:b/>
                      <w:i/>
                    </w:rPr>
                    <w:t>Norāde uz publisku datubāzi**</w:t>
                  </w:r>
                </w:p>
              </w:tc>
            </w:tr>
            <w:tr w:rsidR="00705511" w:rsidRPr="00D270BC" w:rsidTr="00C56B3B">
              <w:trPr>
                <w:trHeight w:val="564"/>
              </w:trPr>
              <w:tc>
                <w:tcPr>
                  <w:tcW w:w="2723" w:type="dxa"/>
                  <w:shd w:val="clear" w:color="auto" w:fill="auto"/>
                  <w:vAlign w:val="center"/>
                </w:tcPr>
                <w:p w:rsidR="00705511" w:rsidRPr="00D270BC" w:rsidRDefault="00705511" w:rsidP="008F6F3D">
                  <w:pPr>
                    <w:pStyle w:val="Bezatstarpm"/>
                    <w:rPr>
                      <w:rFonts w:asciiTheme="minorHAnsi" w:eastAsia="Calibri" w:hAnsiTheme="minorHAnsi" w:cstheme="minorHAnsi"/>
                    </w:rPr>
                  </w:pPr>
                  <w:r w:rsidRPr="00D270BC">
                    <w:rPr>
                      <w:rFonts w:asciiTheme="minorHAnsi" w:hAnsiTheme="minorHAnsi" w:cstheme="minorHAnsi"/>
                    </w:rPr>
                    <w:t>Atbildīgais būvdarbu vadītājs – sertificēts speciālists būvdarbu vadīšanā</w:t>
                  </w:r>
                </w:p>
              </w:tc>
              <w:tc>
                <w:tcPr>
                  <w:tcW w:w="1842" w:type="dxa"/>
                  <w:shd w:val="clear" w:color="auto" w:fill="auto"/>
                </w:tcPr>
                <w:p w:rsidR="00705511" w:rsidRPr="00D270BC" w:rsidRDefault="00705511" w:rsidP="000F05D2">
                  <w:pPr>
                    <w:pStyle w:val="Bezatstarpm"/>
                    <w:rPr>
                      <w:rFonts w:asciiTheme="minorHAnsi" w:hAnsiTheme="minorHAnsi" w:cstheme="minorHAnsi"/>
                    </w:rPr>
                  </w:pPr>
                </w:p>
              </w:tc>
              <w:tc>
                <w:tcPr>
                  <w:tcW w:w="1276" w:type="dxa"/>
                  <w:tcBorders>
                    <w:bottom w:val="single" w:sz="4" w:space="0" w:color="auto"/>
                  </w:tcBorders>
                  <w:shd w:val="clear" w:color="auto" w:fill="auto"/>
                </w:tcPr>
                <w:p w:rsidR="00705511" w:rsidRPr="00D270BC" w:rsidRDefault="00705511" w:rsidP="000F05D2">
                  <w:pPr>
                    <w:pStyle w:val="Bezatstarpm"/>
                    <w:rPr>
                      <w:rFonts w:asciiTheme="minorHAnsi" w:hAnsiTheme="minorHAnsi" w:cstheme="minorHAnsi"/>
                    </w:rPr>
                  </w:pPr>
                </w:p>
              </w:tc>
              <w:tc>
                <w:tcPr>
                  <w:tcW w:w="1559" w:type="dxa"/>
                  <w:tcBorders>
                    <w:bottom w:val="single" w:sz="4" w:space="0" w:color="auto"/>
                  </w:tcBorders>
                  <w:shd w:val="clear" w:color="auto" w:fill="auto"/>
                </w:tcPr>
                <w:p w:rsidR="00705511" w:rsidRPr="00D270BC" w:rsidRDefault="00705511" w:rsidP="000F05D2">
                  <w:pPr>
                    <w:pStyle w:val="Bezatstarpm"/>
                    <w:rPr>
                      <w:rFonts w:asciiTheme="minorHAnsi" w:hAnsiTheme="minorHAnsi" w:cstheme="minorHAnsi"/>
                    </w:rPr>
                  </w:pPr>
                </w:p>
              </w:tc>
              <w:tc>
                <w:tcPr>
                  <w:tcW w:w="1822" w:type="dxa"/>
                  <w:shd w:val="clear" w:color="auto" w:fill="auto"/>
                </w:tcPr>
                <w:p w:rsidR="00705511" w:rsidRPr="00D270BC" w:rsidRDefault="00705511" w:rsidP="000F05D2">
                  <w:pPr>
                    <w:pStyle w:val="Bezatstarpm"/>
                    <w:rPr>
                      <w:rFonts w:asciiTheme="minorHAnsi" w:hAnsiTheme="minorHAnsi" w:cstheme="minorHAnsi"/>
                    </w:rPr>
                  </w:pPr>
                </w:p>
              </w:tc>
            </w:tr>
          </w:tbl>
          <w:p w:rsidR="00705511" w:rsidRPr="00D270BC" w:rsidRDefault="00705511" w:rsidP="00705511">
            <w:pPr>
              <w:pStyle w:val="Bezatstarpm"/>
              <w:ind w:right="-568"/>
              <w:jc w:val="both"/>
              <w:rPr>
                <w:rFonts w:asciiTheme="minorHAnsi" w:hAnsiTheme="minorHAnsi" w:cstheme="minorHAnsi"/>
              </w:rPr>
            </w:pPr>
          </w:p>
          <w:p w:rsidR="00705511" w:rsidRPr="00D270BC" w:rsidRDefault="00705511" w:rsidP="00705511">
            <w:pPr>
              <w:pStyle w:val="Bezatstarpm"/>
              <w:ind w:right="-568"/>
              <w:jc w:val="both"/>
              <w:rPr>
                <w:rFonts w:asciiTheme="minorHAnsi" w:eastAsia="Arial" w:hAnsiTheme="minorHAnsi" w:cstheme="minorHAnsi"/>
              </w:rPr>
            </w:pPr>
            <w:r w:rsidRPr="00D270BC">
              <w:rPr>
                <w:rFonts w:asciiTheme="minorHAnsi" w:eastAsia="Arial" w:hAnsiTheme="minorHAnsi" w:cstheme="minorHAnsi"/>
              </w:rPr>
              <w:lastRenderedPageBreak/>
              <w:t xml:space="preserve">*norāda, vai piesaistītais speciālists ir </w:t>
            </w:r>
          </w:p>
          <w:p w:rsidR="00705511" w:rsidRPr="00D270BC" w:rsidRDefault="00705511" w:rsidP="00705511">
            <w:pPr>
              <w:pStyle w:val="Bezatstarpm"/>
              <w:ind w:right="-568"/>
              <w:jc w:val="both"/>
              <w:rPr>
                <w:rFonts w:asciiTheme="minorHAnsi" w:eastAsia="Arial" w:hAnsiTheme="minorHAnsi" w:cstheme="minorHAnsi"/>
              </w:rPr>
            </w:pPr>
            <w:r w:rsidRPr="00D270BC">
              <w:rPr>
                <w:rFonts w:asciiTheme="minorHAnsi" w:eastAsia="Arial" w:hAnsiTheme="minorHAnsi" w:cstheme="minorHAnsi"/>
              </w:rPr>
              <w:t xml:space="preserve">A </w:t>
            </w:r>
            <w:r w:rsidRPr="00D270BC">
              <w:rPr>
                <w:rFonts w:asciiTheme="minorHAnsi" w:hAnsiTheme="minorHAnsi" w:cstheme="minorHAnsi"/>
              </w:rPr>
              <w:t>pretendenta</w:t>
            </w:r>
            <w:r w:rsidRPr="00D270BC">
              <w:rPr>
                <w:rFonts w:asciiTheme="minorHAnsi" w:eastAsia="Arial" w:hAnsiTheme="minorHAnsi" w:cstheme="minorHAnsi"/>
              </w:rPr>
              <w:t xml:space="preserve"> (piegādātāja vai piegādātāju apvienības) resurss/darbinieks</w:t>
            </w:r>
          </w:p>
          <w:p w:rsidR="00705511" w:rsidRPr="00D270BC" w:rsidRDefault="00705511" w:rsidP="00705511">
            <w:pPr>
              <w:pStyle w:val="Bezatstarpm"/>
              <w:ind w:right="-568"/>
              <w:jc w:val="both"/>
              <w:rPr>
                <w:rFonts w:asciiTheme="minorHAnsi" w:eastAsia="Arial" w:hAnsiTheme="minorHAnsi" w:cstheme="minorHAnsi"/>
              </w:rPr>
            </w:pPr>
            <w:r w:rsidRPr="00D270BC">
              <w:rPr>
                <w:rFonts w:asciiTheme="minorHAnsi" w:eastAsia="Arial" w:hAnsiTheme="minorHAnsi" w:cstheme="minorHAnsi"/>
              </w:rPr>
              <w:t>B apakšuzņēmēja - komersanta resurss/darbinieks</w:t>
            </w:r>
          </w:p>
          <w:p w:rsidR="00705511" w:rsidRPr="00D270BC" w:rsidRDefault="00705511" w:rsidP="00705511">
            <w:pPr>
              <w:pStyle w:val="Bezatstarpm"/>
              <w:ind w:right="-568"/>
              <w:jc w:val="both"/>
              <w:rPr>
                <w:rFonts w:asciiTheme="minorHAnsi" w:eastAsia="Arial" w:hAnsiTheme="minorHAnsi" w:cstheme="minorHAnsi"/>
              </w:rPr>
            </w:pPr>
            <w:r w:rsidRPr="00D270BC">
              <w:rPr>
                <w:rFonts w:asciiTheme="minorHAnsi" w:eastAsia="Arial" w:hAnsiTheme="minorHAnsi" w:cstheme="minorHAnsi"/>
              </w:rPr>
              <w:t>**atbilstoši nolikuma 3.10.punktam.</w:t>
            </w:r>
          </w:p>
          <w:p w:rsidR="008F6F3D" w:rsidRPr="00D270BC" w:rsidRDefault="00705511" w:rsidP="00705511">
            <w:pPr>
              <w:pStyle w:val="Bezatstarpm"/>
              <w:ind w:right="-427"/>
              <w:jc w:val="both"/>
              <w:rPr>
                <w:rFonts w:asciiTheme="minorHAnsi" w:eastAsia="Arial" w:hAnsiTheme="minorHAnsi" w:cstheme="minorHAnsi"/>
              </w:rPr>
            </w:pPr>
            <w:r w:rsidRPr="00D270BC">
              <w:rPr>
                <w:rFonts w:asciiTheme="minorHAnsi" w:eastAsia="Arial" w:hAnsiTheme="minorHAnsi" w:cstheme="minorHAnsi"/>
              </w:rPr>
              <w:t>C apakšuzņēmējs - persona, kurai ir pastāvīgās prakses tiesības un kas tiks piesaistīta uz atsevišķa līguma</w:t>
            </w:r>
          </w:p>
          <w:p w:rsidR="00705511" w:rsidRPr="00D270BC" w:rsidRDefault="00705511" w:rsidP="00705511">
            <w:pPr>
              <w:pStyle w:val="Bezatstarpm"/>
              <w:ind w:right="-427"/>
              <w:jc w:val="both"/>
              <w:rPr>
                <w:rFonts w:asciiTheme="minorHAnsi" w:eastAsia="Arial" w:hAnsiTheme="minorHAnsi" w:cstheme="minorHAnsi"/>
              </w:rPr>
            </w:pPr>
            <w:r w:rsidRPr="00D270BC">
              <w:rPr>
                <w:rFonts w:asciiTheme="minorHAnsi" w:eastAsia="Arial" w:hAnsiTheme="minorHAnsi" w:cstheme="minorHAnsi"/>
              </w:rPr>
              <w:t xml:space="preserve"> pamata konkrētā līguma izpildē</w:t>
            </w:r>
          </w:p>
          <w:p w:rsidR="00705511" w:rsidRPr="00D270BC" w:rsidRDefault="00705511" w:rsidP="00705511">
            <w:pPr>
              <w:pStyle w:val="Bezatstarpm"/>
              <w:ind w:right="-427"/>
              <w:jc w:val="both"/>
              <w:rPr>
                <w:rFonts w:asciiTheme="minorHAnsi" w:eastAsia="Arial" w:hAnsiTheme="minorHAnsi" w:cstheme="minorHAnsi"/>
              </w:rPr>
            </w:pPr>
          </w:p>
          <w:p w:rsidR="00792B1D" w:rsidRPr="00D270BC" w:rsidRDefault="00705511" w:rsidP="00792B1D">
            <w:pPr>
              <w:suppressAutoHyphens/>
              <w:ind w:right="-427"/>
              <w:rPr>
                <w:rFonts w:eastAsia="Times New Roman" w:cstheme="minorHAnsi"/>
                <w:i/>
                <w:sz w:val="24"/>
                <w:szCs w:val="24"/>
                <w:lang w:eastAsia="ar-SA"/>
              </w:rPr>
            </w:pPr>
            <w:r w:rsidRPr="00D270BC">
              <w:rPr>
                <w:rFonts w:eastAsia="Times New Roman" w:cstheme="minorHAnsi"/>
                <w:i/>
                <w:sz w:val="24"/>
                <w:szCs w:val="24"/>
                <w:lang w:eastAsia="ar-SA"/>
              </w:rPr>
              <w:t>Atbilstoši Ministru kabineta 2014.gada 19.augusta noteikumu Nr. 500 “Vispārīgie būvnoteikumi”</w:t>
            </w:r>
          </w:p>
          <w:p w:rsidR="00792B1D" w:rsidRPr="00D270BC" w:rsidRDefault="00705511" w:rsidP="00792B1D">
            <w:pPr>
              <w:suppressAutoHyphens/>
              <w:ind w:right="-427"/>
              <w:rPr>
                <w:rFonts w:eastAsia="Times New Roman" w:cstheme="minorHAnsi"/>
                <w:i/>
                <w:sz w:val="24"/>
                <w:szCs w:val="24"/>
                <w:lang w:eastAsia="ar-SA"/>
              </w:rPr>
            </w:pPr>
            <w:r w:rsidRPr="00D270BC">
              <w:rPr>
                <w:rFonts w:eastAsia="Times New Roman" w:cstheme="minorHAnsi"/>
                <w:i/>
                <w:sz w:val="24"/>
                <w:szCs w:val="24"/>
                <w:lang w:eastAsia="ar-SA"/>
              </w:rPr>
              <w:t xml:space="preserve"> 95.punktam. “Būvdarbus veic sertificēta atbildīgā būvdarbu vadītāja vadībā, ko ieceļ galvenais būvdarbu</w:t>
            </w:r>
          </w:p>
          <w:p w:rsidR="00792B1D" w:rsidRPr="00D270BC" w:rsidRDefault="00705511" w:rsidP="00792B1D">
            <w:pPr>
              <w:suppressAutoHyphens/>
              <w:ind w:right="-427"/>
              <w:rPr>
                <w:rFonts w:eastAsia="Times New Roman" w:cstheme="minorHAnsi"/>
                <w:b/>
                <w:i/>
                <w:sz w:val="24"/>
                <w:szCs w:val="24"/>
                <w:lang w:eastAsia="ar-SA"/>
              </w:rPr>
            </w:pPr>
            <w:r w:rsidRPr="00D270BC">
              <w:rPr>
                <w:rFonts w:eastAsia="Times New Roman" w:cstheme="minorHAnsi"/>
                <w:i/>
                <w:sz w:val="24"/>
                <w:szCs w:val="24"/>
                <w:lang w:eastAsia="ar-SA"/>
              </w:rPr>
              <w:t xml:space="preserve"> veicējs. </w:t>
            </w:r>
            <w:r w:rsidRPr="00D270BC">
              <w:rPr>
                <w:rFonts w:eastAsia="Times New Roman" w:cstheme="minorHAnsi"/>
                <w:b/>
                <w:i/>
                <w:sz w:val="24"/>
                <w:szCs w:val="24"/>
                <w:lang w:eastAsia="ar-SA"/>
              </w:rPr>
              <w:t>Atsevišķos būvdarbus uz līguma pamata var veikt atsevišķu būvdarbu veicējs, kurš ieceļ būvdarbu</w:t>
            </w:r>
          </w:p>
          <w:p w:rsidR="00792B1D" w:rsidRPr="00D270BC" w:rsidRDefault="00705511" w:rsidP="00792B1D">
            <w:pPr>
              <w:suppressAutoHyphens/>
              <w:ind w:right="-427"/>
              <w:rPr>
                <w:rFonts w:eastAsia="Times New Roman" w:cstheme="minorHAnsi"/>
                <w:i/>
                <w:sz w:val="24"/>
                <w:szCs w:val="24"/>
                <w:lang w:eastAsia="ar-SA"/>
              </w:rPr>
            </w:pPr>
            <w:r w:rsidRPr="00D270BC">
              <w:rPr>
                <w:rFonts w:eastAsia="Times New Roman" w:cstheme="minorHAnsi"/>
                <w:b/>
                <w:i/>
                <w:sz w:val="24"/>
                <w:szCs w:val="24"/>
                <w:lang w:eastAsia="ar-SA"/>
              </w:rPr>
              <w:t>vadītāju konkrētu būvdarbu veikšanai.</w:t>
            </w:r>
            <w:r w:rsidRPr="00D270BC">
              <w:rPr>
                <w:rFonts w:eastAsia="Times New Roman" w:cstheme="minorHAnsi"/>
                <w:i/>
                <w:sz w:val="24"/>
                <w:szCs w:val="24"/>
                <w:lang w:eastAsia="ar-SA"/>
              </w:rPr>
              <w:t xml:space="preserve"> Būvdarbu vadītājs nodrošina konkrētā darba kvalitāti atbilstoši</w:t>
            </w:r>
          </w:p>
          <w:p w:rsidR="00792B1D" w:rsidRPr="00D270BC" w:rsidRDefault="00705511" w:rsidP="00792B1D">
            <w:pPr>
              <w:suppressAutoHyphens/>
              <w:ind w:right="-427"/>
              <w:rPr>
                <w:rFonts w:eastAsia="Times New Roman" w:cstheme="minorHAnsi"/>
                <w:i/>
                <w:sz w:val="24"/>
                <w:szCs w:val="24"/>
                <w:lang w:eastAsia="ar-SA"/>
              </w:rPr>
            </w:pPr>
            <w:r w:rsidRPr="00D270BC">
              <w:rPr>
                <w:rFonts w:eastAsia="Times New Roman" w:cstheme="minorHAnsi"/>
                <w:i/>
                <w:sz w:val="24"/>
                <w:szCs w:val="24"/>
                <w:lang w:eastAsia="ar-SA"/>
              </w:rPr>
              <w:t>būvprojektam, kā arī ievērojot citus būvniecību reglamentējošos normatīvos aktus un būvizstrādājumu</w:t>
            </w:r>
          </w:p>
          <w:p w:rsidR="00792B1D" w:rsidRPr="00D270BC" w:rsidRDefault="00705511" w:rsidP="00792B1D">
            <w:pPr>
              <w:suppressAutoHyphens/>
              <w:ind w:right="-427"/>
              <w:rPr>
                <w:rFonts w:eastAsia="Times New Roman" w:cstheme="minorHAnsi"/>
                <w:i/>
                <w:sz w:val="24"/>
                <w:szCs w:val="24"/>
                <w:lang w:eastAsia="ar-SA"/>
              </w:rPr>
            </w:pPr>
            <w:r w:rsidRPr="00D270BC">
              <w:rPr>
                <w:rFonts w:eastAsia="Times New Roman" w:cstheme="minorHAnsi"/>
                <w:i/>
                <w:sz w:val="24"/>
                <w:szCs w:val="24"/>
                <w:lang w:eastAsia="ar-SA"/>
              </w:rPr>
              <w:t xml:space="preserve"> izmantošanai noteiktās tehnoloģijas. Galvenais būvdarbu veicējs nav tiesīgs nodot būvdarbu veicējam visu</w:t>
            </w:r>
          </w:p>
          <w:p w:rsidR="00705511" w:rsidRPr="00D270BC" w:rsidRDefault="00705511" w:rsidP="00792B1D">
            <w:pPr>
              <w:suppressAutoHyphens/>
              <w:ind w:right="-427"/>
              <w:rPr>
                <w:rFonts w:eastAsia="Times New Roman" w:cstheme="minorHAnsi"/>
                <w:i/>
                <w:sz w:val="24"/>
                <w:szCs w:val="24"/>
                <w:lang w:eastAsia="ar-SA"/>
              </w:rPr>
            </w:pPr>
            <w:r w:rsidRPr="00D270BC">
              <w:rPr>
                <w:rFonts w:eastAsia="Times New Roman" w:cstheme="minorHAnsi"/>
                <w:i/>
                <w:sz w:val="24"/>
                <w:szCs w:val="24"/>
                <w:lang w:eastAsia="ar-SA"/>
              </w:rPr>
              <w:t xml:space="preserve"> būvdarbu izpildi kopumā.”</w:t>
            </w:r>
            <w:r w:rsidRPr="00D270BC">
              <w:rPr>
                <w:rStyle w:val="Vresatsauce"/>
                <w:rFonts w:eastAsia="Times New Roman" w:cstheme="minorHAnsi"/>
                <w:i/>
                <w:sz w:val="24"/>
                <w:szCs w:val="24"/>
                <w:lang w:eastAsia="ar-SA"/>
              </w:rPr>
              <w:footnoteReference w:id="4"/>
            </w:r>
          </w:p>
          <w:p w:rsidR="00705511" w:rsidRPr="00D270BC" w:rsidRDefault="00705511" w:rsidP="00705511">
            <w:pPr>
              <w:suppressAutoHyphens/>
              <w:ind w:right="-427"/>
              <w:jc w:val="both"/>
              <w:rPr>
                <w:rFonts w:eastAsia="Times New Roman" w:cstheme="minorHAnsi"/>
                <w:i/>
                <w:sz w:val="24"/>
                <w:szCs w:val="24"/>
                <w:lang w:eastAsia="ar-SA"/>
              </w:rPr>
            </w:pPr>
          </w:p>
          <w:p w:rsidR="00705511" w:rsidRPr="00D270BC" w:rsidRDefault="00705511" w:rsidP="00705511">
            <w:pPr>
              <w:suppressAutoHyphens/>
              <w:ind w:left="426" w:right="-30"/>
              <w:jc w:val="both"/>
              <w:rPr>
                <w:rFonts w:eastAsia="Times New Roman" w:cstheme="minorHAnsi"/>
                <w:sz w:val="24"/>
                <w:szCs w:val="24"/>
                <w:lang w:eastAsia="ar-SA"/>
              </w:rPr>
            </w:pPr>
          </w:p>
          <w:tbl>
            <w:tblPr>
              <w:tblW w:w="9606" w:type="dxa"/>
              <w:tblLayout w:type="fixed"/>
              <w:tblLook w:val="0000" w:firstRow="0" w:lastRow="0" w:firstColumn="0" w:lastColumn="0" w:noHBand="0" w:noVBand="0"/>
            </w:tblPr>
            <w:tblGrid>
              <w:gridCol w:w="5211"/>
              <w:gridCol w:w="4395"/>
            </w:tblGrid>
            <w:tr w:rsidR="00705511" w:rsidRPr="00D270BC" w:rsidTr="00EC782B">
              <w:tc>
                <w:tcPr>
                  <w:tcW w:w="5211" w:type="dxa"/>
                  <w:vAlign w:val="center"/>
                </w:tcPr>
                <w:p w:rsidR="00705511" w:rsidRPr="00D270BC" w:rsidRDefault="00705511" w:rsidP="000F05D2">
                  <w:pPr>
                    <w:suppressAutoHyphens/>
                    <w:spacing w:after="0" w:line="240" w:lineRule="auto"/>
                    <w:ind w:left="-108"/>
                    <w:rPr>
                      <w:rFonts w:eastAsia="Arial" w:cstheme="minorHAnsi"/>
                      <w:sz w:val="24"/>
                      <w:szCs w:val="24"/>
                      <w:lang w:eastAsia="ar-SA"/>
                    </w:rPr>
                  </w:pPr>
                  <w:r w:rsidRPr="00D270BC">
                    <w:rPr>
                      <w:rFonts w:eastAsia="Arial" w:cstheme="minorHAnsi"/>
                      <w:sz w:val="24"/>
                      <w:szCs w:val="24"/>
                      <w:lang w:eastAsia="ar-SA"/>
                    </w:rPr>
                    <w:t>Amatpersonas vai pilnvarotās personas paraksts:</w:t>
                  </w:r>
                </w:p>
              </w:tc>
              <w:tc>
                <w:tcPr>
                  <w:tcW w:w="4395" w:type="dxa"/>
                  <w:tcBorders>
                    <w:bottom w:val="single" w:sz="4" w:space="0" w:color="000000"/>
                  </w:tcBorders>
                </w:tcPr>
                <w:p w:rsidR="00705511" w:rsidRPr="00D270BC" w:rsidRDefault="00705511" w:rsidP="000F05D2">
                  <w:pPr>
                    <w:suppressAutoHyphens/>
                    <w:spacing w:after="0" w:line="240" w:lineRule="auto"/>
                    <w:rPr>
                      <w:rFonts w:eastAsia="Times New Roman" w:cstheme="minorHAnsi"/>
                      <w:sz w:val="24"/>
                      <w:szCs w:val="24"/>
                      <w:lang w:eastAsia="ar-SA"/>
                    </w:rPr>
                  </w:pPr>
                </w:p>
              </w:tc>
            </w:tr>
            <w:tr w:rsidR="00705511" w:rsidRPr="00D270BC" w:rsidTr="00EC782B">
              <w:tc>
                <w:tcPr>
                  <w:tcW w:w="5211" w:type="dxa"/>
                  <w:vAlign w:val="center"/>
                </w:tcPr>
                <w:p w:rsidR="00705511" w:rsidRPr="00D270BC" w:rsidRDefault="00705511" w:rsidP="000F05D2">
                  <w:pPr>
                    <w:suppressAutoHyphens/>
                    <w:spacing w:after="0" w:line="240" w:lineRule="auto"/>
                    <w:ind w:left="-108"/>
                    <w:rPr>
                      <w:rFonts w:eastAsia="Arial" w:cstheme="minorHAnsi"/>
                      <w:sz w:val="24"/>
                      <w:szCs w:val="24"/>
                      <w:lang w:eastAsia="ar-SA"/>
                    </w:rPr>
                  </w:pPr>
                  <w:r w:rsidRPr="00D270BC">
                    <w:rPr>
                      <w:rFonts w:eastAsia="Arial" w:cstheme="minorHAnsi"/>
                      <w:sz w:val="24"/>
                      <w:szCs w:val="24"/>
                      <w:lang w:eastAsia="ar-SA"/>
                    </w:rPr>
                    <w:t>Parakstītāja vārds, uzvārds un amats:</w:t>
                  </w:r>
                </w:p>
              </w:tc>
              <w:tc>
                <w:tcPr>
                  <w:tcW w:w="4395" w:type="dxa"/>
                  <w:tcBorders>
                    <w:bottom w:val="single" w:sz="4" w:space="0" w:color="000000"/>
                  </w:tcBorders>
                </w:tcPr>
                <w:p w:rsidR="00705511" w:rsidRPr="00D270BC" w:rsidRDefault="00705511" w:rsidP="000F05D2">
                  <w:pPr>
                    <w:suppressAutoHyphens/>
                    <w:spacing w:after="0" w:line="240" w:lineRule="auto"/>
                    <w:rPr>
                      <w:rFonts w:eastAsia="Times New Roman" w:cstheme="minorHAnsi"/>
                      <w:sz w:val="24"/>
                      <w:szCs w:val="24"/>
                      <w:lang w:eastAsia="ar-SA"/>
                    </w:rPr>
                  </w:pPr>
                </w:p>
              </w:tc>
            </w:tr>
            <w:tr w:rsidR="00705511" w:rsidRPr="00D270BC" w:rsidTr="00EC782B">
              <w:tc>
                <w:tcPr>
                  <w:tcW w:w="5211" w:type="dxa"/>
                  <w:vAlign w:val="center"/>
                </w:tcPr>
                <w:p w:rsidR="00705511" w:rsidRPr="00D270BC" w:rsidRDefault="00705511" w:rsidP="000F05D2">
                  <w:pPr>
                    <w:suppressAutoHyphens/>
                    <w:spacing w:after="0" w:line="240" w:lineRule="auto"/>
                    <w:ind w:left="-108"/>
                    <w:rPr>
                      <w:rFonts w:eastAsia="Arial" w:cstheme="minorHAnsi"/>
                      <w:sz w:val="24"/>
                      <w:szCs w:val="24"/>
                      <w:lang w:eastAsia="ar-SA"/>
                    </w:rPr>
                  </w:pPr>
                  <w:r w:rsidRPr="00D270BC">
                    <w:rPr>
                      <w:rFonts w:eastAsia="Arial" w:cstheme="minorHAnsi"/>
                      <w:sz w:val="24"/>
                      <w:szCs w:val="24"/>
                      <w:lang w:eastAsia="ar-SA"/>
                    </w:rPr>
                    <w:t>Pretendenta nosaukums:</w:t>
                  </w:r>
                </w:p>
              </w:tc>
              <w:tc>
                <w:tcPr>
                  <w:tcW w:w="4395" w:type="dxa"/>
                  <w:tcBorders>
                    <w:top w:val="single" w:sz="4" w:space="0" w:color="000000"/>
                    <w:bottom w:val="single" w:sz="4" w:space="0" w:color="auto"/>
                  </w:tcBorders>
                </w:tcPr>
                <w:p w:rsidR="00705511" w:rsidRPr="00D270BC" w:rsidRDefault="00705511" w:rsidP="000F05D2">
                  <w:pPr>
                    <w:suppressAutoHyphens/>
                    <w:spacing w:after="0" w:line="240" w:lineRule="auto"/>
                    <w:rPr>
                      <w:rFonts w:eastAsia="Times New Roman" w:cstheme="minorHAnsi"/>
                      <w:sz w:val="24"/>
                      <w:szCs w:val="24"/>
                      <w:lang w:eastAsia="ar-SA"/>
                    </w:rPr>
                  </w:pPr>
                </w:p>
              </w:tc>
            </w:tr>
            <w:tr w:rsidR="00705511" w:rsidRPr="00D270BC" w:rsidTr="00EC782B">
              <w:tc>
                <w:tcPr>
                  <w:tcW w:w="5211" w:type="dxa"/>
                  <w:vAlign w:val="center"/>
                </w:tcPr>
                <w:p w:rsidR="00705511" w:rsidRPr="00D270BC" w:rsidRDefault="00705511" w:rsidP="000F05D2">
                  <w:pPr>
                    <w:suppressAutoHyphens/>
                    <w:spacing w:after="0" w:line="240" w:lineRule="auto"/>
                    <w:ind w:left="-108"/>
                    <w:rPr>
                      <w:rFonts w:eastAsia="Arial" w:cstheme="minorHAnsi"/>
                      <w:sz w:val="24"/>
                      <w:szCs w:val="24"/>
                      <w:lang w:eastAsia="ar-SA"/>
                    </w:rPr>
                  </w:pPr>
                  <w:r w:rsidRPr="00D270BC">
                    <w:rPr>
                      <w:rFonts w:eastAsia="Arial" w:cstheme="minorHAnsi"/>
                      <w:sz w:val="24"/>
                      <w:szCs w:val="24"/>
                      <w:lang w:eastAsia="ar-SA"/>
                    </w:rPr>
                    <w:t>Datums</w:t>
                  </w:r>
                </w:p>
              </w:tc>
              <w:tc>
                <w:tcPr>
                  <w:tcW w:w="4395" w:type="dxa"/>
                  <w:tcBorders>
                    <w:top w:val="single" w:sz="4" w:space="0" w:color="auto"/>
                    <w:bottom w:val="single" w:sz="4" w:space="0" w:color="000000"/>
                  </w:tcBorders>
                </w:tcPr>
                <w:p w:rsidR="00705511" w:rsidRPr="00D270BC" w:rsidRDefault="00705511" w:rsidP="000F05D2">
                  <w:pPr>
                    <w:suppressAutoHyphens/>
                    <w:spacing w:after="0" w:line="240" w:lineRule="auto"/>
                    <w:rPr>
                      <w:rFonts w:eastAsia="Times New Roman" w:cstheme="minorHAnsi"/>
                      <w:sz w:val="24"/>
                      <w:szCs w:val="24"/>
                      <w:lang w:eastAsia="ar-SA"/>
                    </w:rPr>
                  </w:pPr>
                </w:p>
              </w:tc>
            </w:tr>
          </w:tbl>
          <w:p w:rsidR="00D270BC" w:rsidRDefault="0091209A" w:rsidP="0091209A">
            <w:pPr>
              <w:tabs>
                <w:tab w:val="left" w:pos="6179"/>
              </w:tabs>
              <w:rPr>
                <w:rFonts w:eastAsia="Times New Roman" w:cstheme="minorHAnsi"/>
                <w:sz w:val="24"/>
                <w:szCs w:val="24"/>
                <w:lang w:eastAsia="ar-SA"/>
              </w:rPr>
            </w:pPr>
            <w:r w:rsidRPr="00D270BC">
              <w:rPr>
                <w:rFonts w:eastAsia="Times New Roman" w:cstheme="minorHAnsi"/>
                <w:sz w:val="24"/>
                <w:szCs w:val="24"/>
                <w:lang w:eastAsia="ar-SA"/>
              </w:rPr>
              <w:t xml:space="preserve"> </w:t>
            </w:r>
            <w:r w:rsidR="00D270BC">
              <w:rPr>
                <w:rFonts w:eastAsia="Times New Roman" w:cstheme="minorHAnsi"/>
                <w:sz w:val="24"/>
                <w:szCs w:val="24"/>
                <w:lang w:eastAsia="ar-SA"/>
              </w:rPr>
              <w:t xml:space="preserve">                                                                                   </w:t>
            </w:r>
          </w:p>
          <w:p w:rsidR="00D270BC" w:rsidRDefault="00D270BC" w:rsidP="0091209A">
            <w:pPr>
              <w:tabs>
                <w:tab w:val="left" w:pos="6179"/>
              </w:tabs>
              <w:rPr>
                <w:rFonts w:eastAsia="Times New Roman" w:cstheme="minorHAnsi"/>
                <w:sz w:val="24"/>
                <w:szCs w:val="24"/>
                <w:lang w:eastAsia="ar-SA"/>
              </w:rPr>
            </w:pPr>
          </w:p>
          <w:p w:rsidR="00D270BC" w:rsidRDefault="00D270BC" w:rsidP="0091209A">
            <w:pPr>
              <w:tabs>
                <w:tab w:val="left" w:pos="6179"/>
              </w:tabs>
              <w:rPr>
                <w:rFonts w:eastAsia="Times New Roman" w:cstheme="minorHAnsi"/>
                <w:sz w:val="24"/>
                <w:szCs w:val="24"/>
                <w:lang w:eastAsia="ar-SA"/>
              </w:rPr>
            </w:pPr>
          </w:p>
          <w:p w:rsidR="00D270BC" w:rsidRDefault="00D270BC" w:rsidP="0091209A">
            <w:pPr>
              <w:tabs>
                <w:tab w:val="left" w:pos="6179"/>
              </w:tabs>
              <w:rPr>
                <w:rFonts w:eastAsia="Times New Roman" w:cstheme="minorHAnsi"/>
                <w:sz w:val="24"/>
                <w:szCs w:val="24"/>
                <w:lang w:eastAsia="ar-SA"/>
              </w:rPr>
            </w:pPr>
          </w:p>
          <w:p w:rsidR="00D270BC" w:rsidRDefault="00D270BC" w:rsidP="0091209A">
            <w:pPr>
              <w:tabs>
                <w:tab w:val="left" w:pos="6179"/>
              </w:tabs>
              <w:rPr>
                <w:rFonts w:eastAsia="Times New Roman" w:cstheme="minorHAnsi"/>
                <w:sz w:val="24"/>
                <w:szCs w:val="24"/>
                <w:lang w:eastAsia="ar-SA"/>
              </w:rPr>
            </w:pPr>
          </w:p>
          <w:p w:rsidR="00D270BC" w:rsidRDefault="00D270BC" w:rsidP="0091209A">
            <w:pPr>
              <w:tabs>
                <w:tab w:val="left" w:pos="6179"/>
              </w:tabs>
              <w:rPr>
                <w:rFonts w:eastAsia="Times New Roman" w:cstheme="minorHAnsi"/>
                <w:sz w:val="24"/>
                <w:szCs w:val="24"/>
                <w:lang w:eastAsia="ar-SA"/>
              </w:rPr>
            </w:pPr>
          </w:p>
          <w:p w:rsidR="00C56B3B" w:rsidRDefault="00C56B3B" w:rsidP="0091209A">
            <w:pPr>
              <w:tabs>
                <w:tab w:val="left" w:pos="6179"/>
              </w:tabs>
              <w:rPr>
                <w:rFonts w:eastAsia="Times New Roman" w:cstheme="minorHAnsi"/>
                <w:sz w:val="24"/>
                <w:szCs w:val="24"/>
                <w:lang w:eastAsia="ar-SA"/>
              </w:rPr>
            </w:pPr>
          </w:p>
          <w:p w:rsidR="00C56B3B" w:rsidRDefault="00C56B3B" w:rsidP="0091209A">
            <w:pPr>
              <w:tabs>
                <w:tab w:val="left" w:pos="6179"/>
              </w:tabs>
              <w:rPr>
                <w:rFonts w:eastAsia="Times New Roman" w:cstheme="minorHAnsi"/>
                <w:sz w:val="24"/>
                <w:szCs w:val="24"/>
                <w:lang w:eastAsia="ar-SA"/>
              </w:rPr>
            </w:pPr>
          </w:p>
          <w:p w:rsidR="00F72A54" w:rsidRDefault="00F72A54" w:rsidP="0091209A">
            <w:pPr>
              <w:tabs>
                <w:tab w:val="left" w:pos="6179"/>
              </w:tabs>
              <w:rPr>
                <w:rFonts w:eastAsia="Times New Roman" w:cstheme="minorHAnsi"/>
                <w:sz w:val="24"/>
                <w:szCs w:val="24"/>
                <w:lang w:eastAsia="ar-SA"/>
              </w:rPr>
            </w:pPr>
          </w:p>
          <w:p w:rsidR="00705511" w:rsidRPr="00D270BC" w:rsidRDefault="00D270BC" w:rsidP="0091209A">
            <w:pPr>
              <w:tabs>
                <w:tab w:val="left" w:pos="6179"/>
              </w:tabs>
              <w:rPr>
                <w:rFonts w:eastAsia="Times New Roman" w:cstheme="minorHAnsi"/>
                <w:sz w:val="24"/>
                <w:szCs w:val="24"/>
                <w:lang w:eastAsia="ar-SA"/>
              </w:rPr>
            </w:pPr>
            <w:r>
              <w:rPr>
                <w:rFonts w:eastAsia="Times New Roman" w:cstheme="minorHAnsi"/>
                <w:sz w:val="24"/>
                <w:szCs w:val="24"/>
                <w:lang w:eastAsia="ar-SA"/>
              </w:rPr>
              <w:lastRenderedPageBreak/>
              <w:t xml:space="preserve">                                                                                                                     </w:t>
            </w:r>
            <w:r w:rsidR="0091209A" w:rsidRPr="00D270BC">
              <w:rPr>
                <w:rFonts w:eastAsia="Times New Roman" w:cstheme="minorHAnsi"/>
                <w:sz w:val="24"/>
                <w:szCs w:val="24"/>
                <w:lang w:eastAsia="ar-SA"/>
              </w:rPr>
              <w:t xml:space="preserve"> </w:t>
            </w:r>
            <w:r w:rsidR="00705511" w:rsidRPr="00D270BC">
              <w:rPr>
                <w:rFonts w:cstheme="minorHAnsi"/>
                <w:sz w:val="24"/>
                <w:szCs w:val="24"/>
              </w:rPr>
              <w:t xml:space="preserve">Iepirkuma </w:t>
            </w:r>
            <w:r w:rsidR="00A10B80" w:rsidRPr="00D270BC">
              <w:rPr>
                <w:rFonts w:cstheme="minorHAnsi"/>
                <w:sz w:val="24"/>
                <w:szCs w:val="24"/>
              </w:rPr>
              <w:t>N</w:t>
            </w:r>
            <w:r w:rsidR="00705511" w:rsidRPr="00D270BC">
              <w:rPr>
                <w:rFonts w:cstheme="minorHAnsi"/>
                <w:sz w:val="24"/>
                <w:szCs w:val="24"/>
              </w:rPr>
              <w:t>ND</w:t>
            </w:r>
            <w:r>
              <w:rPr>
                <w:rFonts w:cstheme="minorHAnsi"/>
                <w:sz w:val="24"/>
                <w:szCs w:val="24"/>
              </w:rPr>
              <w:t>/2018/1</w:t>
            </w:r>
            <w:r w:rsidR="00AF067B">
              <w:rPr>
                <w:rFonts w:cstheme="minorHAnsi"/>
                <w:sz w:val="24"/>
                <w:szCs w:val="24"/>
              </w:rPr>
              <w:t>5</w:t>
            </w:r>
          </w:p>
          <w:p w:rsidR="00705511" w:rsidRPr="00D270BC" w:rsidRDefault="00705511" w:rsidP="00705511">
            <w:pPr>
              <w:pStyle w:val="Bezatstarpm"/>
              <w:jc w:val="right"/>
              <w:rPr>
                <w:rFonts w:asciiTheme="minorHAnsi" w:hAnsiTheme="minorHAnsi" w:cstheme="minorHAnsi"/>
                <w:b/>
              </w:rPr>
            </w:pPr>
            <w:r w:rsidRPr="00D270BC">
              <w:rPr>
                <w:rFonts w:asciiTheme="minorHAnsi" w:hAnsiTheme="minorHAnsi" w:cstheme="minorHAnsi"/>
                <w:b/>
              </w:rPr>
              <w:t xml:space="preserve"> nolikuma 5.pielikums</w:t>
            </w:r>
          </w:p>
          <w:p w:rsidR="00705511" w:rsidRPr="00D270BC" w:rsidRDefault="00705511" w:rsidP="00705511">
            <w:pPr>
              <w:jc w:val="center"/>
              <w:rPr>
                <w:rFonts w:cstheme="minorHAnsi"/>
                <w:b/>
                <w:sz w:val="24"/>
                <w:szCs w:val="24"/>
              </w:rPr>
            </w:pPr>
          </w:p>
          <w:p w:rsidR="00705511" w:rsidRPr="00D270BC" w:rsidRDefault="00705511" w:rsidP="00705511">
            <w:pPr>
              <w:jc w:val="center"/>
              <w:rPr>
                <w:rFonts w:cstheme="minorHAnsi"/>
                <w:b/>
                <w:sz w:val="24"/>
                <w:szCs w:val="24"/>
              </w:rPr>
            </w:pPr>
            <w:r w:rsidRPr="00D270BC">
              <w:rPr>
                <w:rFonts w:cstheme="minorHAnsi"/>
                <w:b/>
                <w:sz w:val="24"/>
                <w:szCs w:val="24"/>
              </w:rPr>
              <w:t>PRASĪBAS PIEDĀVĀJUMU NOFORMĒŠANAI</w:t>
            </w:r>
          </w:p>
          <w:p w:rsidR="00C56B3B" w:rsidRDefault="00C56B3B" w:rsidP="00C56B3B">
            <w:pPr>
              <w:pStyle w:val="Pamatteksts"/>
              <w:numPr>
                <w:ilvl w:val="0"/>
                <w:numId w:val="10"/>
              </w:numPr>
              <w:tabs>
                <w:tab w:val="left" w:pos="318"/>
              </w:tabs>
              <w:ind w:left="318" w:hanging="318"/>
              <w:jc w:val="both"/>
              <w:rPr>
                <w:rFonts w:asciiTheme="minorHAnsi" w:hAnsiTheme="minorHAnsi" w:cstheme="minorHAnsi"/>
                <w:sz w:val="24"/>
                <w:szCs w:val="24"/>
              </w:rPr>
            </w:pPr>
            <w:r w:rsidRPr="00D270BC">
              <w:rPr>
                <w:rFonts w:asciiTheme="minorHAnsi" w:hAnsiTheme="minorHAnsi" w:cstheme="minorHAnsi"/>
                <w:sz w:val="24"/>
                <w:szCs w:val="24"/>
              </w:rPr>
              <w:t xml:space="preserve">Pretendentam piedāvājums jāiesniedz </w:t>
            </w:r>
            <w:r w:rsidRPr="00D270BC">
              <w:rPr>
                <w:rFonts w:asciiTheme="minorHAnsi" w:hAnsiTheme="minorHAnsi" w:cstheme="minorHAnsi"/>
                <w:sz w:val="24"/>
                <w:szCs w:val="24"/>
                <w:u w:val="single"/>
              </w:rPr>
              <w:t>1 (</w:t>
            </w:r>
            <w:r w:rsidRPr="00D270BC">
              <w:rPr>
                <w:rFonts w:asciiTheme="minorHAnsi" w:hAnsiTheme="minorHAnsi" w:cstheme="minorHAnsi"/>
                <w:i/>
                <w:sz w:val="24"/>
                <w:szCs w:val="24"/>
                <w:u w:val="single"/>
              </w:rPr>
              <w:t>vienā</w:t>
            </w:r>
            <w:r w:rsidRPr="00D270BC">
              <w:rPr>
                <w:rFonts w:asciiTheme="minorHAnsi" w:hAnsiTheme="minorHAnsi" w:cstheme="minorHAnsi"/>
                <w:sz w:val="24"/>
                <w:szCs w:val="24"/>
                <w:u w:val="single"/>
              </w:rPr>
              <w:t>) oriģinālā drukātā eksemplārā</w:t>
            </w:r>
            <w:r w:rsidRPr="00D270BC">
              <w:rPr>
                <w:rFonts w:asciiTheme="minorHAnsi" w:hAnsiTheme="minorHAnsi" w:cstheme="minorHAnsi"/>
                <w:sz w:val="24"/>
                <w:szCs w:val="24"/>
              </w:rPr>
              <w:t>, un 1 (vienā) pretendenta apliecināta kopija, kam pievieno   lokālo tāmi</w:t>
            </w:r>
            <w:r w:rsidRPr="00D270BC">
              <w:rPr>
                <w:rFonts w:asciiTheme="minorHAnsi" w:hAnsiTheme="minorHAnsi" w:cstheme="minorHAnsi"/>
                <w:i/>
                <w:sz w:val="24"/>
                <w:szCs w:val="24"/>
              </w:rPr>
              <w:t xml:space="preserve"> </w:t>
            </w:r>
            <w:proofErr w:type="spellStart"/>
            <w:r w:rsidRPr="00D270BC">
              <w:rPr>
                <w:rFonts w:asciiTheme="minorHAnsi" w:hAnsiTheme="minorHAnsi" w:cstheme="minorHAnsi"/>
                <w:i/>
                <w:sz w:val="24"/>
                <w:szCs w:val="24"/>
              </w:rPr>
              <w:t>xls</w:t>
            </w:r>
            <w:proofErr w:type="spellEnd"/>
            <w:r w:rsidRPr="00D270BC">
              <w:rPr>
                <w:rFonts w:asciiTheme="minorHAnsi" w:hAnsiTheme="minorHAnsi" w:cstheme="minorHAnsi"/>
                <w:sz w:val="24"/>
                <w:szCs w:val="24"/>
              </w:rPr>
              <w:t xml:space="preserve"> vai </w:t>
            </w:r>
            <w:proofErr w:type="spellStart"/>
            <w:r w:rsidRPr="00D270BC">
              <w:rPr>
                <w:rFonts w:asciiTheme="minorHAnsi" w:hAnsiTheme="minorHAnsi" w:cstheme="minorHAnsi"/>
                <w:i/>
                <w:sz w:val="24"/>
                <w:szCs w:val="24"/>
              </w:rPr>
              <w:t>xlsx</w:t>
            </w:r>
            <w:proofErr w:type="spellEnd"/>
            <w:r w:rsidRPr="00D270BC">
              <w:rPr>
                <w:rFonts w:asciiTheme="minorHAnsi" w:hAnsiTheme="minorHAnsi" w:cstheme="minorHAnsi"/>
                <w:sz w:val="24"/>
                <w:szCs w:val="24"/>
              </w:rPr>
              <w:t xml:space="preserve"> formātā (USB zibatmiņā). </w:t>
            </w:r>
          </w:p>
          <w:p w:rsidR="00C56B3B" w:rsidRDefault="00C56B3B" w:rsidP="00C56B3B">
            <w:pPr>
              <w:pStyle w:val="Pamatteksts"/>
              <w:numPr>
                <w:ilvl w:val="0"/>
                <w:numId w:val="10"/>
              </w:numPr>
              <w:tabs>
                <w:tab w:val="left" w:pos="318"/>
              </w:tabs>
              <w:ind w:left="34" w:hanging="34"/>
              <w:jc w:val="both"/>
              <w:rPr>
                <w:rFonts w:asciiTheme="minorHAnsi" w:hAnsiTheme="minorHAnsi" w:cstheme="minorHAnsi"/>
                <w:sz w:val="24"/>
                <w:szCs w:val="24"/>
              </w:rPr>
            </w:pPr>
            <w:r w:rsidRPr="00C56B3B">
              <w:rPr>
                <w:rFonts w:asciiTheme="minorHAnsi" w:hAnsiTheme="minorHAnsi" w:cstheme="minorHAnsi"/>
                <w:sz w:val="24"/>
                <w:szCs w:val="24"/>
              </w:rPr>
              <w:t>Piedāvājumā jāiekļauj nolikuma 3.sadaļā noteiktie dokumenti.</w:t>
            </w:r>
          </w:p>
          <w:p w:rsidR="00C56B3B" w:rsidRDefault="00C56B3B" w:rsidP="00C56B3B">
            <w:pPr>
              <w:pStyle w:val="Pamatteksts"/>
              <w:numPr>
                <w:ilvl w:val="0"/>
                <w:numId w:val="10"/>
              </w:numPr>
              <w:tabs>
                <w:tab w:val="left" w:pos="318"/>
              </w:tabs>
              <w:ind w:left="318" w:hanging="284"/>
              <w:jc w:val="both"/>
              <w:rPr>
                <w:rFonts w:asciiTheme="minorHAnsi" w:hAnsiTheme="minorHAnsi" w:cstheme="minorHAnsi"/>
                <w:sz w:val="24"/>
                <w:szCs w:val="24"/>
              </w:rPr>
            </w:pPr>
            <w:r w:rsidRPr="00C56B3B">
              <w:rPr>
                <w:rFonts w:asciiTheme="minorHAnsi" w:hAnsiTheme="minorHAnsi" w:cstheme="minorHAnsi"/>
                <w:sz w:val="24"/>
                <w:szCs w:val="24"/>
              </w:rPr>
              <w:t xml:space="preserve">Visai iesniedzamajai dokumentācijai jābūt cauršūtai (caurauklotai ar diegu, lai nebūtu brīvi nomaināmas lapas) un šuvuma vietā jābūt pretendenta </w:t>
            </w:r>
            <w:proofErr w:type="spellStart"/>
            <w:r w:rsidRPr="00C56B3B">
              <w:rPr>
                <w:rFonts w:asciiTheme="minorHAnsi" w:hAnsiTheme="minorHAnsi" w:cstheme="minorHAnsi"/>
                <w:sz w:val="24"/>
                <w:szCs w:val="24"/>
              </w:rPr>
              <w:t>paraksttiesīgās</w:t>
            </w:r>
            <w:proofErr w:type="spellEnd"/>
            <w:r w:rsidRPr="00C56B3B">
              <w:rPr>
                <w:rFonts w:asciiTheme="minorHAnsi" w:hAnsiTheme="minorHAnsi" w:cstheme="minorHAnsi"/>
                <w:sz w:val="24"/>
                <w:szCs w:val="24"/>
              </w:rPr>
              <w:t xml:space="preserve"> vai pilnvarotās personas parakstam, norādītam cauršūto lapu skaitam.</w:t>
            </w:r>
          </w:p>
          <w:p w:rsidR="00C56B3B" w:rsidRPr="00C56B3B" w:rsidRDefault="00C56B3B" w:rsidP="00C56B3B">
            <w:pPr>
              <w:pStyle w:val="Pamatteksts"/>
              <w:numPr>
                <w:ilvl w:val="0"/>
                <w:numId w:val="10"/>
              </w:numPr>
              <w:tabs>
                <w:tab w:val="left" w:pos="318"/>
              </w:tabs>
              <w:ind w:left="34" w:hanging="34"/>
              <w:jc w:val="both"/>
              <w:rPr>
                <w:rFonts w:asciiTheme="minorHAnsi" w:hAnsiTheme="minorHAnsi" w:cstheme="minorHAnsi"/>
                <w:sz w:val="24"/>
                <w:szCs w:val="24"/>
              </w:rPr>
            </w:pPr>
            <w:r w:rsidRPr="00C56B3B">
              <w:rPr>
                <w:rFonts w:asciiTheme="minorHAnsi" w:hAnsiTheme="minorHAnsi" w:cstheme="minorHAnsi"/>
                <w:sz w:val="24"/>
                <w:szCs w:val="24"/>
              </w:rPr>
              <w:t>Pretendentam piedāvājums jāiesaiņo slēgtā aploksnē, kas adresēta:</w:t>
            </w:r>
          </w:p>
          <w:p w:rsidR="00C56B3B" w:rsidRPr="00D270BC" w:rsidRDefault="00C56B3B" w:rsidP="00C56B3B">
            <w:pPr>
              <w:pStyle w:val="Pamatteksts"/>
              <w:tabs>
                <w:tab w:val="left" w:pos="567"/>
                <w:tab w:val="left" w:pos="851"/>
              </w:tabs>
              <w:jc w:val="left"/>
              <w:rPr>
                <w:rFonts w:asciiTheme="minorHAnsi" w:hAnsiTheme="minorHAnsi" w:cstheme="minorHAnsi"/>
                <w:sz w:val="24"/>
                <w:szCs w:val="24"/>
              </w:rPr>
            </w:pPr>
          </w:p>
          <w:tbl>
            <w:tblPr>
              <w:tblW w:w="9154" w:type="dxa"/>
              <w:tblLayout w:type="fixed"/>
              <w:tblLook w:val="04A0" w:firstRow="1" w:lastRow="0" w:firstColumn="1" w:lastColumn="0" w:noHBand="0" w:noVBand="1"/>
            </w:tblPr>
            <w:tblGrid>
              <w:gridCol w:w="9154"/>
            </w:tblGrid>
            <w:tr w:rsidR="00705511" w:rsidRPr="00D270BC" w:rsidTr="00236658">
              <w:tc>
                <w:tcPr>
                  <w:tcW w:w="9154" w:type="dxa"/>
                  <w:tcBorders>
                    <w:top w:val="single" w:sz="4" w:space="0" w:color="auto"/>
                    <w:left w:val="single" w:sz="4" w:space="0" w:color="auto"/>
                    <w:bottom w:val="single" w:sz="4" w:space="0" w:color="auto"/>
                    <w:right w:val="single" w:sz="4" w:space="0" w:color="auto"/>
                  </w:tcBorders>
                </w:tcPr>
                <w:p w:rsidR="00705511" w:rsidRPr="00D270BC" w:rsidRDefault="00705511" w:rsidP="000F05D2">
                  <w:pPr>
                    <w:tabs>
                      <w:tab w:val="left" w:pos="1701"/>
                      <w:tab w:val="left" w:pos="3600"/>
                      <w:tab w:val="left" w:pos="4500"/>
                      <w:tab w:val="left" w:pos="4680"/>
                    </w:tabs>
                    <w:spacing w:before="120"/>
                    <w:ind w:left="360"/>
                    <w:jc w:val="center"/>
                    <w:rPr>
                      <w:rFonts w:cstheme="minorHAnsi"/>
                      <w:i/>
                      <w:sz w:val="24"/>
                      <w:szCs w:val="24"/>
                      <w:u w:val="single"/>
                    </w:rPr>
                  </w:pPr>
                  <w:r w:rsidRPr="00D270BC">
                    <w:rPr>
                      <w:rFonts w:cstheme="minorHAnsi"/>
                      <w:i/>
                      <w:kern w:val="1"/>
                      <w:sz w:val="24"/>
                      <w:szCs w:val="24"/>
                    </w:rPr>
                    <w:t xml:space="preserve"> </w:t>
                  </w:r>
                  <w:r w:rsidRPr="00D270BC">
                    <w:rPr>
                      <w:rFonts w:cstheme="minorHAnsi"/>
                      <w:i/>
                      <w:sz w:val="24"/>
                      <w:szCs w:val="24"/>
                      <w:u w:val="single"/>
                    </w:rPr>
                    <w:t>Saņēmējs:</w:t>
                  </w:r>
                </w:p>
                <w:p w:rsidR="00705511" w:rsidRPr="00D270BC" w:rsidRDefault="00A10B80" w:rsidP="000F05D2">
                  <w:pPr>
                    <w:tabs>
                      <w:tab w:val="left" w:pos="1701"/>
                      <w:tab w:val="left" w:pos="3600"/>
                      <w:tab w:val="left" w:pos="4500"/>
                      <w:tab w:val="left" w:pos="4680"/>
                    </w:tabs>
                    <w:spacing w:before="120"/>
                    <w:ind w:left="360"/>
                    <w:jc w:val="center"/>
                    <w:rPr>
                      <w:rFonts w:cstheme="minorHAnsi"/>
                      <w:sz w:val="24"/>
                      <w:szCs w:val="24"/>
                    </w:rPr>
                  </w:pPr>
                  <w:r w:rsidRPr="00D270BC">
                    <w:rPr>
                      <w:rFonts w:cstheme="minorHAnsi"/>
                      <w:sz w:val="24"/>
                      <w:szCs w:val="24"/>
                    </w:rPr>
                    <w:t>Nīcas</w:t>
                  </w:r>
                  <w:r w:rsidR="00705511" w:rsidRPr="00D270BC">
                    <w:rPr>
                      <w:rFonts w:cstheme="minorHAnsi"/>
                      <w:sz w:val="24"/>
                      <w:szCs w:val="24"/>
                    </w:rPr>
                    <w:t xml:space="preserve"> novada domes </w:t>
                  </w:r>
                  <w:r w:rsidR="00705511" w:rsidRPr="00D270BC">
                    <w:rPr>
                      <w:rFonts w:cstheme="minorHAnsi"/>
                      <w:iCs/>
                      <w:sz w:val="24"/>
                      <w:szCs w:val="24"/>
                    </w:rPr>
                    <w:t>Iepirkumu komisijai</w:t>
                  </w:r>
                </w:p>
                <w:p w:rsidR="00705511" w:rsidRPr="00D270BC" w:rsidRDefault="00A10B80" w:rsidP="000F05D2">
                  <w:pPr>
                    <w:tabs>
                      <w:tab w:val="left" w:pos="1701"/>
                      <w:tab w:val="left" w:pos="3600"/>
                      <w:tab w:val="left" w:pos="4500"/>
                      <w:tab w:val="left" w:pos="4680"/>
                    </w:tabs>
                    <w:spacing w:before="120"/>
                    <w:ind w:left="360"/>
                    <w:jc w:val="center"/>
                    <w:rPr>
                      <w:rFonts w:cstheme="minorHAnsi"/>
                      <w:iCs/>
                      <w:sz w:val="24"/>
                      <w:szCs w:val="24"/>
                    </w:rPr>
                  </w:pPr>
                  <w:r w:rsidRPr="00D270BC">
                    <w:rPr>
                      <w:rFonts w:cstheme="minorHAnsi"/>
                      <w:iCs/>
                      <w:sz w:val="24"/>
                      <w:szCs w:val="24"/>
                    </w:rPr>
                    <w:t>Bārtas iela 6</w:t>
                  </w:r>
                  <w:r w:rsidR="00705511" w:rsidRPr="00D270BC">
                    <w:rPr>
                      <w:rFonts w:cstheme="minorHAnsi"/>
                      <w:iCs/>
                      <w:sz w:val="24"/>
                      <w:szCs w:val="24"/>
                    </w:rPr>
                    <w:t xml:space="preserve">, </w:t>
                  </w:r>
                  <w:r w:rsidRPr="00D270BC">
                    <w:rPr>
                      <w:rFonts w:cstheme="minorHAnsi"/>
                      <w:iCs/>
                      <w:sz w:val="24"/>
                      <w:szCs w:val="24"/>
                    </w:rPr>
                    <w:t>Nīca</w:t>
                  </w:r>
                  <w:r w:rsidR="00705511" w:rsidRPr="00D270BC">
                    <w:rPr>
                      <w:rFonts w:cstheme="minorHAnsi"/>
                      <w:iCs/>
                      <w:sz w:val="24"/>
                      <w:szCs w:val="24"/>
                    </w:rPr>
                    <w:t xml:space="preserve">, </w:t>
                  </w:r>
                  <w:r w:rsidRPr="00D270BC">
                    <w:rPr>
                      <w:rFonts w:cstheme="minorHAnsi"/>
                      <w:iCs/>
                      <w:sz w:val="24"/>
                      <w:szCs w:val="24"/>
                    </w:rPr>
                    <w:t>Nīcas pag</w:t>
                  </w:r>
                  <w:r w:rsidR="00705511" w:rsidRPr="00D270BC">
                    <w:rPr>
                      <w:rFonts w:cstheme="minorHAnsi"/>
                      <w:iCs/>
                      <w:sz w:val="24"/>
                      <w:szCs w:val="24"/>
                    </w:rPr>
                    <w:t xml:space="preserve">., </w:t>
                  </w:r>
                  <w:r w:rsidRPr="00D270BC">
                    <w:rPr>
                      <w:rFonts w:cstheme="minorHAnsi"/>
                      <w:iCs/>
                      <w:sz w:val="24"/>
                      <w:szCs w:val="24"/>
                    </w:rPr>
                    <w:t>Nīcas</w:t>
                  </w:r>
                  <w:r w:rsidR="00705511" w:rsidRPr="00D270BC">
                    <w:rPr>
                      <w:rFonts w:cstheme="minorHAnsi"/>
                      <w:iCs/>
                      <w:sz w:val="24"/>
                      <w:szCs w:val="24"/>
                    </w:rPr>
                    <w:t xml:space="preserve"> nov., LV-347</w:t>
                  </w:r>
                  <w:r w:rsidRPr="00D270BC">
                    <w:rPr>
                      <w:rFonts w:cstheme="minorHAnsi"/>
                      <w:iCs/>
                      <w:sz w:val="24"/>
                      <w:szCs w:val="24"/>
                    </w:rPr>
                    <w:t>3</w:t>
                  </w:r>
                </w:p>
                <w:p w:rsidR="00705511" w:rsidRPr="00D270BC" w:rsidRDefault="00705511" w:rsidP="000F05D2">
                  <w:pPr>
                    <w:tabs>
                      <w:tab w:val="left" w:pos="1701"/>
                      <w:tab w:val="left" w:pos="3600"/>
                      <w:tab w:val="left" w:pos="4500"/>
                      <w:tab w:val="left" w:pos="4680"/>
                    </w:tabs>
                    <w:spacing w:before="120"/>
                    <w:ind w:left="360"/>
                    <w:jc w:val="center"/>
                    <w:rPr>
                      <w:rFonts w:cstheme="minorHAnsi"/>
                      <w:iCs/>
                      <w:sz w:val="24"/>
                      <w:szCs w:val="24"/>
                    </w:rPr>
                  </w:pPr>
                </w:p>
                <w:p w:rsidR="00792B1D" w:rsidRPr="00D270BC" w:rsidRDefault="00705511" w:rsidP="00792B1D">
                  <w:pPr>
                    <w:widowControl w:val="0"/>
                    <w:suppressAutoHyphens/>
                    <w:overflowPunct w:val="0"/>
                    <w:autoSpaceDE w:val="0"/>
                    <w:autoSpaceDN w:val="0"/>
                    <w:adjustRightInd w:val="0"/>
                    <w:jc w:val="center"/>
                    <w:rPr>
                      <w:rFonts w:eastAsia="Times New Roman" w:cstheme="minorHAnsi"/>
                      <w:b/>
                      <w:bCs/>
                      <w:kern w:val="28"/>
                      <w:sz w:val="24"/>
                      <w:szCs w:val="24"/>
                      <w:lang w:eastAsia="lv-LV"/>
                    </w:rPr>
                  </w:pPr>
                  <w:r w:rsidRPr="00D270BC">
                    <w:rPr>
                      <w:rFonts w:cstheme="minorHAnsi"/>
                      <w:b/>
                      <w:sz w:val="24"/>
                      <w:szCs w:val="24"/>
                    </w:rPr>
                    <w:t>Piedāvājums iepirkumam</w:t>
                  </w:r>
                  <w:r w:rsidRPr="00D270BC">
                    <w:rPr>
                      <w:rFonts w:cstheme="minorHAnsi"/>
                      <w:b/>
                      <w:i/>
                      <w:sz w:val="24"/>
                      <w:szCs w:val="24"/>
                    </w:rPr>
                    <w:t xml:space="preserve"> </w:t>
                  </w:r>
                  <w:r w:rsidR="00792B1D" w:rsidRPr="00D270BC">
                    <w:rPr>
                      <w:rFonts w:eastAsia="Times New Roman" w:cstheme="minorHAnsi"/>
                      <w:b/>
                      <w:snapToGrid w:val="0"/>
                      <w:color w:val="000000"/>
                      <w:sz w:val="24"/>
                      <w:szCs w:val="24"/>
                    </w:rPr>
                    <w:t>“</w:t>
                  </w:r>
                  <w:bookmarkStart w:id="2" w:name="_Hlk525300272"/>
                  <w:r w:rsidR="00A10B80" w:rsidRPr="00D270BC">
                    <w:rPr>
                      <w:rFonts w:eastAsia="Times New Roman" w:cstheme="minorHAnsi"/>
                      <w:b/>
                      <w:snapToGrid w:val="0"/>
                      <w:color w:val="000000"/>
                      <w:sz w:val="24"/>
                      <w:szCs w:val="24"/>
                    </w:rPr>
                    <w:t>Par Būvdarbu veikšanu – dabas taku labiekārtojums un Labiekārtojuma elementu uzstādīšanu teritorijā “Bernātu parks” Nīcas pagastā, Nīcas novad</w:t>
                  </w:r>
                  <w:bookmarkEnd w:id="2"/>
                  <w:r w:rsidR="00A10B80" w:rsidRPr="00D270BC">
                    <w:rPr>
                      <w:rFonts w:eastAsia="Times New Roman" w:cstheme="minorHAnsi"/>
                      <w:b/>
                      <w:snapToGrid w:val="0"/>
                      <w:color w:val="000000"/>
                      <w:sz w:val="24"/>
                      <w:szCs w:val="24"/>
                    </w:rPr>
                    <w:t>ā’’</w:t>
                  </w:r>
                </w:p>
                <w:p w:rsidR="00705511" w:rsidRPr="00D270BC" w:rsidRDefault="00A10B80" w:rsidP="00A10B80">
                  <w:pPr>
                    <w:rPr>
                      <w:rFonts w:cstheme="minorHAnsi"/>
                      <w:b/>
                      <w:bCs/>
                      <w:sz w:val="24"/>
                      <w:szCs w:val="24"/>
                    </w:rPr>
                  </w:pPr>
                  <w:r w:rsidRPr="00D270BC">
                    <w:rPr>
                      <w:rFonts w:cstheme="minorHAnsi"/>
                      <w:b/>
                      <w:sz w:val="24"/>
                      <w:szCs w:val="24"/>
                    </w:rPr>
                    <w:t xml:space="preserve">                                             </w:t>
                  </w:r>
                  <w:r w:rsidR="00705511" w:rsidRPr="00D270BC">
                    <w:rPr>
                      <w:rFonts w:cstheme="minorHAnsi"/>
                      <w:b/>
                      <w:sz w:val="24"/>
                      <w:szCs w:val="24"/>
                    </w:rPr>
                    <w:t xml:space="preserve"> </w:t>
                  </w:r>
                  <w:r w:rsidR="00705511" w:rsidRPr="00D270BC">
                    <w:rPr>
                      <w:rFonts w:cstheme="minorHAnsi"/>
                      <w:b/>
                      <w:bCs/>
                      <w:sz w:val="24"/>
                      <w:szCs w:val="24"/>
                    </w:rPr>
                    <w:t>(i</w:t>
                  </w:r>
                  <w:r w:rsidR="00792B1D" w:rsidRPr="00D270BC">
                    <w:rPr>
                      <w:rFonts w:cstheme="minorHAnsi"/>
                      <w:b/>
                      <w:bCs/>
                      <w:sz w:val="24"/>
                      <w:szCs w:val="24"/>
                    </w:rPr>
                    <w:t xml:space="preserve">dentifikācijas numurs </w:t>
                  </w:r>
                  <w:r w:rsidRPr="00D270BC">
                    <w:rPr>
                      <w:rFonts w:cstheme="minorHAnsi"/>
                      <w:b/>
                      <w:bCs/>
                      <w:sz w:val="24"/>
                      <w:szCs w:val="24"/>
                    </w:rPr>
                    <w:t>N</w:t>
                  </w:r>
                  <w:r w:rsidR="00792B1D" w:rsidRPr="00D270BC">
                    <w:rPr>
                      <w:rFonts w:cstheme="minorHAnsi"/>
                      <w:b/>
                      <w:bCs/>
                      <w:sz w:val="24"/>
                      <w:szCs w:val="24"/>
                    </w:rPr>
                    <w:t>ND 2018/1</w:t>
                  </w:r>
                  <w:r w:rsidR="006C7000">
                    <w:rPr>
                      <w:rFonts w:cstheme="minorHAnsi"/>
                      <w:b/>
                      <w:bCs/>
                      <w:sz w:val="24"/>
                      <w:szCs w:val="24"/>
                    </w:rPr>
                    <w:t>5</w:t>
                  </w:r>
                  <w:r w:rsidR="00705511" w:rsidRPr="00D270BC">
                    <w:rPr>
                      <w:rFonts w:cstheme="minorHAnsi"/>
                      <w:b/>
                      <w:bCs/>
                      <w:sz w:val="24"/>
                      <w:szCs w:val="24"/>
                    </w:rPr>
                    <w:t xml:space="preserve">) </w:t>
                  </w:r>
                </w:p>
                <w:p w:rsidR="00705511" w:rsidRPr="00D270BC" w:rsidRDefault="00705511" w:rsidP="000F05D2">
                  <w:pPr>
                    <w:tabs>
                      <w:tab w:val="left" w:pos="1701"/>
                      <w:tab w:val="left" w:pos="3600"/>
                      <w:tab w:val="left" w:pos="4500"/>
                      <w:tab w:val="left" w:pos="4680"/>
                    </w:tabs>
                    <w:spacing w:before="120"/>
                    <w:ind w:left="360"/>
                    <w:jc w:val="center"/>
                    <w:rPr>
                      <w:rFonts w:cstheme="minorHAnsi"/>
                      <w:bCs/>
                      <w:iCs/>
                      <w:sz w:val="24"/>
                      <w:szCs w:val="24"/>
                    </w:rPr>
                  </w:pPr>
                  <w:r w:rsidRPr="00D270BC">
                    <w:rPr>
                      <w:rFonts w:cstheme="minorHAnsi"/>
                      <w:bCs/>
                      <w:iCs/>
                      <w:sz w:val="24"/>
                      <w:szCs w:val="24"/>
                    </w:rPr>
                    <w:t>Neatvērt pirms piedāvājumu atvēršanas sanāksmes sākuma!</w:t>
                  </w:r>
                </w:p>
                <w:p w:rsidR="00705511" w:rsidRPr="00D270BC" w:rsidRDefault="00705511" w:rsidP="000F05D2">
                  <w:pPr>
                    <w:tabs>
                      <w:tab w:val="left" w:pos="1701"/>
                      <w:tab w:val="left" w:pos="3600"/>
                      <w:tab w:val="left" w:pos="4500"/>
                      <w:tab w:val="left" w:pos="4680"/>
                    </w:tabs>
                    <w:spacing w:before="120"/>
                    <w:ind w:left="709"/>
                    <w:jc w:val="center"/>
                    <w:rPr>
                      <w:rFonts w:cstheme="minorHAnsi"/>
                      <w:b/>
                      <w:bCs/>
                      <w:i/>
                      <w:iCs/>
                      <w:sz w:val="24"/>
                      <w:szCs w:val="24"/>
                    </w:rPr>
                  </w:pPr>
                </w:p>
                <w:p w:rsidR="00705511" w:rsidRPr="00D270BC" w:rsidRDefault="00705511" w:rsidP="000F05D2">
                  <w:pPr>
                    <w:tabs>
                      <w:tab w:val="left" w:pos="10908"/>
                      <w:tab w:val="left" w:pos="11520"/>
                    </w:tabs>
                    <w:spacing w:before="120"/>
                    <w:ind w:left="360"/>
                    <w:jc w:val="center"/>
                    <w:rPr>
                      <w:rFonts w:eastAsia="Calibri" w:cstheme="minorHAnsi"/>
                      <w:i/>
                      <w:sz w:val="24"/>
                      <w:szCs w:val="24"/>
                      <w:u w:val="single"/>
                    </w:rPr>
                  </w:pPr>
                  <w:r w:rsidRPr="00D270BC">
                    <w:rPr>
                      <w:rFonts w:eastAsia="Calibri" w:cstheme="minorHAnsi"/>
                      <w:i/>
                      <w:sz w:val="24"/>
                      <w:szCs w:val="24"/>
                      <w:u w:val="single"/>
                    </w:rPr>
                    <w:t>Iesniedzējs:</w:t>
                  </w:r>
                </w:p>
                <w:p w:rsidR="00705511" w:rsidRPr="00D270BC" w:rsidRDefault="00705511" w:rsidP="000F05D2">
                  <w:pPr>
                    <w:tabs>
                      <w:tab w:val="left" w:pos="709"/>
                      <w:tab w:val="left" w:pos="10908"/>
                      <w:tab w:val="left" w:pos="11520"/>
                    </w:tabs>
                    <w:spacing w:line="100" w:lineRule="atLeast"/>
                    <w:ind w:left="360"/>
                    <w:jc w:val="center"/>
                    <w:rPr>
                      <w:rFonts w:cstheme="minorHAnsi"/>
                      <w:b/>
                      <w:bCs/>
                      <w:i/>
                      <w:kern w:val="1"/>
                      <w:sz w:val="24"/>
                      <w:szCs w:val="24"/>
                    </w:rPr>
                  </w:pPr>
                  <w:r w:rsidRPr="00D270BC">
                    <w:rPr>
                      <w:rFonts w:cstheme="minorHAnsi"/>
                      <w:b/>
                      <w:bCs/>
                      <w:i/>
                      <w:kern w:val="1"/>
                      <w:sz w:val="24"/>
                      <w:szCs w:val="24"/>
                    </w:rPr>
                    <w:t>&lt;Pretendenta nosaukums, reģistrācijas numurs, adrese&gt;</w:t>
                  </w:r>
                </w:p>
                <w:p w:rsidR="00705511" w:rsidRPr="00D270BC" w:rsidRDefault="00705511" w:rsidP="000F05D2">
                  <w:pPr>
                    <w:tabs>
                      <w:tab w:val="left" w:pos="709"/>
                      <w:tab w:val="left" w:pos="10908"/>
                      <w:tab w:val="left" w:pos="11520"/>
                    </w:tabs>
                    <w:spacing w:line="100" w:lineRule="atLeast"/>
                    <w:ind w:left="360"/>
                    <w:jc w:val="both"/>
                    <w:rPr>
                      <w:rFonts w:cstheme="minorHAnsi"/>
                      <w:i/>
                      <w:kern w:val="1"/>
                      <w:sz w:val="24"/>
                      <w:szCs w:val="24"/>
                    </w:rPr>
                  </w:pPr>
                  <w:r w:rsidRPr="00D270BC">
                    <w:rPr>
                      <w:rFonts w:cstheme="minorHAnsi"/>
                      <w:b/>
                      <w:bCs/>
                      <w:i/>
                      <w:kern w:val="1"/>
                      <w:sz w:val="24"/>
                      <w:szCs w:val="24"/>
                    </w:rPr>
                    <w:t>&lt;Kontaktpersonas vārds, uzvārds, tālruņa numurs&gt;</w:t>
                  </w:r>
                </w:p>
                <w:p w:rsidR="00705511" w:rsidRPr="00D270BC" w:rsidRDefault="00705511" w:rsidP="000F05D2">
                  <w:pPr>
                    <w:pStyle w:val="Pamatteksts"/>
                    <w:tabs>
                      <w:tab w:val="left" w:pos="567"/>
                      <w:tab w:val="left" w:pos="851"/>
                    </w:tabs>
                    <w:ind w:left="360"/>
                    <w:jc w:val="left"/>
                    <w:rPr>
                      <w:rFonts w:asciiTheme="minorHAnsi" w:hAnsiTheme="minorHAnsi" w:cstheme="minorHAnsi"/>
                      <w:sz w:val="24"/>
                      <w:szCs w:val="24"/>
                    </w:rPr>
                  </w:pPr>
                  <w:r w:rsidRPr="00D270BC">
                    <w:rPr>
                      <w:rFonts w:asciiTheme="minorHAnsi" w:hAnsiTheme="minorHAnsi" w:cstheme="minorHAnsi"/>
                      <w:i/>
                      <w:kern w:val="1"/>
                      <w:sz w:val="24"/>
                      <w:szCs w:val="24"/>
                    </w:rPr>
                    <w:t xml:space="preserve"> </w:t>
                  </w:r>
                </w:p>
              </w:tc>
            </w:tr>
            <w:tr w:rsidR="00705511" w:rsidRPr="00D270BC" w:rsidTr="00236658">
              <w:tc>
                <w:tcPr>
                  <w:tcW w:w="9154" w:type="dxa"/>
                  <w:tcBorders>
                    <w:top w:val="single" w:sz="4" w:space="0" w:color="auto"/>
                  </w:tcBorders>
                </w:tcPr>
                <w:p w:rsidR="00705511" w:rsidRDefault="00705511" w:rsidP="000F05D2">
                  <w:pPr>
                    <w:pStyle w:val="Pamatteksts"/>
                    <w:tabs>
                      <w:tab w:val="left" w:pos="567"/>
                      <w:tab w:val="left" w:pos="851"/>
                    </w:tabs>
                    <w:ind w:left="720"/>
                    <w:jc w:val="both"/>
                    <w:rPr>
                      <w:rFonts w:asciiTheme="minorHAnsi" w:hAnsiTheme="minorHAnsi" w:cstheme="minorHAnsi"/>
                      <w:sz w:val="24"/>
                      <w:szCs w:val="24"/>
                    </w:rPr>
                  </w:pPr>
                </w:p>
                <w:p w:rsidR="00C56B3B" w:rsidRPr="00D270BC" w:rsidRDefault="00C56B3B" w:rsidP="000F05D2">
                  <w:pPr>
                    <w:pStyle w:val="Pamatteksts"/>
                    <w:tabs>
                      <w:tab w:val="left" w:pos="567"/>
                      <w:tab w:val="left" w:pos="851"/>
                    </w:tabs>
                    <w:ind w:left="720"/>
                    <w:jc w:val="both"/>
                    <w:rPr>
                      <w:rFonts w:asciiTheme="minorHAnsi" w:hAnsiTheme="minorHAnsi" w:cstheme="minorHAnsi"/>
                      <w:sz w:val="24"/>
                      <w:szCs w:val="24"/>
                    </w:rPr>
                  </w:pPr>
                </w:p>
              </w:tc>
            </w:tr>
          </w:tbl>
          <w:p w:rsidR="00C56B3B" w:rsidRDefault="00C56B3B" w:rsidP="00C56B3B">
            <w:pPr>
              <w:pStyle w:val="Bezatstarpm"/>
              <w:numPr>
                <w:ilvl w:val="0"/>
                <w:numId w:val="10"/>
              </w:numPr>
              <w:ind w:left="318" w:hanging="284"/>
              <w:jc w:val="both"/>
              <w:rPr>
                <w:rFonts w:asciiTheme="minorHAnsi" w:hAnsiTheme="minorHAnsi" w:cstheme="minorHAnsi"/>
              </w:rPr>
            </w:pPr>
            <w:r w:rsidRPr="00C56B3B">
              <w:rPr>
                <w:rFonts w:asciiTheme="minorHAnsi" w:hAnsiTheme="minorHAnsi" w:cstheme="minorHAnsi"/>
              </w:rPr>
              <w:t>Pretendents drīkst iesniegt tikai vienu piedāvājuma variantu. Ja pretendents iesniegs vairākus piedāvājuma variantus, tie visi tiks atzīti par nederīgiem.</w:t>
            </w:r>
          </w:p>
          <w:p w:rsidR="00C56B3B" w:rsidRDefault="00C56B3B" w:rsidP="00C56B3B">
            <w:pPr>
              <w:pStyle w:val="Bezatstarpm"/>
              <w:numPr>
                <w:ilvl w:val="0"/>
                <w:numId w:val="10"/>
              </w:numPr>
              <w:ind w:left="318" w:hanging="284"/>
              <w:jc w:val="both"/>
              <w:rPr>
                <w:rFonts w:asciiTheme="minorHAnsi" w:hAnsiTheme="minorHAnsi" w:cstheme="minorHAnsi"/>
              </w:rPr>
            </w:pPr>
            <w:r w:rsidRPr="00C56B3B">
              <w:rPr>
                <w:rFonts w:asciiTheme="minorHAnsi" w:hAnsiTheme="minorHAnsi" w:cstheme="minorHAnsi"/>
              </w:rPr>
              <w:t xml:space="preserve">Pretendentam jāiesniedz dokumenti, kas aizpildīti atbilstoši nolikumam klāt pievienoto veidlapu formai. </w:t>
            </w:r>
          </w:p>
          <w:p w:rsidR="00C56B3B" w:rsidRDefault="00C56B3B" w:rsidP="00C56B3B">
            <w:pPr>
              <w:pStyle w:val="Bezatstarpm"/>
              <w:numPr>
                <w:ilvl w:val="0"/>
                <w:numId w:val="10"/>
              </w:numPr>
              <w:ind w:left="318" w:hanging="284"/>
              <w:jc w:val="both"/>
              <w:rPr>
                <w:rFonts w:asciiTheme="minorHAnsi" w:hAnsiTheme="minorHAnsi" w:cstheme="minorHAnsi"/>
              </w:rPr>
            </w:pPr>
            <w:r w:rsidRPr="00C56B3B">
              <w:rPr>
                <w:rFonts w:asciiTheme="minorHAnsi" w:hAnsiTheme="minorHAnsi" w:cstheme="minorHAnsi"/>
              </w:rPr>
              <w:t xml:space="preserve">Visām izmaksām piedāvājumā jābūt uzrādītām </w:t>
            </w:r>
            <w:proofErr w:type="spellStart"/>
            <w:r w:rsidRPr="00C56B3B">
              <w:rPr>
                <w:rFonts w:asciiTheme="minorHAnsi" w:hAnsiTheme="minorHAnsi" w:cstheme="minorHAnsi"/>
              </w:rPr>
              <w:t>euro</w:t>
            </w:r>
            <w:proofErr w:type="spellEnd"/>
            <w:r w:rsidRPr="00C56B3B">
              <w:rPr>
                <w:rFonts w:asciiTheme="minorHAnsi" w:hAnsiTheme="minorHAnsi" w:cstheme="minorHAnsi"/>
              </w:rPr>
              <w:t xml:space="preserve"> (EUR), noapaļojot līdz 2 (diviem) cipariem aiz komata.</w:t>
            </w:r>
          </w:p>
          <w:p w:rsidR="00C56B3B" w:rsidRDefault="00C56B3B" w:rsidP="00C56B3B">
            <w:pPr>
              <w:pStyle w:val="Bezatstarpm"/>
              <w:numPr>
                <w:ilvl w:val="0"/>
                <w:numId w:val="10"/>
              </w:numPr>
              <w:ind w:left="318" w:hanging="284"/>
              <w:jc w:val="both"/>
              <w:rPr>
                <w:rFonts w:asciiTheme="minorHAnsi" w:hAnsiTheme="minorHAnsi" w:cstheme="minorHAnsi"/>
              </w:rPr>
            </w:pPr>
            <w:r w:rsidRPr="00C56B3B">
              <w:rPr>
                <w:rFonts w:asciiTheme="minorHAnsi" w:hAnsiTheme="minorHAnsi" w:cstheme="minorHAnsi"/>
              </w:rPr>
              <w:t>Pretendentam piedāvājums jāiesniedz latviešu valodā. Ja piedāvājumā iekļaujamā informācija ir citā valodā, pretendents pievieno tulkojumu latviešu valodā, kas sagatavots atbilstoši normatīvajiem aktiem par kārtību, kādā apliecināmi dok</w:t>
            </w:r>
            <w:r>
              <w:rPr>
                <w:rFonts w:asciiTheme="minorHAnsi" w:hAnsiTheme="minorHAnsi" w:cstheme="minorHAnsi"/>
              </w:rPr>
              <w:t>umentu tulkojumi valsts valodā.</w:t>
            </w:r>
          </w:p>
          <w:p w:rsidR="00C56B3B" w:rsidRDefault="00C56B3B" w:rsidP="00C56B3B">
            <w:pPr>
              <w:pStyle w:val="Bezatstarpm"/>
              <w:numPr>
                <w:ilvl w:val="0"/>
                <w:numId w:val="10"/>
              </w:numPr>
              <w:ind w:left="318" w:hanging="284"/>
              <w:jc w:val="both"/>
              <w:rPr>
                <w:rFonts w:asciiTheme="minorHAnsi" w:hAnsiTheme="minorHAnsi" w:cstheme="minorHAnsi"/>
              </w:rPr>
            </w:pPr>
            <w:r w:rsidRPr="00C56B3B">
              <w:rPr>
                <w:rFonts w:asciiTheme="minorHAnsi" w:hAnsiTheme="minorHAnsi" w:cstheme="minorHAnsi"/>
              </w:rPr>
              <w:t>Pretendents iesniedz parakstītu piedāvājumu. Parakstītam jābūt katram piedāvājumā iekļautajam oriģinālajam dokumentam.</w:t>
            </w:r>
          </w:p>
          <w:p w:rsidR="00C56B3B" w:rsidRDefault="00C56B3B" w:rsidP="00C56B3B">
            <w:pPr>
              <w:pStyle w:val="Bezatstarpm"/>
              <w:numPr>
                <w:ilvl w:val="0"/>
                <w:numId w:val="10"/>
              </w:numPr>
              <w:tabs>
                <w:tab w:val="left" w:pos="460"/>
              </w:tabs>
              <w:ind w:left="318" w:hanging="284"/>
              <w:jc w:val="both"/>
              <w:rPr>
                <w:rFonts w:asciiTheme="minorHAnsi" w:hAnsiTheme="minorHAnsi" w:cstheme="minorHAnsi"/>
              </w:rPr>
            </w:pPr>
            <w:r w:rsidRPr="00C56B3B">
              <w:rPr>
                <w:rFonts w:asciiTheme="minorHAnsi" w:hAnsiTheme="minorHAnsi" w:cstheme="minorHAnsi"/>
              </w:rPr>
              <w:lastRenderedPageBreak/>
              <w:t>Iesniedzot piedāvājumu, piegādātājs ir tiesīgs visu iesniegto dokumentu atvasinājumu un tulkojumu pareizību apliecināt ar vienu apliecinājumu atbilstoši normatīvajiem aktiem par kārtību, kādā apli</w:t>
            </w:r>
            <w:r>
              <w:rPr>
                <w:rFonts w:asciiTheme="minorHAnsi" w:hAnsiTheme="minorHAnsi" w:cstheme="minorHAnsi"/>
              </w:rPr>
              <w:t>ecināmi dokumentu atvasinājumi.</w:t>
            </w:r>
          </w:p>
          <w:p w:rsidR="00C56B3B" w:rsidRDefault="00C56B3B" w:rsidP="00C56B3B">
            <w:pPr>
              <w:pStyle w:val="Bezatstarpm"/>
              <w:numPr>
                <w:ilvl w:val="0"/>
                <w:numId w:val="10"/>
              </w:numPr>
              <w:tabs>
                <w:tab w:val="left" w:pos="460"/>
              </w:tabs>
              <w:ind w:left="318" w:hanging="284"/>
              <w:jc w:val="both"/>
              <w:rPr>
                <w:rFonts w:asciiTheme="minorHAnsi" w:hAnsiTheme="minorHAnsi" w:cstheme="minorHAnsi"/>
              </w:rPr>
            </w:pPr>
            <w:r w:rsidRPr="00C56B3B">
              <w:rPr>
                <w:rFonts w:asciiTheme="minorHAnsi" w:hAnsiTheme="minorHAnsi" w:cstheme="minorHAnsi"/>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rsidR="00C56B3B" w:rsidRDefault="00C56B3B" w:rsidP="00C56B3B">
            <w:pPr>
              <w:pStyle w:val="Bezatstarpm"/>
              <w:numPr>
                <w:ilvl w:val="0"/>
                <w:numId w:val="10"/>
              </w:numPr>
              <w:tabs>
                <w:tab w:val="left" w:pos="460"/>
              </w:tabs>
              <w:ind w:left="318" w:hanging="284"/>
              <w:jc w:val="both"/>
              <w:rPr>
                <w:rFonts w:asciiTheme="minorHAnsi" w:hAnsiTheme="minorHAnsi" w:cstheme="minorHAnsi"/>
              </w:rPr>
            </w:pPr>
            <w:r w:rsidRPr="00C56B3B">
              <w:rPr>
                <w:rFonts w:asciiTheme="minorHAnsi" w:hAnsiTheme="minorHAnsi" w:cstheme="minorHAnsi"/>
              </w:rPr>
              <w:t>Pretendents piedāvājumu, kas sagatavots un noformēts atbilstoši nolikumā noteiktajām prasībām, var iesniegt, sākot ar iepirkuma procedūras izziņošanas dienu nolikumā norādītajā vietā un laikā, līdz šajā nolikumā noteiktā piedāvājumu iesniegšanas termiņa beigām.</w:t>
            </w:r>
          </w:p>
          <w:p w:rsidR="00C56B3B" w:rsidRDefault="00C56B3B" w:rsidP="00C56B3B">
            <w:pPr>
              <w:pStyle w:val="Bezatstarpm"/>
              <w:numPr>
                <w:ilvl w:val="0"/>
                <w:numId w:val="10"/>
              </w:numPr>
              <w:tabs>
                <w:tab w:val="left" w:pos="460"/>
              </w:tabs>
              <w:ind w:left="318" w:hanging="284"/>
              <w:jc w:val="both"/>
              <w:rPr>
                <w:rFonts w:asciiTheme="minorHAnsi" w:hAnsiTheme="minorHAnsi" w:cstheme="minorHAnsi"/>
              </w:rPr>
            </w:pPr>
            <w:r w:rsidRPr="00C56B3B">
              <w:rPr>
                <w:rFonts w:asciiTheme="minorHAnsi" w:hAnsiTheme="minorHAnsi" w:cstheme="minorHAnsi"/>
              </w:rPr>
              <w:t xml:space="preserve">Dokumentus pašrocīgi paraksta pretendenta </w:t>
            </w:r>
            <w:proofErr w:type="spellStart"/>
            <w:r w:rsidRPr="00C56B3B">
              <w:rPr>
                <w:rFonts w:asciiTheme="minorHAnsi" w:hAnsiTheme="minorHAnsi" w:cstheme="minorHAnsi"/>
              </w:rPr>
              <w:t>paraksttiesīga</w:t>
            </w:r>
            <w:proofErr w:type="spellEnd"/>
            <w:r w:rsidRPr="00C56B3B">
              <w:rPr>
                <w:rFonts w:asciiTheme="minorHAnsi" w:hAnsiTheme="minorHAnsi" w:cstheme="minorHAnsi"/>
              </w:rPr>
              <w:t xml:space="preserve"> amatpersona vai pilnvarota persona. Ja dokumentus paraksta pilnvarotā persona, piedāvājumam pievieno attiecīgās pilnvaras apliecinātu kopiju, ko iekļauj (iešuj) pretendenta atlases dokumentos.</w:t>
            </w:r>
          </w:p>
          <w:p w:rsidR="00C56B3B" w:rsidRDefault="00C56B3B" w:rsidP="00C56B3B">
            <w:pPr>
              <w:pStyle w:val="Bezatstarpm"/>
              <w:numPr>
                <w:ilvl w:val="0"/>
                <w:numId w:val="10"/>
              </w:numPr>
              <w:tabs>
                <w:tab w:val="left" w:pos="460"/>
              </w:tabs>
              <w:ind w:left="318" w:hanging="284"/>
              <w:jc w:val="both"/>
              <w:rPr>
                <w:rFonts w:asciiTheme="minorHAnsi" w:hAnsiTheme="minorHAnsi" w:cstheme="minorHAnsi"/>
              </w:rPr>
            </w:pPr>
            <w:r w:rsidRPr="00C56B3B">
              <w:rPr>
                <w:rFonts w:asciiTheme="minorHAnsi" w:hAnsiTheme="minorHAnsi" w:cstheme="minorHAnsi"/>
              </w:rPr>
              <w:t>Komisija pieņem izskatīšanai tikai tos piedāvājumus, kas noformēti tā, lai piedāvājumā iekļautā informācija nebūtu pieejama līdz piedāvājumu atvēršanas brīdim. Ja piedāvājums nav atbilstoši noformēts, piedāvājums atdodams tā iesniedzējam un piedāvājuma saņemšanu nereģistrē.</w:t>
            </w:r>
          </w:p>
          <w:p w:rsidR="00C56B3B" w:rsidRDefault="00C56B3B" w:rsidP="00C56B3B">
            <w:pPr>
              <w:pStyle w:val="Bezatstarpm"/>
              <w:numPr>
                <w:ilvl w:val="0"/>
                <w:numId w:val="10"/>
              </w:numPr>
              <w:tabs>
                <w:tab w:val="left" w:pos="460"/>
              </w:tabs>
              <w:ind w:left="318" w:hanging="284"/>
              <w:jc w:val="both"/>
              <w:rPr>
                <w:rFonts w:asciiTheme="minorHAnsi" w:hAnsiTheme="minorHAnsi" w:cstheme="minorHAnsi"/>
              </w:rPr>
            </w:pPr>
            <w:r w:rsidRPr="00C56B3B">
              <w:rPr>
                <w:rFonts w:asciiTheme="minorHAnsi" w:hAnsiTheme="minorHAnsi" w:cstheme="minorHAnsi"/>
              </w:rPr>
              <w:t xml:space="preserve">Komisija pieņem Eiropas vienoto iepirkuma procedūras dokumentu (turpmāk – ESPD)  kā sākotnējo pierādījumu atbilstībai iepirkuma procedūras dokumentos noteiktajām pretendentu atlases prasībām. Ja pretendents izvēlējies iesniegt ESPD, lai apliecinātu, ka tas atbilst iepirkuma procedūras dokumentos noteiktajām pretendentu atlases prasībām, tas iesniedz šo dokumentu arī par katru personu, uz kuras iespējām tas balstās, lai apliecinātu, ka tā kvalifikācija atbilst iepirkuma procedūras dokumentos noteiktajām prasībām, un par tā norādīto apakšuzņēmēju, kura veicamo būvdarbu vērtība ir vismaz 10 procenti no iepirkuma līguma vērtības. Piegādātāju apvienība iesniedz atsevišķu ESPD par katru tās dalībnieku. Pretendents var Komisijai iesniegt ESPD, kas ir bijis iesniegts citā iepirkuma procedūrā, ja apliecina, ka tajā iekļautā informācija ir pareiza. </w:t>
            </w:r>
          </w:p>
          <w:p w:rsidR="00C56B3B" w:rsidRDefault="00C56B3B" w:rsidP="00C56B3B">
            <w:pPr>
              <w:pStyle w:val="Bezatstarpm"/>
              <w:numPr>
                <w:ilvl w:val="0"/>
                <w:numId w:val="10"/>
              </w:numPr>
              <w:tabs>
                <w:tab w:val="left" w:pos="460"/>
              </w:tabs>
              <w:ind w:left="318" w:hanging="284"/>
              <w:jc w:val="both"/>
              <w:rPr>
                <w:rFonts w:asciiTheme="minorHAnsi" w:hAnsiTheme="minorHAnsi" w:cstheme="minorHAnsi"/>
              </w:rPr>
            </w:pPr>
            <w:r w:rsidRPr="00C56B3B">
              <w:rPr>
                <w:rFonts w:asciiTheme="minorHAnsi" w:hAnsiTheme="minorHAnsi" w:cstheme="minorHAnsi"/>
              </w:rPr>
              <w:t>Tiek uzskatīts, ka pretendenti, iesniedzot savus piedāvājumus, apliecina, ka ir iepazinušies un piekrīt nolikuma un tā pielikumu, tajā skaitā iepirkuma līguma projekta, nosacījumiem, kā arī ir iepazinušies ar visiem spēkā esošiem normatīvajiem aktiem, kas jebkādā veidā var ietekmēt vai var attiekties uz līgumā noteiktajām vai ar to saistītajām darbībām.</w:t>
            </w:r>
          </w:p>
          <w:p w:rsidR="00C56B3B" w:rsidRPr="00C56B3B" w:rsidRDefault="00C56B3B" w:rsidP="00C56B3B">
            <w:pPr>
              <w:pStyle w:val="Bezatstarpm"/>
              <w:numPr>
                <w:ilvl w:val="0"/>
                <w:numId w:val="10"/>
              </w:numPr>
              <w:tabs>
                <w:tab w:val="left" w:pos="460"/>
              </w:tabs>
              <w:ind w:left="318" w:hanging="284"/>
              <w:jc w:val="both"/>
              <w:rPr>
                <w:rFonts w:asciiTheme="minorHAnsi" w:hAnsiTheme="minorHAnsi" w:cstheme="minorHAnsi"/>
              </w:rPr>
            </w:pPr>
            <w:r w:rsidRPr="00C56B3B">
              <w:rPr>
                <w:rFonts w:asciiTheme="minorHAnsi" w:hAnsiTheme="minorHAnsi" w:cstheme="minorHAnsi"/>
              </w:rPr>
              <w:t>Piegādātāju apvienība, attiecībā uz kuru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w:t>
            </w:r>
          </w:p>
          <w:p w:rsidR="00C56B3B" w:rsidRPr="00C56B3B" w:rsidRDefault="00C56B3B" w:rsidP="00C56B3B">
            <w:pPr>
              <w:pStyle w:val="Bezatstarpm"/>
              <w:tabs>
                <w:tab w:val="left" w:pos="460"/>
              </w:tabs>
              <w:jc w:val="right"/>
              <w:rPr>
                <w:rFonts w:asciiTheme="minorHAnsi" w:hAnsiTheme="minorHAnsi" w:cstheme="minorHAnsi"/>
              </w:rPr>
            </w:pPr>
          </w:p>
          <w:p w:rsidR="00C56B3B" w:rsidRPr="00C56B3B" w:rsidRDefault="00C56B3B" w:rsidP="00C56B3B">
            <w:pPr>
              <w:pStyle w:val="Bezatstarpm"/>
              <w:jc w:val="right"/>
              <w:rPr>
                <w:rFonts w:asciiTheme="minorHAnsi" w:hAnsiTheme="minorHAnsi" w:cstheme="minorHAnsi"/>
              </w:rPr>
            </w:pPr>
          </w:p>
          <w:p w:rsidR="00D270BC" w:rsidRDefault="00D270BC" w:rsidP="00705511">
            <w:pPr>
              <w:pStyle w:val="Bezatstarpm"/>
              <w:jc w:val="right"/>
              <w:rPr>
                <w:rFonts w:asciiTheme="minorHAnsi" w:hAnsiTheme="minorHAnsi" w:cstheme="minorHAnsi"/>
              </w:rPr>
            </w:pPr>
          </w:p>
          <w:p w:rsidR="00D270BC" w:rsidRDefault="00D270BC" w:rsidP="00705511">
            <w:pPr>
              <w:pStyle w:val="Bezatstarpm"/>
              <w:jc w:val="right"/>
              <w:rPr>
                <w:rFonts w:asciiTheme="minorHAnsi" w:hAnsiTheme="minorHAnsi" w:cstheme="minorHAnsi"/>
              </w:rPr>
            </w:pPr>
          </w:p>
          <w:p w:rsidR="00C56B3B" w:rsidRDefault="00C56B3B" w:rsidP="00705511">
            <w:pPr>
              <w:pStyle w:val="Bezatstarpm"/>
              <w:jc w:val="right"/>
              <w:rPr>
                <w:rFonts w:asciiTheme="minorHAnsi" w:hAnsiTheme="minorHAnsi" w:cstheme="minorHAnsi"/>
              </w:rPr>
            </w:pPr>
          </w:p>
          <w:p w:rsidR="00D270BC" w:rsidRDefault="00D270BC" w:rsidP="00705511">
            <w:pPr>
              <w:pStyle w:val="Bezatstarpm"/>
              <w:jc w:val="right"/>
              <w:rPr>
                <w:rFonts w:asciiTheme="minorHAnsi" w:hAnsiTheme="minorHAnsi" w:cstheme="minorHAnsi"/>
              </w:rPr>
            </w:pPr>
          </w:p>
          <w:p w:rsidR="00D270BC" w:rsidRDefault="00D270BC" w:rsidP="00705511">
            <w:pPr>
              <w:pStyle w:val="Bezatstarpm"/>
              <w:jc w:val="right"/>
              <w:rPr>
                <w:rFonts w:asciiTheme="minorHAnsi" w:hAnsiTheme="minorHAnsi" w:cstheme="minorHAnsi"/>
              </w:rPr>
            </w:pPr>
          </w:p>
          <w:p w:rsidR="00D270BC" w:rsidRDefault="00D270BC" w:rsidP="00705511">
            <w:pPr>
              <w:pStyle w:val="Bezatstarpm"/>
              <w:jc w:val="right"/>
              <w:rPr>
                <w:rFonts w:asciiTheme="minorHAnsi" w:hAnsiTheme="minorHAnsi" w:cstheme="minorHAnsi"/>
              </w:rPr>
            </w:pPr>
          </w:p>
          <w:p w:rsidR="00D270BC" w:rsidRDefault="00D270BC" w:rsidP="00705511">
            <w:pPr>
              <w:pStyle w:val="Bezatstarpm"/>
              <w:jc w:val="right"/>
              <w:rPr>
                <w:rFonts w:asciiTheme="minorHAnsi" w:hAnsiTheme="minorHAnsi" w:cstheme="minorHAnsi"/>
              </w:rPr>
            </w:pPr>
          </w:p>
          <w:p w:rsidR="00D270BC" w:rsidRDefault="00D270BC" w:rsidP="00705511">
            <w:pPr>
              <w:pStyle w:val="Bezatstarpm"/>
              <w:jc w:val="right"/>
              <w:rPr>
                <w:rFonts w:asciiTheme="minorHAnsi" w:hAnsiTheme="minorHAnsi" w:cstheme="minorHAnsi"/>
              </w:rPr>
            </w:pPr>
          </w:p>
          <w:p w:rsidR="00D270BC" w:rsidRDefault="00D270BC" w:rsidP="00705511">
            <w:pPr>
              <w:pStyle w:val="Bezatstarpm"/>
              <w:jc w:val="right"/>
              <w:rPr>
                <w:rFonts w:asciiTheme="minorHAnsi" w:hAnsiTheme="minorHAnsi" w:cstheme="minorHAnsi"/>
              </w:rPr>
            </w:pPr>
          </w:p>
          <w:p w:rsidR="00C05837" w:rsidRPr="00D270BC" w:rsidRDefault="00C05837" w:rsidP="00705511">
            <w:pPr>
              <w:pStyle w:val="Bezatstarpm"/>
              <w:jc w:val="right"/>
              <w:rPr>
                <w:rFonts w:asciiTheme="minorHAnsi" w:hAnsiTheme="minorHAnsi" w:cstheme="minorHAnsi"/>
              </w:rPr>
            </w:pPr>
          </w:p>
          <w:p w:rsidR="0091209A" w:rsidRPr="00D270BC" w:rsidRDefault="0091209A" w:rsidP="00705511">
            <w:pPr>
              <w:pStyle w:val="Bezatstarpm"/>
              <w:jc w:val="right"/>
              <w:rPr>
                <w:rFonts w:asciiTheme="minorHAnsi" w:hAnsiTheme="minorHAnsi" w:cstheme="minorHAnsi"/>
              </w:rPr>
            </w:pPr>
          </w:p>
          <w:p w:rsidR="00705511" w:rsidRPr="00D270BC" w:rsidRDefault="00705511" w:rsidP="00705511">
            <w:pPr>
              <w:pStyle w:val="Bezatstarpm"/>
              <w:jc w:val="right"/>
              <w:rPr>
                <w:rFonts w:asciiTheme="minorHAnsi" w:hAnsiTheme="minorHAnsi" w:cstheme="minorHAnsi"/>
              </w:rPr>
            </w:pPr>
            <w:r w:rsidRPr="00D270BC">
              <w:rPr>
                <w:rFonts w:asciiTheme="minorHAnsi" w:hAnsiTheme="minorHAnsi" w:cstheme="minorHAnsi"/>
              </w:rPr>
              <w:lastRenderedPageBreak/>
              <w:t xml:space="preserve">Iepirkuma </w:t>
            </w:r>
            <w:r w:rsidR="00A10B80" w:rsidRPr="00D270BC">
              <w:rPr>
                <w:rFonts w:asciiTheme="minorHAnsi" w:hAnsiTheme="minorHAnsi" w:cstheme="minorHAnsi"/>
              </w:rPr>
              <w:t>N</w:t>
            </w:r>
            <w:r w:rsidRPr="00D270BC">
              <w:rPr>
                <w:rFonts w:asciiTheme="minorHAnsi" w:hAnsiTheme="minorHAnsi" w:cstheme="minorHAnsi"/>
              </w:rPr>
              <w:t>ND 2018/</w:t>
            </w:r>
            <w:r w:rsidR="00236658" w:rsidRPr="00D270BC">
              <w:rPr>
                <w:rFonts w:asciiTheme="minorHAnsi" w:hAnsiTheme="minorHAnsi" w:cstheme="minorHAnsi"/>
              </w:rPr>
              <w:t>1</w:t>
            </w:r>
            <w:r w:rsidR="00490102">
              <w:rPr>
                <w:rFonts w:asciiTheme="minorHAnsi" w:hAnsiTheme="minorHAnsi" w:cstheme="minorHAnsi"/>
              </w:rPr>
              <w:t>5</w:t>
            </w:r>
          </w:p>
          <w:p w:rsidR="00705511" w:rsidRPr="00D270BC" w:rsidRDefault="00705511" w:rsidP="00705511">
            <w:pPr>
              <w:pStyle w:val="Bezatstarpm"/>
              <w:jc w:val="right"/>
              <w:rPr>
                <w:rFonts w:asciiTheme="minorHAnsi" w:hAnsiTheme="minorHAnsi" w:cstheme="minorHAnsi"/>
                <w:b/>
              </w:rPr>
            </w:pPr>
            <w:r w:rsidRPr="00D270BC">
              <w:rPr>
                <w:rFonts w:asciiTheme="minorHAnsi" w:hAnsiTheme="minorHAnsi" w:cstheme="minorHAnsi"/>
                <w:b/>
              </w:rPr>
              <w:t>nolikuma 6.pielikums</w:t>
            </w:r>
          </w:p>
          <w:p w:rsidR="00705511" w:rsidRPr="00D270BC" w:rsidRDefault="00705511" w:rsidP="00705511">
            <w:pPr>
              <w:jc w:val="center"/>
              <w:rPr>
                <w:rFonts w:cstheme="minorHAnsi"/>
                <w:b/>
                <w:sz w:val="24"/>
                <w:szCs w:val="24"/>
              </w:rPr>
            </w:pPr>
            <w:r w:rsidRPr="00D270BC">
              <w:rPr>
                <w:rFonts w:cstheme="minorHAnsi"/>
                <w:b/>
                <w:sz w:val="24"/>
                <w:szCs w:val="24"/>
              </w:rPr>
              <w:t>VĒRTĒŠANAS NOSACĪJUMI</w:t>
            </w: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7"/>
            </w:tblGrid>
            <w:tr w:rsidR="00705511" w:rsidRPr="00D270BC" w:rsidTr="00FC2C52">
              <w:trPr>
                <w:trHeight w:val="1455"/>
              </w:trPr>
              <w:tc>
                <w:tcPr>
                  <w:tcW w:w="9187" w:type="dxa"/>
                  <w:shd w:val="clear" w:color="auto" w:fill="auto"/>
                </w:tcPr>
                <w:p w:rsidR="0055618D" w:rsidRPr="00D270BC" w:rsidRDefault="00705511" w:rsidP="0055618D">
                  <w:pPr>
                    <w:numPr>
                      <w:ilvl w:val="0"/>
                      <w:numId w:val="6"/>
                    </w:numPr>
                    <w:spacing w:after="0" w:line="240" w:lineRule="auto"/>
                    <w:contextualSpacing/>
                    <w:jc w:val="both"/>
                    <w:rPr>
                      <w:rFonts w:eastAsia="Helvetica" w:cstheme="minorHAnsi"/>
                      <w:iCs/>
                      <w:color w:val="993366"/>
                      <w:sz w:val="24"/>
                      <w:szCs w:val="24"/>
                    </w:rPr>
                  </w:pPr>
                  <w:r w:rsidRPr="00D270BC">
                    <w:rPr>
                      <w:rStyle w:val="emailstyle19"/>
                      <w:rFonts w:asciiTheme="minorHAnsi" w:eastAsia="Helvetica" w:hAnsiTheme="minorHAnsi" w:cstheme="minorHAnsi"/>
                      <w:iCs/>
                      <w:color w:val="auto"/>
                      <w:sz w:val="24"/>
                      <w:szCs w:val="24"/>
                    </w:rPr>
                    <w:t>Iepirkuma procedūru veic</w:t>
                  </w:r>
                  <w:r w:rsidR="0055618D" w:rsidRPr="00D270BC">
                    <w:rPr>
                      <w:rStyle w:val="emailstyle19"/>
                      <w:rFonts w:asciiTheme="minorHAnsi" w:eastAsia="Helvetica" w:hAnsiTheme="minorHAnsi" w:cstheme="minorHAnsi"/>
                      <w:iCs/>
                      <w:color w:val="auto"/>
                      <w:sz w:val="24"/>
                      <w:szCs w:val="24"/>
                    </w:rPr>
                    <w:t xml:space="preserve"> </w:t>
                  </w:r>
                  <w:r w:rsidR="0055618D" w:rsidRPr="00D270BC">
                    <w:rPr>
                      <w:rFonts w:eastAsia="Helvetica" w:cstheme="minorHAnsi"/>
                      <w:bCs/>
                      <w:iCs/>
                      <w:sz w:val="24"/>
                      <w:szCs w:val="24"/>
                    </w:rPr>
                    <w:t>ar Nīcas novada domes 2014.gada 24.septembra rīkojumu Nr.2.1.5/86 izveidota Iepirkumu komisija,</w:t>
                  </w:r>
                  <w:r w:rsidR="0055618D" w:rsidRPr="00D270BC">
                    <w:rPr>
                      <w:rFonts w:eastAsia="Helvetica" w:cstheme="minorHAnsi"/>
                      <w:iCs/>
                      <w:sz w:val="24"/>
                      <w:szCs w:val="24"/>
                    </w:rPr>
                    <w:t xml:space="preserve"> </w:t>
                  </w:r>
                  <w:r w:rsidR="0055618D" w:rsidRPr="00D270BC">
                    <w:rPr>
                      <w:rFonts w:eastAsia="Helvetica" w:cstheme="minorHAnsi"/>
                      <w:bCs/>
                      <w:iCs/>
                      <w:sz w:val="24"/>
                      <w:szCs w:val="24"/>
                    </w:rPr>
                    <w:t>ņemot vērā 2017.gada 28.februāra rīkojumu Nr.2.1.5/34 un 2017.gada 16.jūnija rīkojumu Nr.2.1.5/87 un 2018.gada 5.septembra rīkojumu Nr.2.1.5/89  par izmaiņām iepirkumu komisijas sastāvā</w:t>
                  </w:r>
                  <w:r w:rsidRPr="00D270BC">
                    <w:rPr>
                      <w:rStyle w:val="emailstyle19"/>
                      <w:rFonts w:asciiTheme="minorHAnsi" w:eastAsia="Helvetica" w:hAnsiTheme="minorHAnsi" w:cstheme="minorHAnsi"/>
                      <w:iCs/>
                      <w:color w:val="auto"/>
                      <w:sz w:val="24"/>
                      <w:szCs w:val="24"/>
                    </w:rPr>
                    <w:t xml:space="preserve"> </w:t>
                  </w:r>
                  <w:r w:rsidR="00C75858" w:rsidRPr="00D270BC">
                    <w:rPr>
                      <w:rStyle w:val="emailstyle19"/>
                      <w:rFonts w:asciiTheme="minorHAnsi" w:eastAsia="Helvetica" w:hAnsiTheme="minorHAnsi" w:cstheme="minorHAnsi"/>
                      <w:iCs/>
                      <w:color w:val="auto"/>
                      <w:sz w:val="24"/>
                      <w:szCs w:val="24"/>
                    </w:rPr>
                    <w:t xml:space="preserve"> </w:t>
                  </w:r>
                  <w:r w:rsidRPr="00D270BC">
                    <w:rPr>
                      <w:rStyle w:val="emailstyle19"/>
                      <w:rFonts w:asciiTheme="minorHAnsi" w:eastAsia="Helvetica" w:hAnsiTheme="minorHAnsi" w:cstheme="minorHAnsi"/>
                      <w:iCs/>
                      <w:color w:val="auto"/>
                      <w:sz w:val="24"/>
                      <w:szCs w:val="24"/>
                    </w:rPr>
                    <w:t>(</w:t>
                  </w:r>
                  <w:r w:rsidRPr="00D270BC">
                    <w:rPr>
                      <w:rStyle w:val="emailstyle19"/>
                      <w:rFonts w:asciiTheme="minorHAnsi" w:eastAsia="Helvetica" w:hAnsiTheme="minorHAnsi" w:cstheme="minorHAnsi"/>
                      <w:i/>
                      <w:iCs/>
                      <w:color w:val="auto"/>
                      <w:sz w:val="24"/>
                      <w:szCs w:val="24"/>
                    </w:rPr>
                    <w:t>Nolikumā arī – Komisija</w:t>
                  </w:r>
                  <w:r w:rsidRPr="00D270BC">
                    <w:rPr>
                      <w:rStyle w:val="emailstyle19"/>
                      <w:rFonts w:asciiTheme="minorHAnsi" w:eastAsia="Helvetica" w:hAnsiTheme="minorHAnsi" w:cstheme="minorHAnsi"/>
                      <w:iCs/>
                      <w:color w:val="auto"/>
                      <w:sz w:val="24"/>
                      <w:szCs w:val="24"/>
                    </w:rPr>
                    <w:t>).</w:t>
                  </w:r>
                  <w:r w:rsidRPr="00D270BC">
                    <w:rPr>
                      <w:rFonts w:cstheme="minorHAnsi"/>
                      <w:bCs/>
                      <w:sz w:val="24"/>
                      <w:szCs w:val="24"/>
                    </w:rPr>
                    <w:t xml:space="preserve"> </w:t>
                  </w:r>
                </w:p>
              </w:tc>
            </w:tr>
            <w:tr w:rsidR="00705511" w:rsidRPr="00D270BC" w:rsidTr="00FC2C52">
              <w:trPr>
                <w:trHeight w:val="572"/>
              </w:trPr>
              <w:tc>
                <w:tcPr>
                  <w:tcW w:w="9187" w:type="dxa"/>
                  <w:shd w:val="clear" w:color="auto" w:fill="auto"/>
                </w:tcPr>
                <w:p w:rsidR="00705511" w:rsidRPr="00D270BC" w:rsidRDefault="00705511" w:rsidP="000F05D2">
                  <w:pPr>
                    <w:pStyle w:val="Sarakstarindkopa"/>
                    <w:numPr>
                      <w:ilvl w:val="0"/>
                      <w:numId w:val="6"/>
                    </w:numPr>
                    <w:spacing w:after="0" w:line="240" w:lineRule="auto"/>
                    <w:jc w:val="both"/>
                    <w:rPr>
                      <w:rFonts w:cstheme="minorHAnsi"/>
                      <w:sz w:val="24"/>
                      <w:szCs w:val="24"/>
                    </w:rPr>
                  </w:pPr>
                  <w:r w:rsidRPr="00D270BC">
                    <w:rPr>
                      <w:rFonts w:cstheme="minorHAnsi"/>
                      <w:sz w:val="24"/>
                      <w:szCs w:val="24"/>
                    </w:rPr>
                    <w:t>Piedāvājumu noformējuma pārbaudi, pretendentu atlasi un piedāvājumu vērtēšanu Komisija veic slēgtā sēdē.</w:t>
                  </w:r>
                </w:p>
              </w:tc>
            </w:tr>
            <w:tr w:rsidR="00705511" w:rsidRPr="00D270BC" w:rsidTr="00FC2C52">
              <w:trPr>
                <w:trHeight w:val="1169"/>
              </w:trPr>
              <w:tc>
                <w:tcPr>
                  <w:tcW w:w="9187" w:type="dxa"/>
                  <w:shd w:val="clear" w:color="auto" w:fill="auto"/>
                </w:tcPr>
                <w:p w:rsidR="00705511" w:rsidRPr="00D270BC" w:rsidRDefault="00705511" w:rsidP="000F05D2">
                  <w:pPr>
                    <w:pStyle w:val="Sarakstarindkopa"/>
                    <w:numPr>
                      <w:ilvl w:val="0"/>
                      <w:numId w:val="6"/>
                    </w:numPr>
                    <w:spacing w:after="0" w:line="240" w:lineRule="auto"/>
                    <w:jc w:val="both"/>
                    <w:rPr>
                      <w:rFonts w:cstheme="minorHAnsi"/>
                      <w:sz w:val="24"/>
                      <w:szCs w:val="24"/>
                    </w:rPr>
                  </w:pPr>
                  <w:r w:rsidRPr="00D270BC">
                    <w:rPr>
                      <w:rFonts w:cstheme="minorHAnsi"/>
                      <w:sz w:val="24"/>
                      <w:szCs w:val="24"/>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tc>
            </w:tr>
            <w:tr w:rsidR="00705511" w:rsidRPr="00D270BC" w:rsidTr="00FC2C52">
              <w:trPr>
                <w:trHeight w:val="871"/>
              </w:trPr>
              <w:tc>
                <w:tcPr>
                  <w:tcW w:w="9187" w:type="dxa"/>
                  <w:shd w:val="clear" w:color="auto" w:fill="auto"/>
                </w:tcPr>
                <w:p w:rsidR="00705511" w:rsidRPr="00D270BC" w:rsidRDefault="00705511" w:rsidP="000F05D2">
                  <w:pPr>
                    <w:pStyle w:val="Sarakstarindkopa"/>
                    <w:numPr>
                      <w:ilvl w:val="0"/>
                      <w:numId w:val="6"/>
                    </w:numPr>
                    <w:spacing w:after="0" w:line="240" w:lineRule="auto"/>
                    <w:jc w:val="both"/>
                    <w:rPr>
                      <w:rFonts w:cstheme="minorHAnsi"/>
                      <w:sz w:val="24"/>
                      <w:szCs w:val="24"/>
                    </w:rPr>
                  </w:pPr>
                  <w:r w:rsidRPr="00D270BC">
                    <w:rPr>
                      <w:rFonts w:cstheme="minorHAnsi"/>
                      <w:sz w:val="24"/>
                      <w:szCs w:val="24"/>
                    </w:rPr>
                    <w:t>Pārbaudot piedāvājumu atbilstību nolikumā izvirzītajām prasībām, Komisija pārbauda atbilstību noformējuma prasībām, atbilstību pretendentu atlases prasībām, atbilstību tehniskajai specifikācijai un veic piedāvājuma izvēli.</w:t>
                  </w:r>
                </w:p>
              </w:tc>
            </w:tr>
            <w:tr w:rsidR="00705511" w:rsidRPr="00D270BC" w:rsidTr="00FC2C52">
              <w:trPr>
                <w:trHeight w:val="871"/>
              </w:trPr>
              <w:tc>
                <w:tcPr>
                  <w:tcW w:w="9187" w:type="dxa"/>
                  <w:shd w:val="clear" w:color="auto" w:fill="auto"/>
                </w:tcPr>
                <w:p w:rsidR="00705511" w:rsidRPr="00D270BC" w:rsidRDefault="00705511" w:rsidP="000F05D2">
                  <w:pPr>
                    <w:pStyle w:val="Sarakstarindkopa"/>
                    <w:numPr>
                      <w:ilvl w:val="0"/>
                      <w:numId w:val="6"/>
                    </w:numPr>
                    <w:spacing w:after="0" w:line="240" w:lineRule="auto"/>
                    <w:jc w:val="both"/>
                    <w:rPr>
                      <w:rFonts w:cstheme="minorHAnsi"/>
                      <w:sz w:val="24"/>
                      <w:szCs w:val="24"/>
                    </w:rPr>
                  </w:pPr>
                  <w:r w:rsidRPr="00D270BC">
                    <w:rPr>
                      <w:rFonts w:cstheme="minorHAnsi"/>
                      <w:sz w:val="24"/>
                      <w:szCs w:val="24"/>
                    </w:rPr>
                    <w:t>Ja Komisijai rodas šaubas par iesniegtās dokumenta kopijas autentiskumu, tā pieprasa, lai pretendents uzrāda dokumenta oriģinālu vai iesniedz apliecinātu dokumenta kopiju.</w:t>
                  </w:r>
                </w:p>
              </w:tc>
            </w:tr>
            <w:tr w:rsidR="00705511" w:rsidRPr="00D270BC" w:rsidTr="00FC2C52">
              <w:trPr>
                <w:trHeight w:val="572"/>
              </w:trPr>
              <w:tc>
                <w:tcPr>
                  <w:tcW w:w="9187" w:type="dxa"/>
                  <w:shd w:val="clear" w:color="auto" w:fill="auto"/>
                </w:tcPr>
                <w:p w:rsidR="00705511" w:rsidRPr="00D270BC" w:rsidRDefault="00705511" w:rsidP="000F05D2">
                  <w:pPr>
                    <w:pStyle w:val="Sarakstarindkopa"/>
                    <w:numPr>
                      <w:ilvl w:val="0"/>
                      <w:numId w:val="6"/>
                    </w:numPr>
                    <w:spacing w:after="0" w:line="240" w:lineRule="auto"/>
                    <w:jc w:val="both"/>
                    <w:rPr>
                      <w:rFonts w:cstheme="minorHAnsi"/>
                      <w:sz w:val="24"/>
                      <w:szCs w:val="24"/>
                    </w:rPr>
                  </w:pPr>
                  <w:r w:rsidRPr="00D270BC">
                    <w:rPr>
                      <w:rFonts w:cstheme="minorHAnsi"/>
                      <w:sz w:val="24"/>
                      <w:szCs w:val="24"/>
                    </w:rPr>
                    <w:t>Piedāvājumu vērtēšanas gaitā Komisija ir tiesīga pieprasīt, lai tiek izskaidrota tehniskajā un finanšu piedāvājumā iekļautā informācija.</w:t>
                  </w:r>
                </w:p>
              </w:tc>
            </w:tr>
            <w:tr w:rsidR="00705511" w:rsidRPr="00D270BC" w:rsidTr="00FC2C52">
              <w:trPr>
                <w:trHeight w:val="585"/>
              </w:trPr>
              <w:tc>
                <w:tcPr>
                  <w:tcW w:w="9187" w:type="dxa"/>
                  <w:shd w:val="clear" w:color="auto" w:fill="auto"/>
                </w:tcPr>
                <w:p w:rsidR="00705511" w:rsidRPr="00D270BC" w:rsidRDefault="00705511" w:rsidP="000F05D2">
                  <w:pPr>
                    <w:pStyle w:val="Sarakstarindkopa"/>
                    <w:numPr>
                      <w:ilvl w:val="0"/>
                      <w:numId w:val="6"/>
                    </w:numPr>
                    <w:spacing w:after="0" w:line="240" w:lineRule="auto"/>
                    <w:jc w:val="both"/>
                    <w:rPr>
                      <w:rFonts w:cstheme="minorHAnsi"/>
                      <w:sz w:val="24"/>
                      <w:szCs w:val="24"/>
                    </w:rPr>
                  </w:pPr>
                  <w:r w:rsidRPr="00D270BC">
                    <w:rPr>
                      <w:rFonts w:cstheme="minorHAnsi"/>
                      <w:sz w:val="24"/>
                      <w:szCs w:val="24"/>
                    </w:rPr>
                    <w:t>Ja Komisija pieprasa, lai pretendents precizē iesniegto informāciju, tā nosaka termiņu, līdz kuram pretendentam jāsniedz atbilde.</w:t>
                  </w:r>
                </w:p>
              </w:tc>
            </w:tr>
            <w:tr w:rsidR="00705511" w:rsidRPr="00D270BC" w:rsidTr="00FC2C52">
              <w:trPr>
                <w:trHeight w:val="572"/>
              </w:trPr>
              <w:tc>
                <w:tcPr>
                  <w:tcW w:w="9187" w:type="dxa"/>
                  <w:shd w:val="clear" w:color="auto" w:fill="auto"/>
                </w:tcPr>
                <w:p w:rsidR="00705511" w:rsidRPr="00D270BC" w:rsidRDefault="00705511" w:rsidP="000F05D2">
                  <w:pPr>
                    <w:pStyle w:val="Sarakstarindkopa"/>
                    <w:numPr>
                      <w:ilvl w:val="0"/>
                      <w:numId w:val="6"/>
                    </w:numPr>
                    <w:spacing w:after="0" w:line="240" w:lineRule="auto"/>
                    <w:jc w:val="both"/>
                    <w:rPr>
                      <w:rFonts w:cstheme="minorHAnsi"/>
                      <w:sz w:val="24"/>
                      <w:szCs w:val="24"/>
                    </w:rPr>
                  </w:pPr>
                  <w:r w:rsidRPr="00D270BC">
                    <w:rPr>
                      <w:rFonts w:cstheme="minorHAnsi"/>
                      <w:sz w:val="24"/>
                      <w:szCs w:val="24"/>
                    </w:rPr>
                    <w:t>Ja pretendents neiesniedz Komisijas pieprasītās ziņas vai paskaidrojumus, Komisija piedāvājumu vērtē pēc tiem dokumentiem, kas ir iekļauti piedāvājumā.</w:t>
                  </w:r>
                </w:p>
              </w:tc>
            </w:tr>
            <w:tr w:rsidR="00705511" w:rsidRPr="00D270BC" w:rsidTr="00FC2C52">
              <w:trPr>
                <w:trHeight w:val="585"/>
              </w:trPr>
              <w:tc>
                <w:tcPr>
                  <w:tcW w:w="9187" w:type="dxa"/>
                  <w:shd w:val="clear" w:color="auto" w:fill="auto"/>
                </w:tcPr>
                <w:p w:rsidR="00705511" w:rsidRPr="00D270BC" w:rsidRDefault="00705511" w:rsidP="000F05D2">
                  <w:pPr>
                    <w:pStyle w:val="Sarakstarindkopa"/>
                    <w:numPr>
                      <w:ilvl w:val="0"/>
                      <w:numId w:val="6"/>
                    </w:numPr>
                    <w:spacing w:after="0" w:line="240" w:lineRule="auto"/>
                    <w:jc w:val="both"/>
                    <w:rPr>
                      <w:rFonts w:cstheme="minorHAnsi"/>
                      <w:sz w:val="24"/>
                      <w:szCs w:val="24"/>
                    </w:rPr>
                  </w:pPr>
                  <w:r w:rsidRPr="00D270BC">
                    <w:rPr>
                      <w:rFonts w:cstheme="minorHAnsi"/>
                      <w:sz w:val="24"/>
                      <w:szCs w:val="24"/>
                    </w:rPr>
                    <w:t>Piedāvājuma noformējuma pārbaudei, pretendentu atlasei, kā arī piedāvājumu vērtēšanai un salīdzināšanai Komisija var pieaicināt ekspertu.</w:t>
                  </w:r>
                </w:p>
              </w:tc>
            </w:tr>
            <w:tr w:rsidR="00705511" w:rsidRPr="00D270BC" w:rsidTr="00FC2C52">
              <w:trPr>
                <w:trHeight w:val="1157"/>
              </w:trPr>
              <w:tc>
                <w:tcPr>
                  <w:tcW w:w="9187" w:type="dxa"/>
                  <w:shd w:val="clear" w:color="auto" w:fill="auto"/>
                </w:tcPr>
                <w:p w:rsidR="00705511" w:rsidRPr="00D270BC" w:rsidRDefault="00705511" w:rsidP="000F05D2">
                  <w:pPr>
                    <w:pStyle w:val="Sarakstarindkopa"/>
                    <w:numPr>
                      <w:ilvl w:val="0"/>
                      <w:numId w:val="6"/>
                    </w:numPr>
                    <w:spacing w:after="0" w:line="240" w:lineRule="auto"/>
                    <w:jc w:val="both"/>
                    <w:rPr>
                      <w:rFonts w:cstheme="minorHAnsi"/>
                      <w:sz w:val="24"/>
                      <w:szCs w:val="24"/>
                    </w:rPr>
                  </w:pPr>
                  <w:r w:rsidRPr="00D270BC">
                    <w:rPr>
                      <w:rFonts w:cstheme="minorHAnsi"/>
                      <w:sz w:val="24"/>
                      <w:szCs w:val="24"/>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tc>
            </w:tr>
            <w:tr w:rsidR="00705511" w:rsidRPr="00D270BC" w:rsidTr="00FC2C52">
              <w:trPr>
                <w:trHeight w:val="585"/>
              </w:trPr>
              <w:tc>
                <w:tcPr>
                  <w:tcW w:w="9187" w:type="dxa"/>
                  <w:shd w:val="clear" w:color="auto" w:fill="auto"/>
                </w:tcPr>
                <w:p w:rsidR="00705511" w:rsidRPr="00D270BC" w:rsidRDefault="00705511" w:rsidP="000F05D2">
                  <w:pPr>
                    <w:pStyle w:val="Sarakstarindkopa"/>
                    <w:numPr>
                      <w:ilvl w:val="0"/>
                      <w:numId w:val="6"/>
                    </w:numPr>
                    <w:spacing w:after="0" w:line="240" w:lineRule="auto"/>
                    <w:jc w:val="both"/>
                    <w:rPr>
                      <w:rFonts w:cstheme="minorHAnsi"/>
                      <w:sz w:val="24"/>
                      <w:szCs w:val="24"/>
                    </w:rPr>
                  </w:pPr>
                  <w:r w:rsidRPr="00D270BC">
                    <w:rPr>
                      <w:rFonts w:cstheme="minorHAnsi"/>
                      <w:sz w:val="24"/>
                      <w:szCs w:val="24"/>
                    </w:rPr>
                    <w:t>Ekspertam ir tiesības iepazīties ar piedāvājumiem, kā arī lūgt Komisiju pieprasīt no pretendenta papildu informāciju, kas ir nepieciešama atzinuma sagatavošanai.</w:t>
                  </w:r>
                </w:p>
              </w:tc>
            </w:tr>
            <w:tr w:rsidR="00705511" w:rsidRPr="00D270BC" w:rsidTr="00FC2C52">
              <w:trPr>
                <w:trHeight w:val="572"/>
              </w:trPr>
              <w:tc>
                <w:tcPr>
                  <w:tcW w:w="9187" w:type="dxa"/>
                  <w:shd w:val="clear" w:color="auto" w:fill="auto"/>
                </w:tcPr>
                <w:p w:rsidR="00705511" w:rsidRPr="00D270BC" w:rsidRDefault="00705511" w:rsidP="000F05D2">
                  <w:pPr>
                    <w:pStyle w:val="Sarakstarindkopa"/>
                    <w:numPr>
                      <w:ilvl w:val="0"/>
                      <w:numId w:val="6"/>
                    </w:numPr>
                    <w:spacing w:after="0" w:line="240" w:lineRule="auto"/>
                    <w:jc w:val="both"/>
                    <w:rPr>
                      <w:rFonts w:cstheme="minorHAnsi"/>
                      <w:sz w:val="24"/>
                      <w:szCs w:val="24"/>
                    </w:rPr>
                  </w:pPr>
                  <w:r w:rsidRPr="00D270BC">
                    <w:rPr>
                      <w:rFonts w:cstheme="minorHAnsi"/>
                      <w:sz w:val="24"/>
                      <w:szCs w:val="24"/>
                    </w:rPr>
                    <w:t>Eksperts piedāvājumā ietverto un pretendenta papildus sniegto informāciju drīkst izmantot tikai sava atzinuma sniegšanai.</w:t>
                  </w:r>
                </w:p>
              </w:tc>
            </w:tr>
            <w:tr w:rsidR="00705511" w:rsidRPr="00D270BC" w:rsidTr="00FC2C52">
              <w:trPr>
                <w:trHeight w:val="907"/>
              </w:trPr>
              <w:tc>
                <w:tcPr>
                  <w:tcW w:w="9187" w:type="dxa"/>
                  <w:shd w:val="clear" w:color="auto" w:fill="auto"/>
                </w:tcPr>
                <w:p w:rsidR="00705511" w:rsidRPr="00D270BC" w:rsidRDefault="00705511" w:rsidP="000F05D2">
                  <w:pPr>
                    <w:pStyle w:val="Sarakstarindkopa"/>
                    <w:numPr>
                      <w:ilvl w:val="0"/>
                      <w:numId w:val="6"/>
                    </w:numPr>
                    <w:spacing w:after="0" w:line="240" w:lineRule="auto"/>
                    <w:jc w:val="both"/>
                    <w:rPr>
                      <w:rFonts w:cstheme="minorHAnsi"/>
                      <w:sz w:val="24"/>
                      <w:szCs w:val="24"/>
                    </w:rPr>
                  </w:pPr>
                  <w:r w:rsidRPr="00D270BC">
                    <w:rPr>
                      <w:rFonts w:cstheme="minorHAnsi"/>
                      <w:sz w:val="24"/>
                      <w:szCs w:val="24"/>
                    </w:rPr>
                    <w:t>Konstatējot piedāvājuma neatbilstību kādai no prasībām, Komisijai ir tiesības izslēgt pretendentu no turpmākas dalības iepirkumā un neizskatīt piedāvājumu nākamajā izvērtēšanas posmā.</w:t>
                  </w:r>
                </w:p>
              </w:tc>
            </w:tr>
            <w:tr w:rsidR="00705511" w:rsidRPr="00D270BC" w:rsidTr="00FC2C52">
              <w:trPr>
                <w:trHeight w:val="1169"/>
              </w:trPr>
              <w:tc>
                <w:tcPr>
                  <w:tcW w:w="9187" w:type="dxa"/>
                  <w:shd w:val="clear" w:color="auto" w:fill="auto"/>
                </w:tcPr>
                <w:p w:rsidR="00705511" w:rsidRPr="00D270BC" w:rsidRDefault="00705511" w:rsidP="000F05D2">
                  <w:pPr>
                    <w:pStyle w:val="Sarakstarindkopa"/>
                    <w:numPr>
                      <w:ilvl w:val="0"/>
                      <w:numId w:val="6"/>
                    </w:numPr>
                    <w:spacing w:after="0" w:line="240" w:lineRule="auto"/>
                    <w:jc w:val="both"/>
                    <w:rPr>
                      <w:rFonts w:cstheme="minorHAnsi"/>
                      <w:sz w:val="24"/>
                      <w:szCs w:val="24"/>
                    </w:rPr>
                  </w:pPr>
                  <w:r w:rsidRPr="00D270BC">
                    <w:rPr>
                      <w:rFonts w:cstheme="minorHAnsi"/>
                      <w:sz w:val="24"/>
                      <w:szCs w:val="24"/>
                    </w:rPr>
                    <w:t>Lai pārbaudītu, vai pretendents nav izslēdzams no dalības iepirkumā Publisko iepirkumu likuma 9</w:t>
                  </w:r>
                  <w:r w:rsidR="009576A7" w:rsidRPr="00D270BC">
                    <w:rPr>
                      <w:rFonts w:cstheme="minorHAnsi"/>
                      <w:sz w:val="24"/>
                      <w:szCs w:val="24"/>
                    </w:rPr>
                    <w:t xml:space="preserve">.panta astotās daļas 1., 2., </w:t>
                  </w:r>
                  <w:r w:rsidRPr="00D270BC">
                    <w:rPr>
                      <w:rFonts w:cstheme="minorHAnsi"/>
                      <w:sz w:val="24"/>
                      <w:szCs w:val="24"/>
                    </w:rPr>
                    <w:t xml:space="preserve">4. </w:t>
                  </w:r>
                  <w:r w:rsidR="009576A7" w:rsidRPr="00D270BC">
                    <w:rPr>
                      <w:rFonts w:cstheme="minorHAnsi"/>
                      <w:sz w:val="24"/>
                      <w:szCs w:val="24"/>
                    </w:rPr>
                    <w:t>vai 5.</w:t>
                  </w:r>
                  <w:r w:rsidRPr="00D270BC">
                    <w:rPr>
                      <w:rFonts w:cstheme="minorHAnsi"/>
                      <w:sz w:val="24"/>
                      <w:szCs w:val="24"/>
                    </w:rPr>
                    <w:t>punktā minēto apstākļu dēļ, Komisija rīkojas atbilstoši Publisko iepirkumu likuma 9.panta devītajai un desmitajai daļai.</w:t>
                  </w:r>
                </w:p>
              </w:tc>
            </w:tr>
            <w:tr w:rsidR="00605E23" w:rsidRPr="00D270BC" w:rsidTr="00605E23">
              <w:trPr>
                <w:trHeight w:val="699"/>
              </w:trPr>
              <w:tc>
                <w:tcPr>
                  <w:tcW w:w="9187" w:type="dxa"/>
                  <w:shd w:val="clear" w:color="auto" w:fill="auto"/>
                </w:tcPr>
                <w:p w:rsidR="00605E23" w:rsidRPr="00270E32" w:rsidRDefault="00605E23" w:rsidP="000F05D2">
                  <w:pPr>
                    <w:pStyle w:val="Sarakstarindkopa"/>
                    <w:numPr>
                      <w:ilvl w:val="0"/>
                      <w:numId w:val="6"/>
                    </w:numPr>
                    <w:spacing w:after="0" w:line="240" w:lineRule="auto"/>
                    <w:jc w:val="both"/>
                    <w:rPr>
                      <w:rFonts w:cstheme="minorHAnsi"/>
                      <w:sz w:val="24"/>
                      <w:szCs w:val="24"/>
                    </w:rPr>
                  </w:pPr>
                  <w:r w:rsidRPr="00270E32">
                    <w:rPr>
                      <w:rFonts w:cstheme="minorHAnsi"/>
                      <w:sz w:val="24"/>
                      <w:szCs w:val="24"/>
                    </w:rPr>
                    <w:t>Lai pārbaudītu, vai pretendents, kuram būtu piešķiramas līguma slēgšanas tiesības, nav izslēdzams no dalības iepirkumā Starptautisko un Latvijas Republikas nacionālo sankciju likuma  11.</w:t>
                  </w:r>
                  <w:r w:rsidRPr="00270E32">
                    <w:rPr>
                      <w:rFonts w:cstheme="minorHAnsi"/>
                      <w:sz w:val="24"/>
                      <w:szCs w:val="24"/>
                      <w:vertAlign w:val="superscript"/>
                    </w:rPr>
                    <w:t>1</w:t>
                  </w:r>
                  <w:r w:rsidRPr="00270E32">
                    <w:rPr>
                      <w:rFonts w:cstheme="minorHAnsi"/>
                      <w:sz w:val="24"/>
                      <w:szCs w:val="24"/>
                    </w:rPr>
                    <w:t xml:space="preserve"> panta pirmajā daļā minēto apstākļu dēļ, Komisija rīkojas atbilstoši Starptautisko un Latvijas Republikas nacionālo sankciju likuma 11.</w:t>
                  </w:r>
                  <w:r w:rsidRPr="00270E32">
                    <w:rPr>
                      <w:rFonts w:cstheme="minorHAnsi"/>
                      <w:sz w:val="24"/>
                      <w:szCs w:val="24"/>
                      <w:vertAlign w:val="superscript"/>
                    </w:rPr>
                    <w:t>1</w:t>
                  </w:r>
                  <w:r w:rsidRPr="00270E32">
                    <w:rPr>
                      <w:rFonts w:cstheme="minorHAnsi"/>
                      <w:sz w:val="24"/>
                      <w:szCs w:val="24"/>
                    </w:rPr>
                    <w:t xml:space="preserve"> pantam. Ja attiecībā uz minēto pretendentu ir noteiktas starptautiskās vai nacionālās sankcijas vai būtiskas finanšu un kapitāla tirgus intereses ietekmējošas Eiropas Savienības vai </w:t>
                  </w:r>
                  <w:r w:rsidRPr="00270E32">
                    <w:rPr>
                      <w:rFonts w:cstheme="minorHAnsi"/>
                      <w:sz w:val="24"/>
                      <w:szCs w:val="24"/>
                    </w:rPr>
                    <w:lastRenderedPageBreak/>
                    <w:t>Ziemeļatlantijas līguma organizācijas dalībvalsts noteiktās sankcijas, kuras kavē līguma izpildi, tas ir izslēdzams no dalības iepirkumā</w:t>
                  </w:r>
                </w:p>
              </w:tc>
            </w:tr>
            <w:tr w:rsidR="00705511" w:rsidRPr="00D270BC" w:rsidTr="00FC2C52">
              <w:trPr>
                <w:trHeight w:val="871"/>
              </w:trPr>
              <w:tc>
                <w:tcPr>
                  <w:tcW w:w="9187" w:type="dxa"/>
                  <w:shd w:val="clear" w:color="auto" w:fill="auto"/>
                </w:tcPr>
                <w:p w:rsidR="00705511" w:rsidRPr="00270E32" w:rsidRDefault="00705511" w:rsidP="000F05D2">
                  <w:pPr>
                    <w:pStyle w:val="Sarakstarindkopa"/>
                    <w:numPr>
                      <w:ilvl w:val="0"/>
                      <w:numId w:val="6"/>
                    </w:numPr>
                    <w:spacing w:after="0" w:line="240" w:lineRule="auto"/>
                    <w:jc w:val="both"/>
                    <w:rPr>
                      <w:rFonts w:cstheme="minorHAnsi"/>
                      <w:sz w:val="24"/>
                      <w:szCs w:val="24"/>
                    </w:rPr>
                  </w:pPr>
                  <w:r w:rsidRPr="00270E32">
                    <w:rPr>
                      <w:rFonts w:cstheme="minorHAnsi"/>
                      <w:sz w:val="24"/>
                      <w:szCs w:val="24"/>
                    </w:rPr>
                    <w:lastRenderedPageBreak/>
                    <w:t>Triju darba dienu laikā pēc lēmuma pieņemšanas Komisija informē visus pretendentus par pieņemto lēmumu. Informācija tiks nosūtīta uz pieteikumā norādīto pasta adresi, ierakstītā vēstulē.</w:t>
                  </w:r>
                </w:p>
              </w:tc>
            </w:tr>
          </w:tbl>
          <w:p w:rsidR="00B962F3" w:rsidRPr="00D270BC" w:rsidRDefault="00B962F3" w:rsidP="00CC48DC">
            <w:pPr>
              <w:rPr>
                <w:rFonts w:cstheme="minorHAnsi"/>
                <w:sz w:val="24"/>
                <w:szCs w:val="24"/>
              </w:rPr>
            </w:pPr>
          </w:p>
        </w:tc>
      </w:tr>
    </w:tbl>
    <w:p w:rsidR="00CC48DC" w:rsidRPr="00D270BC" w:rsidRDefault="00CC48DC">
      <w:pPr>
        <w:spacing w:before="120"/>
        <w:ind w:right="43"/>
        <w:jc w:val="both"/>
        <w:rPr>
          <w:rFonts w:cstheme="minorHAnsi"/>
          <w:sz w:val="24"/>
          <w:szCs w:val="24"/>
        </w:rPr>
      </w:pPr>
    </w:p>
    <w:p w:rsidR="00824E87" w:rsidRDefault="00824E87">
      <w:pPr>
        <w:spacing w:before="120"/>
        <w:ind w:right="43"/>
        <w:jc w:val="both"/>
        <w:rPr>
          <w:rFonts w:cstheme="minorHAnsi"/>
          <w:sz w:val="24"/>
          <w:szCs w:val="24"/>
        </w:rPr>
      </w:pPr>
    </w:p>
    <w:p w:rsidR="00E72968" w:rsidRDefault="00E72968">
      <w:pPr>
        <w:spacing w:before="120"/>
        <w:ind w:right="43"/>
        <w:jc w:val="both"/>
        <w:rPr>
          <w:rFonts w:cstheme="minorHAnsi"/>
          <w:sz w:val="24"/>
          <w:szCs w:val="24"/>
        </w:rPr>
      </w:pPr>
    </w:p>
    <w:p w:rsidR="00E72968" w:rsidRDefault="00E72968">
      <w:pPr>
        <w:spacing w:before="120"/>
        <w:ind w:right="43"/>
        <w:jc w:val="both"/>
        <w:rPr>
          <w:rFonts w:cstheme="minorHAnsi"/>
          <w:sz w:val="24"/>
          <w:szCs w:val="24"/>
        </w:rPr>
      </w:pPr>
    </w:p>
    <w:p w:rsidR="00E72968" w:rsidRDefault="00E72968">
      <w:pPr>
        <w:spacing w:before="120"/>
        <w:ind w:right="43"/>
        <w:jc w:val="both"/>
        <w:rPr>
          <w:rFonts w:cstheme="minorHAnsi"/>
          <w:sz w:val="24"/>
          <w:szCs w:val="24"/>
        </w:rPr>
      </w:pPr>
    </w:p>
    <w:p w:rsidR="00E72968" w:rsidRDefault="00E72968">
      <w:pPr>
        <w:spacing w:before="120"/>
        <w:ind w:right="43"/>
        <w:jc w:val="both"/>
        <w:rPr>
          <w:rFonts w:cstheme="minorHAnsi"/>
          <w:sz w:val="24"/>
          <w:szCs w:val="24"/>
        </w:rPr>
      </w:pPr>
    </w:p>
    <w:p w:rsidR="00E72968" w:rsidRDefault="00E72968">
      <w:pPr>
        <w:spacing w:before="120"/>
        <w:ind w:right="43"/>
        <w:jc w:val="both"/>
        <w:rPr>
          <w:rFonts w:cstheme="minorHAnsi"/>
          <w:sz w:val="24"/>
          <w:szCs w:val="24"/>
        </w:rPr>
      </w:pPr>
    </w:p>
    <w:p w:rsidR="00E72968" w:rsidRDefault="00E72968">
      <w:pPr>
        <w:spacing w:before="120"/>
        <w:ind w:right="43"/>
        <w:jc w:val="both"/>
        <w:rPr>
          <w:rFonts w:cstheme="minorHAnsi"/>
          <w:sz w:val="24"/>
          <w:szCs w:val="24"/>
        </w:rPr>
      </w:pPr>
    </w:p>
    <w:p w:rsidR="00E72968" w:rsidRDefault="00E72968">
      <w:pPr>
        <w:spacing w:before="120"/>
        <w:ind w:right="43"/>
        <w:jc w:val="both"/>
        <w:rPr>
          <w:rFonts w:cstheme="minorHAnsi"/>
          <w:sz w:val="24"/>
          <w:szCs w:val="24"/>
        </w:rPr>
      </w:pPr>
    </w:p>
    <w:p w:rsidR="00E72968" w:rsidRDefault="00E72968">
      <w:pPr>
        <w:spacing w:before="120"/>
        <w:ind w:right="43"/>
        <w:jc w:val="both"/>
        <w:rPr>
          <w:rFonts w:cstheme="minorHAnsi"/>
          <w:sz w:val="24"/>
          <w:szCs w:val="24"/>
        </w:rPr>
      </w:pPr>
    </w:p>
    <w:p w:rsidR="00E72968" w:rsidRDefault="00E72968">
      <w:pPr>
        <w:spacing w:before="120"/>
        <w:ind w:right="43"/>
        <w:jc w:val="both"/>
        <w:rPr>
          <w:rFonts w:cstheme="minorHAnsi"/>
          <w:sz w:val="24"/>
          <w:szCs w:val="24"/>
        </w:rPr>
      </w:pPr>
    </w:p>
    <w:p w:rsidR="00E72968" w:rsidRDefault="00E72968">
      <w:pPr>
        <w:spacing w:before="120"/>
        <w:ind w:right="43"/>
        <w:jc w:val="both"/>
        <w:rPr>
          <w:rFonts w:cstheme="minorHAnsi"/>
          <w:sz w:val="24"/>
          <w:szCs w:val="24"/>
        </w:rPr>
      </w:pPr>
    </w:p>
    <w:p w:rsidR="00E72968" w:rsidRDefault="00E72968">
      <w:pPr>
        <w:spacing w:before="120"/>
        <w:ind w:right="43"/>
        <w:jc w:val="both"/>
        <w:rPr>
          <w:rFonts w:cstheme="minorHAnsi"/>
          <w:sz w:val="24"/>
          <w:szCs w:val="24"/>
        </w:rPr>
      </w:pPr>
    </w:p>
    <w:p w:rsidR="00E72968" w:rsidRDefault="00E72968">
      <w:pPr>
        <w:spacing w:before="120"/>
        <w:ind w:right="43"/>
        <w:jc w:val="both"/>
        <w:rPr>
          <w:rFonts w:cstheme="minorHAnsi"/>
          <w:sz w:val="24"/>
          <w:szCs w:val="24"/>
        </w:rPr>
      </w:pPr>
    </w:p>
    <w:p w:rsidR="00E72968" w:rsidRDefault="00E72968">
      <w:pPr>
        <w:spacing w:before="120"/>
        <w:ind w:right="43"/>
        <w:jc w:val="both"/>
        <w:rPr>
          <w:rFonts w:cstheme="minorHAnsi"/>
          <w:sz w:val="24"/>
          <w:szCs w:val="24"/>
        </w:rPr>
      </w:pPr>
    </w:p>
    <w:p w:rsidR="00E72968" w:rsidRDefault="00E72968">
      <w:pPr>
        <w:spacing w:before="120"/>
        <w:ind w:right="43"/>
        <w:jc w:val="both"/>
        <w:rPr>
          <w:rFonts w:cstheme="minorHAnsi"/>
          <w:sz w:val="24"/>
          <w:szCs w:val="24"/>
        </w:rPr>
      </w:pPr>
    </w:p>
    <w:p w:rsidR="00E72968" w:rsidRDefault="00E72968">
      <w:pPr>
        <w:spacing w:before="120"/>
        <w:ind w:right="43"/>
        <w:jc w:val="both"/>
        <w:rPr>
          <w:rFonts w:cstheme="minorHAnsi"/>
          <w:sz w:val="24"/>
          <w:szCs w:val="24"/>
        </w:rPr>
      </w:pPr>
    </w:p>
    <w:p w:rsidR="00E72968" w:rsidRDefault="00E72968">
      <w:pPr>
        <w:spacing w:before="120"/>
        <w:ind w:right="43"/>
        <w:jc w:val="both"/>
        <w:rPr>
          <w:rFonts w:cstheme="minorHAnsi"/>
          <w:sz w:val="24"/>
          <w:szCs w:val="24"/>
        </w:rPr>
      </w:pPr>
    </w:p>
    <w:p w:rsidR="00E72968" w:rsidRDefault="00E72968">
      <w:pPr>
        <w:spacing w:before="120"/>
        <w:ind w:right="43"/>
        <w:jc w:val="both"/>
        <w:rPr>
          <w:rFonts w:cstheme="minorHAnsi"/>
          <w:sz w:val="24"/>
          <w:szCs w:val="24"/>
        </w:rPr>
      </w:pPr>
    </w:p>
    <w:p w:rsidR="00E72968" w:rsidRDefault="00E72968">
      <w:pPr>
        <w:spacing w:before="120"/>
        <w:ind w:right="43"/>
        <w:jc w:val="both"/>
        <w:rPr>
          <w:rFonts w:cstheme="minorHAnsi"/>
          <w:sz w:val="24"/>
          <w:szCs w:val="24"/>
        </w:rPr>
      </w:pPr>
    </w:p>
    <w:p w:rsidR="00E72968" w:rsidRDefault="00E72968">
      <w:pPr>
        <w:spacing w:before="120"/>
        <w:ind w:right="43"/>
        <w:jc w:val="both"/>
        <w:rPr>
          <w:rFonts w:cstheme="minorHAnsi"/>
          <w:sz w:val="24"/>
          <w:szCs w:val="24"/>
        </w:rPr>
      </w:pPr>
    </w:p>
    <w:p w:rsidR="00E72968" w:rsidRDefault="00E72968">
      <w:pPr>
        <w:spacing w:before="120"/>
        <w:ind w:right="43"/>
        <w:jc w:val="both"/>
        <w:rPr>
          <w:rFonts w:cstheme="minorHAnsi"/>
          <w:sz w:val="24"/>
          <w:szCs w:val="24"/>
        </w:rPr>
      </w:pPr>
    </w:p>
    <w:p w:rsidR="00E72968" w:rsidRDefault="00E72968">
      <w:pPr>
        <w:spacing w:before="120"/>
        <w:ind w:right="43"/>
        <w:jc w:val="both"/>
        <w:rPr>
          <w:rFonts w:cstheme="minorHAnsi"/>
          <w:sz w:val="24"/>
          <w:szCs w:val="24"/>
        </w:rPr>
      </w:pPr>
    </w:p>
    <w:p w:rsidR="00E72968" w:rsidRDefault="00E72968">
      <w:pPr>
        <w:spacing w:before="120"/>
        <w:ind w:right="43"/>
        <w:jc w:val="both"/>
        <w:rPr>
          <w:rFonts w:cstheme="minorHAnsi"/>
          <w:sz w:val="24"/>
          <w:szCs w:val="24"/>
        </w:rPr>
      </w:pPr>
    </w:p>
    <w:p w:rsidR="00E72968" w:rsidRDefault="00E72968">
      <w:pPr>
        <w:spacing w:before="120"/>
        <w:ind w:right="43"/>
        <w:jc w:val="both"/>
        <w:rPr>
          <w:rFonts w:cstheme="minorHAnsi"/>
          <w:sz w:val="24"/>
          <w:szCs w:val="24"/>
        </w:rPr>
      </w:pPr>
    </w:p>
    <w:p w:rsidR="00E72968" w:rsidRDefault="00E72968">
      <w:pPr>
        <w:spacing w:before="120"/>
        <w:ind w:right="43"/>
        <w:jc w:val="both"/>
        <w:rPr>
          <w:rFonts w:cstheme="minorHAnsi"/>
          <w:sz w:val="24"/>
          <w:szCs w:val="24"/>
        </w:rPr>
      </w:pPr>
    </w:p>
    <w:p w:rsidR="00D270BC" w:rsidRDefault="00D270BC">
      <w:pPr>
        <w:spacing w:before="120"/>
        <w:ind w:right="43"/>
        <w:jc w:val="both"/>
        <w:rPr>
          <w:rFonts w:cstheme="minorHAnsi"/>
          <w:sz w:val="24"/>
          <w:szCs w:val="24"/>
        </w:rPr>
      </w:pPr>
    </w:p>
    <w:p w:rsidR="009E61F3" w:rsidRPr="00D270BC" w:rsidRDefault="009E61F3" w:rsidP="009E61F3">
      <w:pPr>
        <w:pStyle w:val="Bezatstarpm"/>
        <w:jc w:val="right"/>
        <w:rPr>
          <w:rFonts w:asciiTheme="minorHAnsi" w:hAnsiTheme="minorHAnsi" w:cstheme="minorHAnsi"/>
        </w:rPr>
      </w:pPr>
      <w:r>
        <w:rPr>
          <w:rFonts w:cstheme="minorHAnsi"/>
          <w:b/>
          <w:spacing w:val="-1"/>
        </w:rPr>
        <w:lastRenderedPageBreak/>
        <w:t xml:space="preserve">                                                           </w:t>
      </w:r>
      <w:r w:rsidRPr="00D270BC">
        <w:rPr>
          <w:rFonts w:asciiTheme="minorHAnsi" w:hAnsiTheme="minorHAnsi" w:cstheme="minorHAnsi"/>
        </w:rPr>
        <w:t>Iepirkuma NND 2018/1</w:t>
      </w:r>
      <w:r w:rsidR="00490102">
        <w:rPr>
          <w:rFonts w:asciiTheme="minorHAnsi" w:hAnsiTheme="minorHAnsi" w:cstheme="minorHAnsi"/>
        </w:rPr>
        <w:t>5</w:t>
      </w:r>
    </w:p>
    <w:p w:rsidR="009E61F3" w:rsidRPr="00D270BC" w:rsidRDefault="009E61F3" w:rsidP="009E61F3">
      <w:pPr>
        <w:spacing w:before="120"/>
        <w:ind w:right="43"/>
        <w:jc w:val="right"/>
        <w:rPr>
          <w:rFonts w:cstheme="minorHAnsi"/>
          <w:sz w:val="24"/>
          <w:szCs w:val="24"/>
        </w:rPr>
      </w:pPr>
      <w:r w:rsidRPr="00D270BC">
        <w:rPr>
          <w:rFonts w:cstheme="minorHAnsi"/>
          <w:b/>
          <w:sz w:val="24"/>
          <w:szCs w:val="24"/>
        </w:rPr>
        <w:t>nolikuma 7.pielikums</w:t>
      </w:r>
    </w:p>
    <w:p w:rsidR="00F8450A" w:rsidRDefault="00F8450A" w:rsidP="00F8450A">
      <w:pPr>
        <w:keepNext/>
        <w:shd w:val="clear" w:color="auto" w:fill="FFFFFF"/>
        <w:suppressAutoHyphens/>
        <w:spacing w:after="0" w:line="240" w:lineRule="auto"/>
        <w:ind w:left="425" w:hanging="425"/>
        <w:jc w:val="center"/>
        <w:outlineLvl w:val="7"/>
        <w:rPr>
          <w:rFonts w:eastAsia="Times New Roman" w:cstheme="minorHAnsi"/>
          <w:b/>
          <w:spacing w:val="-1"/>
          <w:sz w:val="24"/>
          <w:szCs w:val="24"/>
          <w:lang w:eastAsia="ar-SA"/>
        </w:rPr>
      </w:pPr>
    </w:p>
    <w:p w:rsidR="00F8450A" w:rsidRPr="00F8450A" w:rsidRDefault="00F8450A" w:rsidP="00F8450A">
      <w:pPr>
        <w:keepNext/>
        <w:shd w:val="clear" w:color="auto" w:fill="FFFFFF"/>
        <w:suppressAutoHyphens/>
        <w:spacing w:after="0" w:line="240" w:lineRule="auto"/>
        <w:ind w:left="425" w:hanging="425"/>
        <w:jc w:val="center"/>
        <w:outlineLvl w:val="7"/>
        <w:rPr>
          <w:rFonts w:eastAsia="Times New Roman" w:cstheme="minorHAnsi"/>
          <w:sz w:val="24"/>
          <w:szCs w:val="24"/>
          <w:lang w:eastAsia="ar-SA"/>
        </w:rPr>
      </w:pPr>
      <w:r w:rsidRPr="00F8450A">
        <w:rPr>
          <w:rFonts w:eastAsia="Times New Roman" w:cstheme="minorHAnsi"/>
          <w:b/>
          <w:spacing w:val="-1"/>
          <w:sz w:val="24"/>
          <w:szCs w:val="24"/>
          <w:lang w:eastAsia="ar-SA"/>
        </w:rPr>
        <w:t>BŪVDARBU LĪGUMS Nr.________</w:t>
      </w:r>
    </w:p>
    <w:p w:rsidR="00F8450A" w:rsidRPr="00F8450A" w:rsidRDefault="00F8450A" w:rsidP="00F8450A">
      <w:pPr>
        <w:shd w:val="clear" w:color="auto" w:fill="FFFFFF"/>
        <w:suppressAutoHyphens/>
        <w:spacing w:after="0" w:line="240" w:lineRule="auto"/>
        <w:ind w:left="425" w:hanging="425"/>
        <w:jc w:val="both"/>
        <w:rPr>
          <w:rFonts w:eastAsia="Times New Roman" w:cstheme="minorHAnsi"/>
          <w:sz w:val="24"/>
          <w:szCs w:val="24"/>
          <w:lang w:eastAsia="ar-SA"/>
        </w:rPr>
      </w:pPr>
    </w:p>
    <w:p w:rsidR="00F8450A" w:rsidRPr="00F8450A" w:rsidRDefault="00F8450A" w:rsidP="00F8450A">
      <w:pPr>
        <w:shd w:val="clear" w:color="auto" w:fill="FFFFFF"/>
        <w:suppressAutoHyphens/>
        <w:spacing w:after="0" w:line="240" w:lineRule="auto"/>
        <w:ind w:left="425" w:hanging="425"/>
        <w:jc w:val="both"/>
        <w:rPr>
          <w:rFonts w:eastAsia="Times New Roman" w:cstheme="minorHAnsi"/>
          <w:sz w:val="24"/>
          <w:szCs w:val="24"/>
          <w:lang w:eastAsia="ar-SA"/>
        </w:rPr>
      </w:pPr>
      <w:r w:rsidRPr="00F8450A">
        <w:rPr>
          <w:rFonts w:eastAsia="Times New Roman" w:cstheme="minorHAnsi"/>
          <w:sz w:val="24"/>
          <w:szCs w:val="24"/>
          <w:lang w:eastAsia="ar-SA"/>
        </w:rPr>
        <w:t>Nīcā</w:t>
      </w:r>
      <w:r w:rsidRPr="00F8450A">
        <w:rPr>
          <w:rFonts w:eastAsia="Times New Roman" w:cstheme="minorHAnsi"/>
          <w:sz w:val="24"/>
          <w:szCs w:val="24"/>
          <w:lang w:eastAsia="ar-SA"/>
        </w:rPr>
        <w:tab/>
      </w:r>
      <w:r w:rsidRPr="00F8450A">
        <w:rPr>
          <w:rFonts w:eastAsia="Times New Roman" w:cstheme="minorHAnsi"/>
          <w:sz w:val="24"/>
          <w:szCs w:val="24"/>
          <w:lang w:eastAsia="ar-SA"/>
        </w:rPr>
        <w:tab/>
      </w:r>
      <w:r w:rsidRPr="00F8450A">
        <w:rPr>
          <w:rFonts w:eastAsia="Times New Roman" w:cstheme="minorHAnsi"/>
          <w:sz w:val="24"/>
          <w:szCs w:val="24"/>
          <w:lang w:eastAsia="ar-SA"/>
        </w:rPr>
        <w:tab/>
      </w:r>
      <w:r w:rsidRPr="00F8450A">
        <w:rPr>
          <w:rFonts w:eastAsia="Times New Roman" w:cstheme="minorHAnsi"/>
          <w:sz w:val="24"/>
          <w:szCs w:val="24"/>
          <w:lang w:eastAsia="ar-SA"/>
        </w:rPr>
        <w:tab/>
      </w:r>
      <w:r w:rsidRPr="00F8450A">
        <w:rPr>
          <w:rFonts w:eastAsia="Times New Roman" w:cstheme="minorHAnsi"/>
          <w:sz w:val="24"/>
          <w:szCs w:val="24"/>
          <w:lang w:eastAsia="ar-SA"/>
        </w:rPr>
        <w:tab/>
      </w:r>
      <w:r w:rsidRPr="00F8450A">
        <w:rPr>
          <w:rFonts w:eastAsia="Times New Roman" w:cstheme="minorHAnsi"/>
          <w:sz w:val="24"/>
          <w:szCs w:val="24"/>
          <w:lang w:eastAsia="ar-SA"/>
        </w:rPr>
        <w:tab/>
      </w:r>
      <w:r w:rsidRPr="00F8450A">
        <w:rPr>
          <w:rFonts w:eastAsia="Times New Roman" w:cstheme="minorHAnsi"/>
          <w:sz w:val="24"/>
          <w:szCs w:val="24"/>
          <w:lang w:eastAsia="ar-SA"/>
        </w:rPr>
        <w:tab/>
      </w:r>
      <w:r w:rsidRPr="00F8450A">
        <w:rPr>
          <w:rFonts w:eastAsia="Times New Roman" w:cstheme="minorHAnsi"/>
          <w:sz w:val="24"/>
          <w:szCs w:val="24"/>
          <w:lang w:eastAsia="ar-SA"/>
        </w:rPr>
        <w:tab/>
        <w:t>2018.gada ____________</w:t>
      </w:r>
    </w:p>
    <w:p w:rsidR="00F8450A" w:rsidRPr="00F8450A" w:rsidRDefault="00F8450A" w:rsidP="00F8450A">
      <w:pPr>
        <w:shd w:val="clear" w:color="auto" w:fill="FFFFFF"/>
        <w:suppressAutoHyphens/>
        <w:spacing w:after="0" w:line="240" w:lineRule="auto"/>
        <w:ind w:left="425" w:hanging="425"/>
        <w:jc w:val="both"/>
        <w:rPr>
          <w:rFonts w:eastAsia="Times New Roman" w:cstheme="minorHAnsi"/>
          <w:sz w:val="24"/>
          <w:szCs w:val="24"/>
          <w:lang w:eastAsia="ar-SA"/>
        </w:rPr>
      </w:pPr>
    </w:p>
    <w:p w:rsidR="00F8450A" w:rsidRPr="00F8450A" w:rsidRDefault="00F8450A" w:rsidP="00F8450A">
      <w:pPr>
        <w:shd w:val="clear" w:color="auto" w:fill="FFFFFF"/>
        <w:suppressAutoHyphens/>
        <w:spacing w:after="0" w:line="240" w:lineRule="auto"/>
        <w:jc w:val="both"/>
        <w:rPr>
          <w:rFonts w:eastAsia="Times New Roman" w:cstheme="minorHAnsi"/>
          <w:sz w:val="24"/>
          <w:szCs w:val="24"/>
          <w:lang w:eastAsia="ar-SA"/>
        </w:rPr>
      </w:pPr>
      <w:r w:rsidRPr="00F8450A">
        <w:rPr>
          <w:rFonts w:eastAsia="Times New Roman" w:cstheme="minorHAnsi"/>
          <w:b/>
          <w:sz w:val="24"/>
          <w:szCs w:val="24"/>
          <w:lang w:eastAsia="ar-SA"/>
        </w:rPr>
        <w:t xml:space="preserve">Nīcas novada dome, </w:t>
      </w:r>
      <w:r w:rsidRPr="00F8450A">
        <w:rPr>
          <w:rFonts w:eastAsia="Times New Roman" w:cstheme="minorHAnsi"/>
          <w:sz w:val="24"/>
          <w:szCs w:val="24"/>
          <w:lang w:eastAsia="ar-SA"/>
        </w:rPr>
        <w:t xml:space="preserve">reģistrācijas numurs 90000031531, juridiskā adrese: Bārtas iela 6, Nīca, Nīcas pagasts, Nīcas novads, LV-3473, tās priekšsēdētāja Agra </w:t>
      </w:r>
      <w:proofErr w:type="spellStart"/>
      <w:r w:rsidRPr="00F8450A">
        <w:rPr>
          <w:rFonts w:eastAsia="Times New Roman" w:cstheme="minorHAnsi"/>
          <w:sz w:val="24"/>
          <w:szCs w:val="24"/>
          <w:lang w:eastAsia="ar-SA"/>
        </w:rPr>
        <w:t>Petermaņa</w:t>
      </w:r>
      <w:proofErr w:type="spellEnd"/>
      <w:r w:rsidRPr="00F8450A">
        <w:rPr>
          <w:rFonts w:eastAsia="Times New Roman" w:cstheme="minorHAnsi"/>
          <w:sz w:val="24"/>
          <w:szCs w:val="24"/>
          <w:lang w:eastAsia="ar-SA"/>
        </w:rPr>
        <w:t xml:space="preserve"> personā, kurš rīkojas saskaņā ar </w:t>
      </w:r>
      <w:r w:rsidRPr="00F8450A">
        <w:rPr>
          <w:rFonts w:eastAsia="Times New Roman" w:cstheme="minorHAnsi"/>
          <w:sz w:val="24"/>
          <w:szCs w:val="24"/>
          <w:lang w:eastAsia="lv-LV"/>
        </w:rPr>
        <w:t>likumu “Par pašvaldībām” un Nīcas novada pašvaldības nolikumu (Nr. 1; 30.07.2009.)</w:t>
      </w:r>
      <w:r w:rsidRPr="00F8450A">
        <w:rPr>
          <w:rFonts w:eastAsia="Times New Roman" w:cstheme="minorHAnsi"/>
          <w:sz w:val="24"/>
          <w:szCs w:val="24"/>
          <w:lang w:eastAsia="ar-SA"/>
        </w:rPr>
        <w:t>,</w:t>
      </w:r>
      <w:r w:rsidRPr="00F8450A">
        <w:rPr>
          <w:rFonts w:eastAsia="Times New Roman" w:cstheme="minorHAnsi"/>
          <w:b/>
          <w:sz w:val="24"/>
          <w:szCs w:val="24"/>
          <w:lang w:eastAsia="ar-SA"/>
        </w:rPr>
        <w:t xml:space="preserve"> </w:t>
      </w:r>
      <w:r w:rsidRPr="00F8450A">
        <w:rPr>
          <w:rFonts w:eastAsia="Times New Roman" w:cstheme="minorHAnsi"/>
          <w:sz w:val="24"/>
          <w:szCs w:val="24"/>
          <w:lang w:eastAsia="ar-SA"/>
        </w:rPr>
        <w:t>(</w:t>
      </w:r>
      <w:r w:rsidRPr="00F8450A">
        <w:rPr>
          <w:rFonts w:eastAsia="Times New Roman" w:cstheme="minorHAnsi"/>
          <w:i/>
          <w:sz w:val="24"/>
          <w:szCs w:val="24"/>
          <w:lang w:eastAsia="ar-SA"/>
        </w:rPr>
        <w:t xml:space="preserve">turpmāk - </w:t>
      </w:r>
      <w:r w:rsidRPr="00F8450A">
        <w:rPr>
          <w:rFonts w:eastAsia="Times New Roman" w:cstheme="minorHAnsi"/>
          <w:b/>
          <w:i/>
          <w:sz w:val="24"/>
          <w:szCs w:val="24"/>
          <w:lang w:eastAsia="ar-SA"/>
        </w:rPr>
        <w:t>Pasūtītājs</w:t>
      </w:r>
      <w:r w:rsidRPr="00F8450A">
        <w:rPr>
          <w:rFonts w:eastAsia="Times New Roman" w:cstheme="minorHAnsi"/>
          <w:sz w:val="24"/>
          <w:szCs w:val="24"/>
          <w:lang w:eastAsia="ar-SA"/>
        </w:rPr>
        <w:t xml:space="preserve">), no vienas puses, un </w:t>
      </w:r>
    </w:p>
    <w:p w:rsidR="00F8450A" w:rsidRPr="00F8450A" w:rsidRDefault="00F8450A" w:rsidP="00F8450A">
      <w:pPr>
        <w:shd w:val="clear" w:color="auto" w:fill="FFFFFF"/>
        <w:suppressAutoHyphens/>
        <w:spacing w:after="0" w:line="240" w:lineRule="auto"/>
        <w:jc w:val="both"/>
        <w:rPr>
          <w:rFonts w:eastAsia="Times New Roman" w:cstheme="minorHAnsi"/>
          <w:sz w:val="24"/>
          <w:szCs w:val="24"/>
          <w:lang w:eastAsia="ar-SA"/>
        </w:rPr>
      </w:pPr>
      <w:bookmarkStart w:id="3" w:name="_Hlk515880417"/>
      <w:r w:rsidRPr="00F8450A">
        <w:rPr>
          <w:rFonts w:eastAsia="Times New Roman" w:cstheme="minorHAnsi"/>
          <w:b/>
          <w:bCs/>
          <w:iCs/>
          <w:sz w:val="24"/>
          <w:szCs w:val="24"/>
          <w:lang w:eastAsia="ar-SA"/>
        </w:rPr>
        <w:t>___________________</w:t>
      </w:r>
      <w:r w:rsidRPr="00F8450A">
        <w:rPr>
          <w:rFonts w:eastAsia="Times New Roman" w:cstheme="minorHAnsi"/>
          <w:bCs/>
          <w:iCs/>
          <w:sz w:val="24"/>
          <w:szCs w:val="24"/>
          <w:lang w:eastAsia="ar-SA"/>
        </w:rPr>
        <w:t xml:space="preserve">, </w:t>
      </w:r>
      <w:r w:rsidRPr="00F8450A">
        <w:rPr>
          <w:rFonts w:eastAsia="Times New Roman" w:cstheme="minorHAnsi"/>
          <w:sz w:val="24"/>
          <w:szCs w:val="24"/>
          <w:lang w:eastAsia="ar-SA"/>
        </w:rPr>
        <w:t xml:space="preserve">reģistrācijas numurs </w:t>
      </w:r>
      <w:bookmarkEnd w:id="3"/>
      <w:r w:rsidRPr="00F8450A">
        <w:rPr>
          <w:rFonts w:eastAsia="Times New Roman" w:cstheme="minorHAnsi"/>
          <w:sz w:val="24"/>
          <w:szCs w:val="24"/>
          <w:lang w:eastAsia="ar-SA"/>
        </w:rPr>
        <w:t xml:space="preserve">____________________, juridiskā </w:t>
      </w:r>
      <w:proofErr w:type="spellStart"/>
      <w:r w:rsidRPr="00F8450A">
        <w:rPr>
          <w:rFonts w:eastAsia="Times New Roman" w:cstheme="minorHAnsi"/>
          <w:sz w:val="24"/>
          <w:szCs w:val="24"/>
          <w:lang w:eastAsia="ar-SA"/>
        </w:rPr>
        <w:t>adrese:_____________________</w:t>
      </w:r>
      <w:r w:rsidRPr="00F8450A">
        <w:rPr>
          <w:rFonts w:eastAsia="Times New Roman" w:cstheme="minorHAnsi"/>
          <w:bCs/>
          <w:iCs/>
          <w:sz w:val="24"/>
          <w:szCs w:val="24"/>
          <w:lang w:eastAsia="ar-SA"/>
        </w:rPr>
        <w:t>tās</w:t>
      </w:r>
      <w:proofErr w:type="spellEnd"/>
      <w:r w:rsidRPr="00F8450A">
        <w:rPr>
          <w:rFonts w:eastAsia="Times New Roman" w:cstheme="minorHAnsi"/>
          <w:bCs/>
          <w:iCs/>
          <w:sz w:val="24"/>
          <w:szCs w:val="24"/>
          <w:lang w:eastAsia="ar-SA"/>
        </w:rPr>
        <w:t xml:space="preserve"> ___________________________personā, kurš rīkojas ______________________ pamata</w:t>
      </w:r>
      <w:r w:rsidRPr="00F8450A">
        <w:rPr>
          <w:rFonts w:eastAsia="Times New Roman" w:cstheme="minorHAnsi"/>
          <w:sz w:val="24"/>
          <w:szCs w:val="24"/>
          <w:lang w:eastAsia="ar-SA"/>
        </w:rPr>
        <w:t xml:space="preserve"> (</w:t>
      </w:r>
      <w:r w:rsidRPr="00F8450A">
        <w:rPr>
          <w:rFonts w:eastAsia="Times New Roman" w:cstheme="minorHAnsi"/>
          <w:i/>
          <w:sz w:val="24"/>
          <w:szCs w:val="24"/>
          <w:lang w:eastAsia="ar-SA"/>
        </w:rPr>
        <w:t xml:space="preserve">turpmāk – </w:t>
      </w:r>
      <w:r w:rsidRPr="00F8450A">
        <w:rPr>
          <w:rFonts w:eastAsia="Times New Roman" w:cstheme="minorHAnsi"/>
          <w:b/>
          <w:i/>
          <w:sz w:val="24"/>
          <w:szCs w:val="24"/>
          <w:lang w:eastAsia="ar-SA"/>
        </w:rPr>
        <w:t>Būvuzņēmējs</w:t>
      </w:r>
      <w:r w:rsidRPr="00F8450A">
        <w:rPr>
          <w:rFonts w:eastAsia="Times New Roman" w:cstheme="minorHAnsi"/>
          <w:sz w:val="24"/>
          <w:szCs w:val="24"/>
          <w:lang w:eastAsia="ar-SA"/>
        </w:rPr>
        <w:t>), no otras puses,</w:t>
      </w:r>
    </w:p>
    <w:p w:rsidR="00F8450A" w:rsidRPr="00F8450A" w:rsidRDefault="00F8450A" w:rsidP="00F8450A">
      <w:pPr>
        <w:shd w:val="clear" w:color="auto" w:fill="FFFFFF"/>
        <w:suppressAutoHyphens/>
        <w:spacing w:after="0" w:line="240" w:lineRule="auto"/>
        <w:jc w:val="both"/>
        <w:rPr>
          <w:rFonts w:eastAsia="Times New Roman" w:cstheme="minorHAnsi"/>
          <w:sz w:val="24"/>
          <w:szCs w:val="24"/>
          <w:lang w:eastAsia="ar-SA"/>
        </w:rPr>
      </w:pPr>
      <w:r w:rsidRPr="00F8450A">
        <w:rPr>
          <w:rFonts w:eastAsia="Times New Roman" w:cstheme="minorHAnsi"/>
          <w:sz w:val="24"/>
          <w:szCs w:val="24"/>
          <w:lang w:eastAsia="ar-SA"/>
        </w:rPr>
        <w:t xml:space="preserve">Abi kopā saukti </w:t>
      </w:r>
      <w:r w:rsidRPr="00F8450A">
        <w:rPr>
          <w:rFonts w:eastAsia="Times New Roman" w:cstheme="minorHAnsi"/>
          <w:bCs/>
          <w:iCs/>
          <w:sz w:val="24"/>
          <w:szCs w:val="24"/>
          <w:lang w:eastAsia="ar-SA"/>
        </w:rPr>
        <w:t>Puses, bet</w:t>
      </w:r>
      <w:r w:rsidRPr="00F8450A">
        <w:rPr>
          <w:rFonts w:eastAsia="Times New Roman" w:cstheme="minorHAnsi"/>
          <w:sz w:val="24"/>
          <w:szCs w:val="24"/>
          <w:lang w:eastAsia="ar-SA"/>
        </w:rPr>
        <w:t xml:space="preserve"> katrs atsevišķi – </w:t>
      </w:r>
      <w:r w:rsidRPr="00F8450A">
        <w:rPr>
          <w:rFonts w:eastAsia="Times New Roman" w:cstheme="minorHAnsi"/>
          <w:bCs/>
          <w:iCs/>
          <w:sz w:val="24"/>
          <w:szCs w:val="24"/>
          <w:lang w:eastAsia="ar-SA"/>
        </w:rPr>
        <w:t>Puse</w:t>
      </w:r>
      <w:r w:rsidRPr="00F8450A">
        <w:rPr>
          <w:rFonts w:eastAsia="Times New Roman" w:cstheme="minorHAnsi"/>
          <w:sz w:val="24"/>
          <w:szCs w:val="24"/>
          <w:lang w:eastAsia="ar-SA"/>
        </w:rPr>
        <w:t>,</w:t>
      </w:r>
    </w:p>
    <w:p w:rsidR="00F8450A" w:rsidRPr="00F8450A" w:rsidRDefault="00F8450A" w:rsidP="00F8450A">
      <w:pPr>
        <w:shd w:val="clear" w:color="auto" w:fill="FFFFFF"/>
        <w:suppressAutoHyphens/>
        <w:spacing w:after="0" w:line="240" w:lineRule="auto"/>
        <w:jc w:val="both"/>
        <w:rPr>
          <w:rFonts w:eastAsia="Times New Roman" w:cstheme="minorHAnsi"/>
          <w:sz w:val="24"/>
          <w:szCs w:val="24"/>
          <w:lang w:eastAsia="ar-SA"/>
        </w:rPr>
      </w:pPr>
    </w:p>
    <w:p w:rsidR="00F8450A" w:rsidRPr="00F8450A" w:rsidRDefault="00F8450A" w:rsidP="00F8450A">
      <w:pPr>
        <w:shd w:val="clear" w:color="auto" w:fill="FFFFFF"/>
        <w:suppressAutoHyphens/>
        <w:spacing w:after="0" w:line="240" w:lineRule="auto"/>
        <w:jc w:val="both"/>
        <w:rPr>
          <w:rFonts w:eastAsia="Times New Roman" w:cstheme="minorHAnsi"/>
          <w:sz w:val="24"/>
          <w:szCs w:val="24"/>
          <w:lang w:eastAsia="ar-SA"/>
        </w:rPr>
      </w:pPr>
      <w:r w:rsidRPr="00F8450A">
        <w:rPr>
          <w:rFonts w:eastAsia="Times New Roman" w:cstheme="minorHAnsi"/>
          <w:sz w:val="24"/>
          <w:szCs w:val="24"/>
          <w:lang w:eastAsia="lv-LV"/>
        </w:rPr>
        <w:t>ievērojot, ka Pasūtītājs īsteno projektu “</w:t>
      </w:r>
      <w:proofErr w:type="spellStart"/>
      <w:r w:rsidRPr="00F8450A">
        <w:rPr>
          <w:rFonts w:eastAsia="Times New Roman" w:cstheme="minorHAnsi"/>
          <w:sz w:val="24"/>
          <w:szCs w:val="24"/>
          <w:lang w:eastAsia="lv-LV"/>
        </w:rPr>
        <w:t>Dienvidkurzemes</w:t>
      </w:r>
      <w:proofErr w:type="spellEnd"/>
      <w:r w:rsidRPr="00F8450A">
        <w:rPr>
          <w:rFonts w:eastAsia="Times New Roman" w:cstheme="minorHAnsi"/>
          <w:sz w:val="24"/>
          <w:szCs w:val="24"/>
          <w:lang w:eastAsia="lv-LV"/>
        </w:rPr>
        <w:t xml:space="preserve"> piekrastes mantojums cauri gadsimtiem” Eiropas Savienības fondu Darbības programmas “Izaugsme un nodarbinātība” prioritārā virziena “Vides aizsardzības un resursu izmantošanas efektivitāte” specifiskā atbalsta mērķa 5.5.1. “Saglabāt, aizsargāt un attīstīt nozīmīgu kultūras un dabas mantojumu, kā arī attīstīt ar to saistītos pakalpojumus”, </w:t>
      </w:r>
      <w:r w:rsidRPr="00F8450A">
        <w:rPr>
          <w:rFonts w:eastAsia="Times New Roman" w:cstheme="minorHAnsi"/>
          <w:sz w:val="24"/>
          <w:szCs w:val="24"/>
          <w:lang w:eastAsia="ar-SA"/>
        </w:rPr>
        <w:t xml:space="preserve">pamatojoties uz Publisko iepirkumu likumā noteiktā kārtībā veiktās iepirkuma procedūras </w:t>
      </w:r>
      <w:r w:rsidRPr="00F8450A">
        <w:rPr>
          <w:rFonts w:eastAsia="Times New Roman" w:cstheme="minorHAnsi"/>
          <w:b/>
          <w:sz w:val="24"/>
          <w:szCs w:val="24"/>
          <w:lang w:eastAsia="ar-SA"/>
        </w:rPr>
        <w:t>“Par Būvdarbu veikšanu – dabas taku labiekārtojums un Labiekārtojuma elementu uzstādīšanu teritorijā “Bernātu parks” Nīcas pagastā, Nīcas novadā”</w:t>
      </w:r>
      <w:r w:rsidRPr="00F8450A">
        <w:rPr>
          <w:rFonts w:eastAsia="Times New Roman" w:cstheme="minorHAnsi"/>
          <w:sz w:val="24"/>
          <w:szCs w:val="24"/>
          <w:lang w:eastAsia="ar-SA"/>
        </w:rPr>
        <w:t xml:space="preserve">, </w:t>
      </w:r>
      <w:r w:rsidRPr="00F8450A">
        <w:rPr>
          <w:rFonts w:eastAsia="Times New Roman" w:cstheme="minorHAnsi"/>
          <w:color w:val="000000"/>
          <w:sz w:val="24"/>
          <w:szCs w:val="24"/>
          <w:lang w:eastAsia="ar-SA"/>
        </w:rPr>
        <w:t xml:space="preserve"> (identifikācijas Nr. NND/2018/00) rezultātu (</w:t>
      </w:r>
      <w:r w:rsidRPr="00F8450A">
        <w:rPr>
          <w:rFonts w:eastAsia="Times New Roman" w:cstheme="minorHAnsi"/>
          <w:i/>
          <w:color w:val="000000"/>
          <w:sz w:val="24"/>
          <w:szCs w:val="24"/>
          <w:lang w:eastAsia="ar-SA"/>
        </w:rPr>
        <w:t>turpmāk –Iepirkums</w:t>
      </w:r>
      <w:r w:rsidRPr="00F8450A">
        <w:rPr>
          <w:rFonts w:eastAsia="Times New Roman" w:cstheme="minorHAnsi"/>
          <w:color w:val="000000"/>
          <w:sz w:val="24"/>
          <w:szCs w:val="24"/>
          <w:lang w:eastAsia="ar-SA"/>
        </w:rPr>
        <w:t xml:space="preserve">), </w:t>
      </w:r>
      <w:r w:rsidRPr="00F8450A">
        <w:rPr>
          <w:rFonts w:eastAsia="Times New Roman" w:cstheme="minorHAnsi"/>
          <w:sz w:val="24"/>
          <w:szCs w:val="24"/>
          <w:lang w:eastAsia="ar-SA"/>
        </w:rPr>
        <w:t>noslēdz šādu līgumu (</w:t>
      </w:r>
      <w:r w:rsidRPr="00F8450A">
        <w:rPr>
          <w:rFonts w:eastAsia="Times New Roman" w:cstheme="minorHAnsi"/>
          <w:i/>
          <w:sz w:val="24"/>
          <w:szCs w:val="24"/>
          <w:lang w:eastAsia="ar-SA"/>
        </w:rPr>
        <w:t xml:space="preserve">turpmāk  – </w:t>
      </w:r>
      <w:r w:rsidRPr="00F8450A">
        <w:rPr>
          <w:rFonts w:eastAsia="Times New Roman" w:cstheme="minorHAnsi"/>
          <w:bCs/>
          <w:i/>
          <w:iCs/>
          <w:sz w:val="24"/>
          <w:szCs w:val="24"/>
          <w:lang w:eastAsia="ar-SA"/>
        </w:rPr>
        <w:t>Līgums</w:t>
      </w:r>
      <w:r w:rsidRPr="00F8450A">
        <w:rPr>
          <w:rFonts w:eastAsia="Times New Roman" w:cstheme="minorHAnsi"/>
          <w:sz w:val="24"/>
          <w:szCs w:val="24"/>
          <w:lang w:eastAsia="ar-SA"/>
        </w:rPr>
        <w:t>) par sekojošo:</w:t>
      </w:r>
    </w:p>
    <w:p w:rsidR="00F8450A" w:rsidRPr="00F8450A" w:rsidRDefault="00F8450A" w:rsidP="00F8450A">
      <w:pPr>
        <w:shd w:val="clear" w:color="auto" w:fill="FFFFFF"/>
        <w:suppressAutoHyphens/>
        <w:spacing w:after="0" w:line="240" w:lineRule="auto"/>
        <w:ind w:left="425" w:hanging="425"/>
        <w:jc w:val="both"/>
        <w:rPr>
          <w:rFonts w:eastAsia="Times New Roman" w:cstheme="minorHAnsi"/>
          <w:sz w:val="24"/>
          <w:szCs w:val="24"/>
          <w:lang w:eastAsia="ar-SA"/>
        </w:rPr>
      </w:pPr>
    </w:p>
    <w:p w:rsidR="00F8450A" w:rsidRPr="00F8450A" w:rsidRDefault="00F8450A" w:rsidP="00F8450A">
      <w:pPr>
        <w:numPr>
          <w:ilvl w:val="0"/>
          <w:numId w:val="26"/>
        </w:numPr>
        <w:shd w:val="clear" w:color="auto" w:fill="FFFFFF"/>
        <w:tabs>
          <w:tab w:val="left" w:pos="0"/>
        </w:tabs>
        <w:suppressAutoHyphens/>
        <w:autoSpaceDE w:val="0"/>
        <w:spacing w:after="0" w:line="240" w:lineRule="auto"/>
        <w:ind w:left="425" w:hanging="425"/>
        <w:jc w:val="center"/>
        <w:rPr>
          <w:rFonts w:eastAsia="Times New Roman" w:cstheme="minorHAnsi"/>
          <w:b/>
          <w:bCs/>
          <w:sz w:val="24"/>
          <w:szCs w:val="24"/>
          <w:lang w:eastAsia="ar-SA"/>
        </w:rPr>
      </w:pPr>
      <w:r w:rsidRPr="00F8450A">
        <w:rPr>
          <w:rFonts w:eastAsia="Times New Roman" w:cstheme="minorHAnsi"/>
          <w:b/>
          <w:bCs/>
          <w:sz w:val="24"/>
          <w:szCs w:val="24"/>
          <w:lang w:eastAsia="ar-SA"/>
        </w:rPr>
        <w:t>LĪGUMĀ LIETOTIE TERMINI</w:t>
      </w:r>
    </w:p>
    <w:p w:rsidR="00F8450A" w:rsidRPr="00F8450A" w:rsidRDefault="00F8450A" w:rsidP="00F8450A">
      <w:pPr>
        <w:numPr>
          <w:ilvl w:val="0"/>
          <w:numId w:val="27"/>
        </w:numPr>
        <w:tabs>
          <w:tab w:val="left" w:pos="-4962"/>
        </w:tabs>
        <w:suppressAutoHyphens/>
        <w:autoSpaceDE w:val="0"/>
        <w:spacing w:after="0" w:line="240" w:lineRule="auto"/>
        <w:ind w:left="425" w:hanging="425"/>
        <w:jc w:val="both"/>
        <w:rPr>
          <w:rFonts w:eastAsia="Times New Roman" w:cstheme="minorHAnsi"/>
          <w:bCs/>
          <w:color w:val="000000"/>
          <w:sz w:val="24"/>
          <w:szCs w:val="24"/>
          <w:lang w:eastAsia="ar-SA"/>
        </w:rPr>
      </w:pPr>
      <w:r w:rsidRPr="00F8450A">
        <w:rPr>
          <w:rFonts w:eastAsia="Times New Roman" w:cstheme="minorHAnsi"/>
          <w:b/>
          <w:bCs/>
          <w:color w:val="000000"/>
          <w:sz w:val="24"/>
          <w:szCs w:val="24"/>
          <w:lang w:eastAsia="ar-SA"/>
        </w:rPr>
        <w:t xml:space="preserve">Apakšuzņēmējs </w:t>
      </w:r>
      <w:r w:rsidRPr="00F8450A">
        <w:rPr>
          <w:rFonts w:eastAsia="Times New Roman" w:cstheme="minorHAnsi"/>
          <w:bCs/>
          <w:sz w:val="24"/>
          <w:szCs w:val="24"/>
          <w:lang w:eastAsia="ar-SA"/>
        </w:rPr>
        <w:t xml:space="preserve">ir Būvuzņēmēja piesaistīta vai nolīgta persona, kura veic </w:t>
      </w:r>
      <w:r w:rsidRPr="00F8450A">
        <w:rPr>
          <w:rFonts w:eastAsia="Times New Roman" w:cstheme="minorHAnsi"/>
          <w:sz w:val="24"/>
          <w:szCs w:val="24"/>
          <w:lang w:eastAsia="ar-SA"/>
        </w:rPr>
        <w:t>Būvdarbus</w:t>
      </w:r>
      <w:r w:rsidRPr="00F8450A">
        <w:rPr>
          <w:rFonts w:eastAsia="Times New Roman" w:cstheme="minorHAnsi"/>
          <w:bCs/>
          <w:sz w:val="24"/>
          <w:szCs w:val="24"/>
          <w:lang w:eastAsia="ar-SA"/>
        </w:rPr>
        <w:t>, kas nepieciešams Līguma izpildei.</w:t>
      </w:r>
    </w:p>
    <w:p w:rsidR="00F8450A" w:rsidRPr="00F8450A" w:rsidRDefault="00F8450A" w:rsidP="00F8450A">
      <w:pPr>
        <w:numPr>
          <w:ilvl w:val="0"/>
          <w:numId w:val="27"/>
        </w:numPr>
        <w:tabs>
          <w:tab w:val="left" w:pos="-4962"/>
        </w:tabs>
        <w:suppressAutoHyphens/>
        <w:autoSpaceDE w:val="0"/>
        <w:spacing w:after="0" w:line="240" w:lineRule="auto"/>
        <w:ind w:left="425" w:hanging="425"/>
        <w:jc w:val="both"/>
        <w:rPr>
          <w:rFonts w:eastAsia="Times New Roman" w:cstheme="minorHAnsi"/>
          <w:bCs/>
          <w:sz w:val="24"/>
          <w:szCs w:val="24"/>
          <w:lang w:eastAsia="ar-SA"/>
        </w:rPr>
      </w:pPr>
      <w:r w:rsidRPr="00F8450A">
        <w:rPr>
          <w:rFonts w:eastAsia="Times New Roman" w:cstheme="minorHAnsi"/>
          <w:b/>
          <w:bCs/>
          <w:sz w:val="24"/>
          <w:szCs w:val="24"/>
          <w:lang w:eastAsia="ar-SA"/>
        </w:rPr>
        <w:t xml:space="preserve">Atbildīgais būvdarbu vadītājs </w:t>
      </w:r>
      <w:r w:rsidRPr="00F8450A">
        <w:rPr>
          <w:rFonts w:eastAsia="Times New Roman" w:cstheme="minorHAnsi"/>
          <w:bCs/>
          <w:sz w:val="24"/>
          <w:szCs w:val="24"/>
          <w:lang w:eastAsia="ar-SA"/>
        </w:rPr>
        <w:t>ir Būvuzņēmēja norīkota persona –</w:t>
      </w:r>
      <w:r w:rsidRPr="00F8450A">
        <w:rPr>
          <w:rFonts w:eastAsia="Times New Roman" w:cstheme="minorHAnsi"/>
          <w:b/>
          <w:bCs/>
          <w:sz w:val="24"/>
          <w:szCs w:val="24"/>
          <w:lang w:eastAsia="ar-SA"/>
        </w:rPr>
        <w:t xml:space="preserve"> </w:t>
      </w:r>
      <w:proofErr w:type="spellStart"/>
      <w:r w:rsidRPr="00F8450A">
        <w:rPr>
          <w:rFonts w:eastAsia="Times New Roman" w:cstheme="minorHAnsi"/>
          <w:sz w:val="24"/>
          <w:szCs w:val="24"/>
          <w:lang w:eastAsia="ar-SA"/>
        </w:rPr>
        <w:t>būvspeciālists</w:t>
      </w:r>
      <w:proofErr w:type="spellEnd"/>
      <w:r w:rsidRPr="00F8450A">
        <w:rPr>
          <w:rFonts w:eastAsia="Times New Roman" w:cstheme="minorHAnsi"/>
          <w:sz w:val="24"/>
          <w:szCs w:val="24"/>
          <w:lang w:eastAsia="ar-SA"/>
        </w:rPr>
        <w:t>, kura pienākums ir nodrošināt Būvdarbu kvalitatīvu izpildi atbilstoši Paskaidrojuma rakstam, kā arī ievērot citus būvniecību reglamentējošos normatīvos aktus un būvizstrādājumu izmantošanai noteiktās tehnoloģijas.</w:t>
      </w:r>
    </w:p>
    <w:p w:rsidR="00F8450A" w:rsidRPr="00F8450A" w:rsidRDefault="00F8450A" w:rsidP="00F8450A">
      <w:pPr>
        <w:numPr>
          <w:ilvl w:val="0"/>
          <w:numId w:val="27"/>
        </w:numPr>
        <w:tabs>
          <w:tab w:val="left" w:pos="-4962"/>
        </w:tabs>
        <w:suppressAutoHyphens/>
        <w:autoSpaceDE w:val="0"/>
        <w:spacing w:after="0" w:line="240" w:lineRule="auto"/>
        <w:ind w:left="425" w:hanging="425"/>
        <w:jc w:val="both"/>
        <w:rPr>
          <w:rFonts w:eastAsia="Times New Roman" w:cstheme="minorHAnsi"/>
          <w:bCs/>
          <w:color w:val="000000"/>
          <w:sz w:val="24"/>
          <w:szCs w:val="24"/>
          <w:lang w:eastAsia="ar-SA"/>
        </w:rPr>
      </w:pPr>
      <w:proofErr w:type="spellStart"/>
      <w:r w:rsidRPr="00F8450A">
        <w:rPr>
          <w:rFonts w:eastAsia="Times New Roman" w:cstheme="minorHAnsi"/>
          <w:b/>
          <w:bCs/>
          <w:color w:val="000000"/>
          <w:sz w:val="24"/>
          <w:szCs w:val="24"/>
          <w:lang w:eastAsia="ar-SA"/>
        </w:rPr>
        <w:t>Autoruzraugs</w:t>
      </w:r>
      <w:proofErr w:type="spellEnd"/>
      <w:r w:rsidRPr="00F8450A">
        <w:rPr>
          <w:rFonts w:eastAsia="Times New Roman" w:cstheme="minorHAnsi"/>
          <w:bCs/>
          <w:color w:val="000000"/>
          <w:sz w:val="24"/>
          <w:szCs w:val="24"/>
          <w:lang w:eastAsia="ar-SA"/>
        </w:rPr>
        <w:t xml:space="preserve"> ir Paskaidrojuma raksta autora pārstāvis, kurš saskaņā ar noslēgto autoruzraudzības līgumu veic </w:t>
      </w:r>
      <w:r w:rsidRPr="00F8450A">
        <w:rPr>
          <w:rFonts w:eastAsia="Times New Roman" w:cstheme="minorHAnsi"/>
          <w:sz w:val="24"/>
          <w:szCs w:val="24"/>
          <w:lang w:eastAsia="ar-SA"/>
        </w:rPr>
        <w:t>Būvdarbu</w:t>
      </w:r>
      <w:r w:rsidRPr="00F8450A">
        <w:rPr>
          <w:rFonts w:eastAsia="Times New Roman" w:cstheme="minorHAnsi"/>
          <w:bCs/>
          <w:color w:val="000000"/>
          <w:sz w:val="24"/>
          <w:szCs w:val="24"/>
          <w:lang w:eastAsia="ar-SA"/>
        </w:rPr>
        <w:t xml:space="preserve"> izpildes autoruzraudzību atbilstoši </w:t>
      </w:r>
      <w:hyperlink r:id="rId18" w:tgtFrame="_blank" w:tooltip="http://likumi.lv//doc.php?id=269069" w:history="1">
        <w:r w:rsidRPr="00F8450A">
          <w:rPr>
            <w:rFonts w:eastAsia="Times New Roman" w:cstheme="minorHAnsi"/>
            <w:bCs/>
            <w:color w:val="000000"/>
            <w:sz w:val="24"/>
            <w:szCs w:val="24"/>
            <w:lang w:eastAsia="ar-SA"/>
          </w:rPr>
          <w:t>Ministru kabineta 2014.gada 19.augusta noteikumiem Nr.500 "Vispārīgie būvnoteikumi"</w:t>
        </w:r>
      </w:hyperlink>
      <w:r w:rsidRPr="00F8450A">
        <w:rPr>
          <w:rFonts w:eastAsia="Times New Roman" w:cstheme="minorHAnsi"/>
          <w:bCs/>
          <w:color w:val="000000"/>
          <w:sz w:val="24"/>
          <w:szCs w:val="24"/>
          <w:lang w:eastAsia="ar-SA"/>
        </w:rPr>
        <w:t>.</w:t>
      </w:r>
    </w:p>
    <w:p w:rsidR="00F8450A" w:rsidRPr="00F8450A" w:rsidRDefault="00F8450A" w:rsidP="00F8450A">
      <w:pPr>
        <w:numPr>
          <w:ilvl w:val="0"/>
          <w:numId w:val="27"/>
        </w:numPr>
        <w:tabs>
          <w:tab w:val="left" w:pos="426"/>
        </w:tabs>
        <w:suppressAutoHyphens/>
        <w:autoSpaceDE w:val="0"/>
        <w:spacing w:after="0" w:line="240" w:lineRule="auto"/>
        <w:ind w:left="425" w:hanging="425"/>
        <w:jc w:val="both"/>
        <w:rPr>
          <w:rFonts w:eastAsia="Times New Roman" w:cstheme="minorHAnsi"/>
          <w:bCs/>
          <w:color w:val="000000"/>
          <w:sz w:val="24"/>
          <w:szCs w:val="24"/>
          <w:lang w:eastAsia="ar-SA"/>
        </w:rPr>
      </w:pPr>
      <w:r w:rsidRPr="00F8450A">
        <w:rPr>
          <w:rFonts w:eastAsia="Times New Roman" w:cstheme="minorHAnsi"/>
          <w:b/>
          <w:bCs/>
          <w:sz w:val="24"/>
          <w:szCs w:val="24"/>
          <w:lang w:eastAsia="ar-SA"/>
        </w:rPr>
        <w:t xml:space="preserve">Būvlaukums </w:t>
      </w:r>
      <w:r w:rsidRPr="00F8450A">
        <w:rPr>
          <w:rFonts w:eastAsia="Times New Roman" w:cstheme="minorHAnsi"/>
          <w:sz w:val="24"/>
          <w:szCs w:val="24"/>
          <w:lang w:eastAsia="ar-SA"/>
        </w:rPr>
        <w:t>ir atbilstoši būvniecības dokumentācijai dabā norobežota vai nosacīta būvdarbu veikšanai nepieciešamā teritorija, kurā notiks vai notiek būvdarbi, ar tajā esošo nepieciešamo aprīkojumu (pagaidu būves, iekārtas utt.),</w:t>
      </w:r>
      <w:r w:rsidRPr="00F8450A">
        <w:rPr>
          <w:rFonts w:eastAsia="Times New Roman" w:cstheme="minorHAnsi"/>
          <w:color w:val="000000"/>
          <w:sz w:val="24"/>
          <w:szCs w:val="24"/>
          <w:lang w:eastAsia="ar-SA"/>
        </w:rPr>
        <w:t xml:space="preserve">  kas tiek nodota Būvuzņēmējam Līguma izpildei.</w:t>
      </w:r>
    </w:p>
    <w:p w:rsidR="00F8450A" w:rsidRPr="00F8450A" w:rsidRDefault="00F8450A" w:rsidP="00F8450A">
      <w:pPr>
        <w:numPr>
          <w:ilvl w:val="0"/>
          <w:numId w:val="27"/>
        </w:numPr>
        <w:tabs>
          <w:tab w:val="left" w:pos="426"/>
        </w:tabs>
        <w:suppressAutoHyphens/>
        <w:autoSpaceDE w:val="0"/>
        <w:spacing w:after="0" w:line="240" w:lineRule="auto"/>
        <w:ind w:left="425" w:hanging="425"/>
        <w:jc w:val="both"/>
        <w:rPr>
          <w:rFonts w:eastAsia="Times New Roman" w:cstheme="minorHAnsi"/>
          <w:bCs/>
          <w:color w:val="000000"/>
          <w:sz w:val="24"/>
          <w:szCs w:val="24"/>
          <w:lang w:eastAsia="ar-SA"/>
        </w:rPr>
      </w:pPr>
      <w:r w:rsidRPr="00F8450A">
        <w:rPr>
          <w:rFonts w:eastAsia="Times New Roman" w:cstheme="minorHAnsi"/>
          <w:b/>
          <w:bCs/>
          <w:sz w:val="24"/>
          <w:szCs w:val="24"/>
          <w:lang w:eastAsia="ar-SA"/>
        </w:rPr>
        <w:t>Būvobjekts</w:t>
      </w:r>
      <w:r w:rsidRPr="00F8450A">
        <w:rPr>
          <w:rFonts w:eastAsia="Times New Roman" w:cstheme="minorHAnsi"/>
          <w:bCs/>
          <w:sz w:val="24"/>
          <w:szCs w:val="24"/>
          <w:lang w:eastAsia="ar-SA"/>
        </w:rPr>
        <w:t xml:space="preserve"> ir zemes vienībā “Bernātu parks” </w:t>
      </w:r>
      <w:r w:rsidRPr="00F8450A">
        <w:rPr>
          <w:rFonts w:eastAsia="Times New Roman" w:cstheme="minorHAnsi"/>
          <w:color w:val="000000"/>
          <w:sz w:val="24"/>
          <w:szCs w:val="24"/>
          <w:lang w:eastAsia="ar-SA"/>
        </w:rPr>
        <w:t xml:space="preserve">(kadastra apzīmējums 64780080025) Nīcas pagastā, Nīcas novadā – konkrēta </w:t>
      </w:r>
      <w:r w:rsidRPr="00F8450A">
        <w:rPr>
          <w:rFonts w:eastAsia="Times New Roman" w:cstheme="minorHAnsi"/>
          <w:sz w:val="24"/>
          <w:szCs w:val="24"/>
          <w:lang w:eastAsia="ar-SA"/>
        </w:rPr>
        <w:t>Būvdarbu</w:t>
      </w:r>
      <w:r w:rsidRPr="00F8450A">
        <w:rPr>
          <w:rFonts w:eastAsia="Times New Roman" w:cstheme="minorHAnsi"/>
          <w:color w:val="000000"/>
          <w:sz w:val="24"/>
          <w:szCs w:val="24"/>
          <w:lang w:eastAsia="ar-SA"/>
        </w:rPr>
        <w:t xml:space="preserve"> tiešās izpildes vieta.</w:t>
      </w:r>
    </w:p>
    <w:p w:rsidR="00F8450A" w:rsidRPr="00F8450A" w:rsidRDefault="00F8450A" w:rsidP="00F8450A">
      <w:pPr>
        <w:numPr>
          <w:ilvl w:val="0"/>
          <w:numId w:val="27"/>
        </w:numPr>
        <w:tabs>
          <w:tab w:val="left" w:pos="426"/>
        </w:tabs>
        <w:suppressAutoHyphens/>
        <w:autoSpaceDE w:val="0"/>
        <w:spacing w:after="0" w:line="240" w:lineRule="auto"/>
        <w:ind w:left="425" w:hanging="425"/>
        <w:jc w:val="both"/>
        <w:rPr>
          <w:rFonts w:eastAsia="Times New Roman" w:cstheme="minorHAnsi"/>
          <w:bCs/>
          <w:color w:val="000000"/>
          <w:sz w:val="24"/>
          <w:szCs w:val="24"/>
          <w:lang w:eastAsia="ar-SA"/>
        </w:rPr>
      </w:pPr>
      <w:r w:rsidRPr="00F8450A">
        <w:rPr>
          <w:rFonts w:eastAsia="Times New Roman" w:cstheme="minorHAnsi"/>
          <w:b/>
          <w:bCs/>
          <w:sz w:val="24"/>
          <w:szCs w:val="24"/>
          <w:lang w:eastAsia="ar-SA"/>
        </w:rPr>
        <w:t>Būvuzraugs</w:t>
      </w:r>
      <w:r w:rsidRPr="00F8450A">
        <w:rPr>
          <w:rFonts w:eastAsia="Times New Roman" w:cstheme="minorHAnsi"/>
          <w:bCs/>
          <w:sz w:val="24"/>
          <w:szCs w:val="24"/>
          <w:lang w:eastAsia="ar-SA"/>
        </w:rPr>
        <w:t xml:space="preserve"> ir Pasūtītāja nolīgta persona - </w:t>
      </w:r>
      <w:proofErr w:type="spellStart"/>
      <w:r w:rsidRPr="00F8450A">
        <w:rPr>
          <w:rFonts w:eastAsia="Times New Roman" w:cstheme="minorHAnsi"/>
          <w:bCs/>
          <w:sz w:val="24"/>
          <w:szCs w:val="24"/>
          <w:lang w:eastAsia="ar-SA"/>
        </w:rPr>
        <w:t>būvspeciālists</w:t>
      </w:r>
      <w:proofErr w:type="spellEnd"/>
      <w:r w:rsidRPr="00F8450A">
        <w:rPr>
          <w:rFonts w:eastAsia="Times New Roman" w:cstheme="minorHAnsi"/>
          <w:bCs/>
          <w:sz w:val="24"/>
          <w:szCs w:val="24"/>
          <w:lang w:eastAsia="ar-SA"/>
        </w:rPr>
        <w:t xml:space="preserve"> vai būvkomersants, kurš </w:t>
      </w:r>
      <w:r w:rsidRPr="00F8450A">
        <w:rPr>
          <w:rFonts w:eastAsia="Times New Roman" w:cstheme="minorHAnsi"/>
          <w:sz w:val="24"/>
          <w:szCs w:val="24"/>
          <w:lang w:eastAsia="ar-SA"/>
        </w:rPr>
        <w:t xml:space="preserve">profesionāli un neatkarīgi </w:t>
      </w:r>
      <w:r w:rsidRPr="00F8450A">
        <w:rPr>
          <w:rFonts w:eastAsia="Times New Roman" w:cstheme="minorHAnsi"/>
          <w:bCs/>
          <w:sz w:val="24"/>
          <w:szCs w:val="24"/>
          <w:lang w:eastAsia="ar-SA"/>
        </w:rPr>
        <w:t xml:space="preserve">veic šajā Līgumā noteiktā </w:t>
      </w:r>
      <w:r w:rsidRPr="00F8450A">
        <w:rPr>
          <w:rFonts w:eastAsia="Times New Roman" w:cstheme="minorHAnsi"/>
          <w:sz w:val="24"/>
          <w:szCs w:val="24"/>
          <w:lang w:eastAsia="ar-SA"/>
        </w:rPr>
        <w:t>Būvdarbu</w:t>
      </w:r>
      <w:r w:rsidRPr="00F8450A">
        <w:rPr>
          <w:rFonts w:eastAsia="Times New Roman" w:cstheme="minorHAnsi"/>
          <w:bCs/>
          <w:sz w:val="24"/>
          <w:szCs w:val="24"/>
          <w:lang w:eastAsia="ar-SA"/>
        </w:rPr>
        <w:t xml:space="preserve"> uzraudzību,</w:t>
      </w:r>
      <w:r w:rsidRPr="00F8450A">
        <w:rPr>
          <w:rFonts w:eastAsia="Times New Roman" w:cstheme="minorHAnsi"/>
          <w:sz w:val="24"/>
          <w:szCs w:val="24"/>
          <w:lang w:eastAsia="ar-SA"/>
        </w:rPr>
        <w:t xml:space="preserve"> </w:t>
      </w:r>
      <w:r w:rsidRPr="00F8450A">
        <w:rPr>
          <w:rFonts w:eastAsia="Times New Roman" w:cstheme="minorHAnsi"/>
          <w:bCs/>
          <w:sz w:val="24"/>
          <w:szCs w:val="24"/>
          <w:lang w:eastAsia="ar-SA"/>
        </w:rPr>
        <w:t>atbilstoši Ministru kabineta 2014.gada 19.augusta noteikumiem Nr.500 “Vispārīgie būvnoteikumi”.</w:t>
      </w:r>
    </w:p>
    <w:p w:rsidR="00F8450A" w:rsidRPr="00F8450A" w:rsidRDefault="00F8450A" w:rsidP="00F8450A">
      <w:pPr>
        <w:numPr>
          <w:ilvl w:val="0"/>
          <w:numId w:val="27"/>
        </w:numPr>
        <w:tabs>
          <w:tab w:val="left" w:pos="426"/>
        </w:tabs>
        <w:suppressAutoHyphens/>
        <w:autoSpaceDE w:val="0"/>
        <w:spacing w:after="0" w:line="240" w:lineRule="auto"/>
        <w:ind w:left="425" w:hanging="425"/>
        <w:jc w:val="both"/>
        <w:rPr>
          <w:rFonts w:eastAsia="Times New Roman" w:cstheme="minorHAnsi"/>
          <w:bCs/>
          <w:color w:val="000000"/>
          <w:sz w:val="24"/>
          <w:szCs w:val="24"/>
          <w:lang w:eastAsia="ar-SA"/>
        </w:rPr>
      </w:pPr>
      <w:r w:rsidRPr="00F8450A">
        <w:rPr>
          <w:rFonts w:eastAsia="Times New Roman" w:cstheme="minorHAnsi"/>
          <w:b/>
          <w:color w:val="000000"/>
          <w:sz w:val="24"/>
          <w:szCs w:val="24"/>
          <w:lang w:eastAsia="ar-SA"/>
        </w:rPr>
        <w:t xml:space="preserve">Būvdarbi </w:t>
      </w:r>
      <w:r w:rsidRPr="00F8450A">
        <w:rPr>
          <w:rFonts w:eastAsia="Times New Roman" w:cstheme="minorHAnsi"/>
          <w:color w:val="000000"/>
          <w:sz w:val="24"/>
          <w:szCs w:val="24"/>
          <w:lang w:eastAsia="ar-SA"/>
        </w:rPr>
        <w:t>ir Būvobjekta</w:t>
      </w:r>
      <w:r w:rsidRPr="00F8450A">
        <w:rPr>
          <w:rFonts w:eastAsia="Times New Roman" w:cstheme="minorHAnsi"/>
          <w:b/>
          <w:color w:val="000000"/>
          <w:sz w:val="24"/>
          <w:szCs w:val="24"/>
          <w:lang w:eastAsia="ar-SA"/>
        </w:rPr>
        <w:t xml:space="preserve"> </w:t>
      </w:r>
      <w:r w:rsidRPr="00F8450A">
        <w:rPr>
          <w:rFonts w:eastAsia="Times New Roman" w:cstheme="minorHAnsi"/>
          <w:color w:val="000000"/>
          <w:sz w:val="24"/>
          <w:szCs w:val="24"/>
          <w:lang w:eastAsia="ar-SA"/>
        </w:rPr>
        <w:t xml:space="preserve">sagatavošana, Labiekārtojuma elementu piegāde, montāža, izbūvēšana, nostiprināšana, uzstādīšanas darbi, būvgružu novākšana, kā arī Būvobjekta </w:t>
      </w:r>
      <w:r w:rsidRPr="00F8450A">
        <w:rPr>
          <w:rFonts w:eastAsia="Times New Roman" w:cstheme="minorHAnsi"/>
          <w:sz w:val="24"/>
          <w:szCs w:val="24"/>
          <w:lang w:eastAsia="ar-SA"/>
        </w:rPr>
        <w:t xml:space="preserve">sagatavošana tā nodošanai un </w:t>
      </w:r>
      <w:r w:rsidRPr="00F8450A">
        <w:rPr>
          <w:rFonts w:eastAsia="Times New Roman" w:cstheme="minorHAnsi"/>
          <w:bCs/>
          <w:sz w:val="24"/>
          <w:szCs w:val="24"/>
          <w:lang w:eastAsia="ar-SA"/>
        </w:rPr>
        <w:t xml:space="preserve">tā </w:t>
      </w:r>
      <w:r w:rsidRPr="00F8450A">
        <w:rPr>
          <w:rFonts w:eastAsia="Times New Roman" w:cstheme="minorHAnsi"/>
          <w:sz w:val="24"/>
          <w:szCs w:val="24"/>
          <w:lang w:eastAsia="ar-SA"/>
        </w:rPr>
        <w:t xml:space="preserve">nodošana Pasūtītājam ar Būvdarbu pieņemšanas - </w:t>
      </w:r>
      <w:r w:rsidRPr="00F8450A">
        <w:rPr>
          <w:rFonts w:eastAsia="Times New Roman" w:cstheme="minorHAnsi"/>
          <w:sz w:val="24"/>
          <w:szCs w:val="24"/>
          <w:lang w:eastAsia="ar-SA"/>
        </w:rPr>
        <w:lastRenderedPageBreak/>
        <w:t>nodošanas aktu atbilstoši Būvdarbu etapiem, kā arī citi darbi, kuru apjomu un kvalitāti nosaka Līgums, Paskaidrojuma raksts, kā arī:</w:t>
      </w:r>
    </w:p>
    <w:p w:rsidR="00F8450A" w:rsidRPr="00F8450A" w:rsidRDefault="00F8450A" w:rsidP="00F8450A">
      <w:pPr>
        <w:tabs>
          <w:tab w:val="left" w:pos="426"/>
        </w:tabs>
        <w:suppressAutoHyphens/>
        <w:autoSpaceDE w:val="0"/>
        <w:spacing w:after="0" w:line="240" w:lineRule="auto"/>
        <w:ind w:left="425"/>
        <w:jc w:val="both"/>
        <w:rPr>
          <w:rFonts w:eastAsia="Times New Roman" w:cstheme="minorHAnsi"/>
          <w:sz w:val="24"/>
          <w:szCs w:val="24"/>
          <w:lang w:eastAsia="ar-SA"/>
        </w:rPr>
      </w:pPr>
      <w:r w:rsidRPr="00F8450A">
        <w:rPr>
          <w:rFonts w:eastAsia="Times New Roman" w:cstheme="minorHAnsi"/>
          <w:color w:val="000000"/>
          <w:sz w:val="24"/>
          <w:szCs w:val="24"/>
          <w:lang w:eastAsia="ar-SA"/>
        </w:rPr>
        <w:t xml:space="preserve">- </w:t>
      </w:r>
      <w:r w:rsidRPr="00F8450A">
        <w:rPr>
          <w:rFonts w:eastAsia="Times New Roman" w:cstheme="minorHAnsi"/>
          <w:sz w:val="24"/>
          <w:szCs w:val="24"/>
          <w:lang w:eastAsia="ar-SA"/>
        </w:rPr>
        <w:t>Ministru kabineta 2004.gada 3.aprīļa noteikumi Nr.273 “Dabas parka “Bernāti” individuālie aizsardzības noteikumi”;</w:t>
      </w:r>
    </w:p>
    <w:p w:rsidR="00F8450A" w:rsidRPr="00F8450A" w:rsidRDefault="00F8450A" w:rsidP="00F8450A">
      <w:pPr>
        <w:tabs>
          <w:tab w:val="left" w:pos="426"/>
        </w:tabs>
        <w:suppressAutoHyphens/>
        <w:autoSpaceDE w:val="0"/>
        <w:spacing w:after="0" w:line="240" w:lineRule="auto"/>
        <w:ind w:left="426"/>
        <w:jc w:val="both"/>
        <w:rPr>
          <w:rFonts w:eastAsia="Times New Roman" w:cstheme="minorHAnsi"/>
          <w:sz w:val="24"/>
          <w:szCs w:val="24"/>
          <w:lang w:eastAsia="ar-SA"/>
        </w:rPr>
      </w:pPr>
      <w:r w:rsidRPr="00F8450A">
        <w:rPr>
          <w:rFonts w:eastAsia="Times New Roman" w:cstheme="minorHAnsi"/>
          <w:color w:val="000000"/>
          <w:sz w:val="24"/>
          <w:szCs w:val="24"/>
          <w:lang w:eastAsia="ar-SA"/>
        </w:rPr>
        <w:t xml:space="preserve">- </w:t>
      </w:r>
      <w:r w:rsidRPr="00F8450A">
        <w:rPr>
          <w:rFonts w:eastAsia="Times New Roman" w:cstheme="minorHAnsi"/>
          <w:sz w:val="24"/>
          <w:szCs w:val="24"/>
          <w:lang w:eastAsia="ar-SA"/>
        </w:rPr>
        <w:t>un Latvijas dabas fonda izstrādātā “Dabas parka “Bernāti” dabas aizsardzības plāna noteikumi laika posmam no 2016.gada līdz 2028.gadam,”;</w:t>
      </w:r>
    </w:p>
    <w:p w:rsidR="00F8450A" w:rsidRPr="00F8450A" w:rsidRDefault="00F8450A" w:rsidP="00F8450A">
      <w:pPr>
        <w:tabs>
          <w:tab w:val="left" w:pos="426"/>
        </w:tabs>
        <w:suppressAutoHyphens/>
        <w:autoSpaceDE w:val="0"/>
        <w:spacing w:after="0" w:line="240" w:lineRule="auto"/>
        <w:ind w:left="426"/>
        <w:jc w:val="both"/>
        <w:rPr>
          <w:rFonts w:eastAsia="Times New Roman" w:cstheme="minorHAnsi"/>
          <w:bCs/>
          <w:color w:val="000000"/>
          <w:sz w:val="24"/>
          <w:szCs w:val="24"/>
          <w:lang w:eastAsia="ar-SA"/>
        </w:rPr>
      </w:pPr>
      <w:r w:rsidRPr="00F8450A">
        <w:rPr>
          <w:rFonts w:eastAsia="Times New Roman" w:cstheme="minorHAnsi"/>
          <w:sz w:val="24"/>
          <w:szCs w:val="24"/>
          <w:lang w:eastAsia="ar-SA"/>
        </w:rPr>
        <w:t>-  kā arī citi spēkā esošie normatīvie akti.</w:t>
      </w:r>
    </w:p>
    <w:p w:rsidR="00F8450A" w:rsidRPr="00F8450A" w:rsidRDefault="00F8450A" w:rsidP="00F8450A">
      <w:pPr>
        <w:numPr>
          <w:ilvl w:val="0"/>
          <w:numId w:val="27"/>
        </w:numPr>
        <w:tabs>
          <w:tab w:val="left" w:pos="-4962"/>
        </w:tabs>
        <w:suppressAutoHyphens/>
        <w:autoSpaceDE w:val="0"/>
        <w:spacing w:after="0" w:line="240" w:lineRule="auto"/>
        <w:ind w:left="425" w:hanging="425"/>
        <w:jc w:val="both"/>
        <w:rPr>
          <w:rFonts w:eastAsia="Times New Roman" w:cstheme="minorHAnsi"/>
          <w:bCs/>
          <w:color w:val="000000"/>
          <w:sz w:val="24"/>
          <w:szCs w:val="24"/>
          <w:lang w:eastAsia="ar-SA"/>
        </w:rPr>
      </w:pPr>
      <w:r w:rsidRPr="00F8450A">
        <w:rPr>
          <w:rFonts w:eastAsia="Times New Roman" w:cstheme="minorHAnsi"/>
          <w:b/>
          <w:bCs/>
          <w:color w:val="000000"/>
          <w:sz w:val="24"/>
          <w:szCs w:val="24"/>
          <w:lang w:eastAsia="ar-SA"/>
        </w:rPr>
        <w:t>Defekts</w:t>
      </w:r>
      <w:r w:rsidRPr="00F8450A">
        <w:rPr>
          <w:rFonts w:eastAsia="Times New Roman" w:cstheme="minorHAnsi"/>
          <w:bCs/>
          <w:color w:val="000000"/>
          <w:sz w:val="24"/>
          <w:szCs w:val="24"/>
          <w:lang w:eastAsia="ar-SA"/>
        </w:rPr>
        <w:t xml:space="preserve"> ir jebkuras izpildītā </w:t>
      </w:r>
      <w:r w:rsidRPr="00F8450A">
        <w:rPr>
          <w:rFonts w:eastAsia="Times New Roman" w:cstheme="minorHAnsi"/>
          <w:sz w:val="24"/>
          <w:szCs w:val="24"/>
          <w:lang w:eastAsia="ar-SA"/>
        </w:rPr>
        <w:t>Būvdarbu</w:t>
      </w:r>
      <w:r w:rsidRPr="00F8450A">
        <w:rPr>
          <w:rFonts w:eastAsia="Times New Roman" w:cstheme="minorHAnsi"/>
          <w:bCs/>
          <w:color w:val="000000"/>
          <w:sz w:val="24"/>
          <w:szCs w:val="24"/>
          <w:lang w:eastAsia="ar-SA"/>
        </w:rPr>
        <w:t xml:space="preserve"> daļas neatbilstība Paskaidrojuma rakstam, Līguma vai normatīvo aktu prasībām, kas atklājusies Līguma izpildes vai garantijas termiņa laikā.</w:t>
      </w:r>
    </w:p>
    <w:p w:rsidR="00F8450A" w:rsidRPr="00F8450A" w:rsidRDefault="00F8450A" w:rsidP="00F8450A">
      <w:pPr>
        <w:numPr>
          <w:ilvl w:val="0"/>
          <w:numId w:val="27"/>
        </w:numPr>
        <w:tabs>
          <w:tab w:val="left" w:pos="-4962"/>
        </w:tabs>
        <w:suppressAutoHyphens/>
        <w:autoSpaceDE w:val="0"/>
        <w:spacing w:after="0" w:line="240" w:lineRule="auto"/>
        <w:ind w:left="425" w:hanging="425"/>
        <w:jc w:val="both"/>
        <w:rPr>
          <w:rFonts w:eastAsia="Times New Roman" w:cstheme="minorHAnsi"/>
          <w:bCs/>
          <w:color w:val="000000"/>
          <w:sz w:val="24"/>
          <w:szCs w:val="24"/>
          <w:lang w:eastAsia="ar-SA"/>
        </w:rPr>
      </w:pPr>
      <w:r w:rsidRPr="00F8450A">
        <w:rPr>
          <w:rFonts w:eastAsia="Times New Roman" w:cstheme="minorHAnsi"/>
          <w:b/>
          <w:bCs/>
          <w:color w:val="000000"/>
          <w:sz w:val="24"/>
          <w:szCs w:val="24"/>
          <w:lang w:eastAsia="ar-SA"/>
        </w:rPr>
        <w:t>Labiekārtojuma elementi</w:t>
      </w:r>
      <w:r w:rsidRPr="00F8450A">
        <w:rPr>
          <w:rFonts w:eastAsia="Times New Roman" w:cstheme="minorHAnsi"/>
          <w:bCs/>
          <w:color w:val="000000"/>
          <w:sz w:val="24"/>
          <w:szCs w:val="24"/>
          <w:lang w:eastAsia="ar-SA"/>
        </w:rPr>
        <w:t xml:space="preserve"> ir iepriekš tēlnieku izgatavoti vides objekti, mazās arhitektūras formas un inženierbūves (lielāku un mazāku granīta skulptūru, koka solu, informācijas stendu, norādes zīmju, šūpoļu, ķēžu laipas, dēļu laipas uz gulšņiem u.c.), kas paredzēti uzstādīšanai, montēšanai, izbūvēšanai, nostiprināšanai, koka konstruktīvā karkasa montāžai, kā arī Būvuzņēmēja   Būvdarbu ietvaros radīto objektu kopums, saskaņā ar Paskaidrojuma rakstu.</w:t>
      </w:r>
    </w:p>
    <w:p w:rsidR="00F8450A" w:rsidRPr="00F8450A" w:rsidRDefault="00F8450A" w:rsidP="00F8450A">
      <w:pPr>
        <w:numPr>
          <w:ilvl w:val="0"/>
          <w:numId w:val="27"/>
        </w:numPr>
        <w:tabs>
          <w:tab w:val="left" w:pos="-4962"/>
        </w:tabs>
        <w:suppressAutoHyphens/>
        <w:autoSpaceDE w:val="0"/>
        <w:spacing w:after="0" w:line="240" w:lineRule="auto"/>
        <w:ind w:left="425" w:hanging="425"/>
        <w:jc w:val="both"/>
        <w:rPr>
          <w:rFonts w:eastAsia="Times New Roman" w:cstheme="minorHAnsi"/>
          <w:bCs/>
          <w:color w:val="000000"/>
          <w:sz w:val="24"/>
          <w:szCs w:val="24"/>
          <w:lang w:eastAsia="ar-SA"/>
        </w:rPr>
      </w:pPr>
      <w:r w:rsidRPr="00F8450A">
        <w:rPr>
          <w:rFonts w:eastAsia="Times New Roman" w:cstheme="minorHAnsi"/>
          <w:b/>
          <w:bCs/>
          <w:sz w:val="24"/>
          <w:szCs w:val="24"/>
          <w:lang w:eastAsia="ar-SA"/>
        </w:rPr>
        <w:t xml:space="preserve">Līgumsumma – </w:t>
      </w:r>
      <w:r w:rsidRPr="00F8450A">
        <w:rPr>
          <w:rFonts w:eastAsia="Times New Roman" w:cstheme="minorHAnsi"/>
          <w:sz w:val="24"/>
          <w:szCs w:val="24"/>
          <w:lang w:eastAsia="ar-SA"/>
        </w:rPr>
        <w:t>saskaņā ar Būvuzņēmēja Piedāvājumu (Līguma 1.pielikums) nepieciešamie finanšu līdzekļi pilnīgai Būvdarbu izpildei. Līgumsumma ietver pilnu samaksu par šī Līguma ietvaros paredzēto saistību izpildi, tai skaitā, bet ne tikai, izmaksas par Būvdarbu veikšanu pilnā apjomā, izmantojamo būvniecības izstrādājumu, piegādes, materiālu un izstrādājumu izmaksas, darbu izmaksas, pieskaitāmos izdevumus, mehānismu un transporta izmaksas, darbu organizācijas izmaksas, apdrošināšanas izmaksas, būvgružu izvešana un būvlaukuma uzturēšanas izmaksas,  tai skaitā darbi un materiāli, kas nav norādīti Līguma dokumentos, bet uzskatāmi par nepieciešamiem Būvdarbu pienācīgai un kvalitatīvai izpildei.</w:t>
      </w:r>
    </w:p>
    <w:p w:rsidR="00F8450A" w:rsidRPr="00F8450A" w:rsidRDefault="00F8450A" w:rsidP="00F8450A">
      <w:pPr>
        <w:numPr>
          <w:ilvl w:val="0"/>
          <w:numId w:val="27"/>
        </w:numPr>
        <w:tabs>
          <w:tab w:val="left" w:pos="426"/>
        </w:tabs>
        <w:suppressAutoHyphens/>
        <w:autoSpaceDE w:val="0"/>
        <w:spacing w:after="0" w:line="240" w:lineRule="auto"/>
        <w:ind w:left="425" w:hanging="425"/>
        <w:jc w:val="both"/>
        <w:rPr>
          <w:rFonts w:eastAsia="Times New Roman" w:cstheme="minorHAnsi"/>
          <w:bCs/>
          <w:color w:val="000000"/>
          <w:sz w:val="24"/>
          <w:szCs w:val="24"/>
          <w:lang w:eastAsia="ar-SA"/>
        </w:rPr>
      </w:pPr>
      <w:r w:rsidRPr="00F8450A">
        <w:rPr>
          <w:rFonts w:eastAsia="Times New Roman" w:cstheme="minorHAnsi"/>
          <w:b/>
          <w:bCs/>
          <w:sz w:val="24"/>
          <w:szCs w:val="24"/>
          <w:lang w:eastAsia="ar-SA"/>
        </w:rPr>
        <w:t xml:space="preserve">Paskaidrojuma raksts </w:t>
      </w:r>
      <w:r w:rsidRPr="00F8450A">
        <w:rPr>
          <w:rFonts w:eastAsia="Times New Roman" w:cstheme="minorHAnsi"/>
          <w:bCs/>
          <w:sz w:val="24"/>
          <w:szCs w:val="24"/>
          <w:lang w:eastAsia="ar-SA"/>
        </w:rPr>
        <w:t xml:space="preserve">ir </w:t>
      </w:r>
      <w:r w:rsidRPr="00F8450A">
        <w:rPr>
          <w:rFonts w:eastAsia="Times New Roman" w:cstheme="minorHAnsi"/>
          <w:sz w:val="24"/>
          <w:szCs w:val="24"/>
          <w:lang w:eastAsia="ar-SA"/>
        </w:rPr>
        <w:t>SIA “Arhitektu birojs Vecumnieks &amp; Bērziņi”, reģistrācijas Nr.40003615215, izstrādātā būvniecības ieceres dokumentācija - Apliecinājuma karte.</w:t>
      </w:r>
    </w:p>
    <w:p w:rsidR="00F8450A" w:rsidRPr="00F8450A" w:rsidRDefault="00F8450A" w:rsidP="00F8450A">
      <w:pPr>
        <w:numPr>
          <w:ilvl w:val="0"/>
          <w:numId w:val="27"/>
        </w:numPr>
        <w:tabs>
          <w:tab w:val="left" w:pos="-4962"/>
        </w:tabs>
        <w:suppressAutoHyphens/>
        <w:autoSpaceDE w:val="0"/>
        <w:spacing w:after="0" w:line="240" w:lineRule="auto"/>
        <w:ind w:left="425" w:hanging="425"/>
        <w:jc w:val="both"/>
        <w:rPr>
          <w:rFonts w:eastAsia="Times New Roman" w:cstheme="minorHAnsi"/>
          <w:bCs/>
          <w:color w:val="000000"/>
          <w:sz w:val="24"/>
          <w:szCs w:val="24"/>
          <w:lang w:eastAsia="ar-SA"/>
        </w:rPr>
      </w:pPr>
      <w:r w:rsidRPr="00F8450A">
        <w:rPr>
          <w:rFonts w:eastAsia="Times New Roman" w:cstheme="minorHAnsi"/>
          <w:b/>
          <w:bCs/>
          <w:color w:val="000000"/>
          <w:sz w:val="24"/>
          <w:szCs w:val="24"/>
          <w:lang w:eastAsia="ar-SA"/>
        </w:rPr>
        <w:t xml:space="preserve">Piedāvājums – </w:t>
      </w:r>
      <w:r w:rsidRPr="00F8450A">
        <w:rPr>
          <w:rFonts w:eastAsia="Times New Roman" w:cstheme="minorHAnsi"/>
          <w:bCs/>
          <w:color w:val="000000"/>
          <w:sz w:val="24"/>
          <w:szCs w:val="24"/>
          <w:lang w:eastAsia="ar-SA"/>
        </w:rPr>
        <w:t>Būvuzņēmēja iepirkuma procedūras ietvaros iesniegtais piedāvājums.</w:t>
      </w:r>
    </w:p>
    <w:p w:rsidR="00F8450A" w:rsidRPr="00F8450A" w:rsidRDefault="00F8450A" w:rsidP="00F8450A">
      <w:pPr>
        <w:numPr>
          <w:ilvl w:val="0"/>
          <w:numId w:val="27"/>
        </w:numPr>
        <w:tabs>
          <w:tab w:val="left" w:pos="-4962"/>
        </w:tabs>
        <w:suppressAutoHyphens/>
        <w:autoSpaceDE w:val="0"/>
        <w:spacing w:after="0" w:line="240" w:lineRule="auto"/>
        <w:ind w:left="425" w:hanging="425"/>
        <w:jc w:val="both"/>
        <w:rPr>
          <w:rFonts w:eastAsia="Times New Roman" w:cstheme="minorHAnsi"/>
          <w:bCs/>
          <w:color w:val="000000"/>
          <w:sz w:val="24"/>
          <w:szCs w:val="24"/>
          <w:lang w:eastAsia="ar-SA"/>
        </w:rPr>
      </w:pPr>
      <w:r w:rsidRPr="00F8450A">
        <w:rPr>
          <w:rFonts w:eastAsia="Times New Roman" w:cstheme="minorHAnsi"/>
          <w:b/>
          <w:bCs/>
          <w:color w:val="000000"/>
          <w:sz w:val="24"/>
          <w:szCs w:val="24"/>
          <w:lang w:eastAsia="ar-SA"/>
        </w:rPr>
        <w:t>Tāme –</w:t>
      </w:r>
      <w:r w:rsidRPr="00F8450A">
        <w:rPr>
          <w:rFonts w:eastAsia="Times New Roman" w:cstheme="minorHAnsi"/>
          <w:bCs/>
          <w:color w:val="000000"/>
          <w:sz w:val="24"/>
          <w:szCs w:val="24"/>
          <w:lang w:eastAsia="ar-SA"/>
        </w:rPr>
        <w:t xml:space="preserve"> Būvuzņēmēja sagatavotais izmaksu aprēķins atbilstoši Paskaidrojuma rakstam un Piedāvājumam.</w:t>
      </w:r>
    </w:p>
    <w:p w:rsidR="00F8450A" w:rsidRPr="00F8450A" w:rsidRDefault="00F8450A" w:rsidP="00F8450A">
      <w:pPr>
        <w:numPr>
          <w:ilvl w:val="0"/>
          <w:numId w:val="27"/>
        </w:numPr>
        <w:tabs>
          <w:tab w:val="left" w:pos="-4962"/>
        </w:tabs>
        <w:suppressAutoHyphens/>
        <w:autoSpaceDE w:val="0"/>
        <w:spacing w:after="0" w:line="240" w:lineRule="auto"/>
        <w:ind w:left="425" w:hanging="425"/>
        <w:jc w:val="both"/>
        <w:rPr>
          <w:rFonts w:eastAsia="Times New Roman" w:cstheme="minorHAnsi"/>
          <w:bCs/>
          <w:color w:val="FF0000"/>
          <w:sz w:val="24"/>
          <w:szCs w:val="24"/>
          <w:lang w:eastAsia="ar-SA"/>
        </w:rPr>
      </w:pPr>
      <w:r w:rsidRPr="00F8450A">
        <w:rPr>
          <w:rFonts w:eastAsia="Times New Roman" w:cstheme="minorHAnsi"/>
          <w:b/>
          <w:sz w:val="24"/>
          <w:szCs w:val="24"/>
          <w:lang w:eastAsia="ar-SA"/>
        </w:rPr>
        <w:t xml:space="preserve">Transportēšanu </w:t>
      </w:r>
      <w:r w:rsidRPr="00F8450A">
        <w:rPr>
          <w:rFonts w:eastAsia="Times New Roman" w:cstheme="minorHAnsi"/>
          <w:sz w:val="24"/>
          <w:szCs w:val="24"/>
          <w:lang w:eastAsia="ar-SA"/>
        </w:rPr>
        <w:t xml:space="preserve">– Būvdarbos iekļauto darbu kopuma sastāvdaļa, saskaņā ar šo Līgumu, kas ietver </w:t>
      </w:r>
      <w:r w:rsidRPr="00F8450A">
        <w:rPr>
          <w:rFonts w:eastAsia="Times New Roman" w:cstheme="minorHAnsi"/>
          <w:bCs/>
          <w:sz w:val="24"/>
          <w:szCs w:val="24"/>
          <w:lang w:eastAsia="ar-SA"/>
        </w:rPr>
        <w:t xml:space="preserve">Labiekārtojuma elementu piegādi, tai skaitā bet ne tikai, iekraušanas un izkraušanas darbus, kā arī nepieciešamo apdrošināšanu. </w:t>
      </w:r>
    </w:p>
    <w:p w:rsidR="00F8450A" w:rsidRPr="00F8450A" w:rsidRDefault="00F8450A" w:rsidP="00F8450A">
      <w:pPr>
        <w:shd w:val="clear" w:color="auto" w:fill="FFFFFF"/>
        <w:suppressAutoHyphens/>
        <w:spacing w:after="0" w:line="240" w:lineRule="auto"/>
        <w:ind w:left="425" w:hanging="425"/>
        <w:jc w:val="both"/>
        <w:rPr>
          <w:rFonts w:eastAsia="Times New Roman" w:cstheme="minorHAnsi"/>
          <w:sz w:val="24"/>
          <w:szCs w:val="24"/>
          <w:lang w:eastAsia="ar-SA"/>
        </w:rPr>
      </w:pPr>
      <w:r w:rsidRPr="00F8450A">
        <w:rPr>
          <w:rFonts w:eastAsia="Times New Roman" w:cstheme="minorHAnsi"/>
          <w:sz w:val="24"/>
          <w:szCs w:val="24"/>
          <w:lang w:eastAsia="ar-SA"/>
        </w:rPr>
        <w:t xml:space="preserve">             </w:t>
      </w:r>
    </w:p>
    <w:p w:rsidR="00F8450A" w:rsidRPr="00F8450A" w:rsidRDefault="00F8450A" w:rsidP="00F8450A">
      <w:pPr>
        <w:numPr>
          <w:ilvl w:val="0"/>
          <w:numId w:val="26"/>
        </w:numPr>
        <w:shd w:val="clear" w:color="auto" w:fill="FFFFFF"/>
        <w:tabs>
          <w:tab w:val="left" w:pos="0"/>
        </w:tabs>
        <w:suppressAutoHyphens/>
        <w:autoSpaceDE w:val="0"/>
        <w:spacing w:after="0" w:line="240" w:lineRule="auto"/>
        <w:ind w:left="425" w:hanging="425"/>
        <w:jc w:val="center"/>
        <w:rPr>
          <w:rFonts w:eastAsia="Times New Roman" w:cstheme="minorHAnsi"/>
          <w:b/>
          <w:bCs/>
          <w:sz w:val="24"/>
          <w:szCs w:val="24"/>
          <w:lang w:eastAsia="ar-SA"/>
        </w:rPr>
      </w:pPr>
      <w:r w:rsidRPr="00F8450A">
        <w:rPr>
          <w:rFonts w:eastAsia="Times New Roman" w:cstheme="minorHAnsi"/>
          <w:b/>
          <w:bCs/>
          <w:sz w:val="24"/>
          <w:szCs w:val="24"/>
          <w:lang w:eastAsia="ar-SA"/>
        </w:rPr>
        <w:t>LĪGUMA PRIEKŠMETS</w:t>
      </w:r>
    </w:p>
    <w:p w:rsidR="00F8450A" w:rsidRPr="00F8450A" w:rsidRDefault="00F8450A" w:rsidP="00F8450A">
      <w:pPr>
        <w:numPr>
          <w:ilvl w:val="1"/>
          <w:numId w:val="28"/>
        </w:numPr>
        <w:tabs>
          <w:tab w:val="left" w:pos="426"/>
          <w:tab w:val="left" w:pos="1560"/>
          <w:tab w:val="left" w:pos="1843"/>
          <w:tab w:val="left" w:pos="3804"/>
        </w:tabs>
        <w:suppressAutoHyphens/>
        <w:autoSpaceDE w:val="0"/>
        <w:spacing w:after="0" w:line="240" w:lineRule="auto"/>
        <w:ind w:left="425" w:hanging="425"/>
        <w:contextualSpacing/>
        <w:jc w:val="both"/>
        <w:rPr>
          <w:rFonts w:eastAsia="Calibri" w:cstheme="minorHAnsi"/>
          <w:color w:val="000000"/>
          <w:sz w:val="24"/>
          <w:szCs w:val="24"/>
        </w:rPr>
      </w:pPr>
      <w:r w:rsidRPr="00F8450A">
        <w:rPr>
          <w:rFonts w:eastAsia="Calibri" w:cstheme="minorHAnsi"/>
          <w:color w:val="000000"/>
          <w:sz w:val="24"/>
          <w:szCs w:val="24"/>
        </w:rPr>
        <w:t xml:space="preserve">Pasūtītājs uzdod un Būvuzņēmējs apņemas Līgumā un normatīvajos aktos noteiktajā kārtībā, kvalitatīvi veikt  </w:t>
      </w:r>
      <w:r w:rsidRPr="00F8450A">
        <w:rPr>
          <w:rFonts w:eastAsia="Calibri" w:cstheme="minorHAnsi"/>
          <w:sz w:val="24"/>
          <w:szCs w:val="24"/>
        </w:rPr>
        <w:t>Būvdarbu</w:t>
      </w:r>
      <w:r w:rsidRPr="00F8450A">
        <w:rPr>
          <w:rFonts w:eastAsia="Calibri" w:cstheme="minorHAnsi"/>
          <w:color w:val="000000"/>
          <w:sz w:val="24"/>
          <w:szCs w:val="24"/>
        </w:rPr>
        <w:t xml:space="preserve">  Būvobjektā, saskaņā ar Paskaidrojuma rakstu, šo Līgumu, atbilstoši Būvniecības likumam un citiem Latvijas Republikā spēkā esošajiem normatīvajiem aktiem.</w:t>
      </w:r>
    </w:p>
    <w:p w:rsidR="00F8450A" w:rsidRPr="00F8450A" w:rsidRDefault="00F8450A" w:rsidP="00F8450A">
      <w:pPr>
        <w:numPr>
          <w:ilvl w:val="1"/>
          <w:numId w:val="28"/>
        </w:numPr>
        <w:tabs>
          <w:tab w:val="left" w:pos="426"/>
          <w:tab w:val="left" w:pos="1560"/>
          <w:tab w:val="left" w:pos="1843"/>
          <w:tab w:val="left" w:pos="3804"/>
        </w:tabs>
        <w:suppressAutoHyphens/>
        <w:autoSpaceDE w:val="0"/>
        <w:spacing w:after="0" w:line="240" w:lineRule="auto"/>
        <w:ind w:left="425" w:hanging="425"/>
        <w:contextualSpacing/>
        <w:jc w:val="both"/>
        <w:rPr>
          <w:rFonts w:eastAsia="Calibri" w:cstheme="minorHAnsi"/>
          <w:color w:val="000000"/>
          <w:sz w:val="24"/>
          <w:szCs w:val="24"/>
        </w:rPr>
      </w:pPr>
      <w:r w:rsidRPr="00F8450A">
        <w:rPr>
          <w:rFonts w:eastAsia="Calibri" w:cstheme="minorHAnsi"/>
          <w:sz w:val="24"/>
          <w:szCs w:val="24"/>
        </w:rPr>
        <w:t xml:space="preserve">Izpildot Būvdarbus, Būvuzņēmējs ievēro Iepirkuma dokumentācijā, Līgumā un tā pielikumos, kas ir šī Līguma neatņemama sastāvdaļa, iekļautos noteikumus. </w:t>
      </w:r>
    </w:p>
    <w:p w:rsidR="00F8450A" w:rsidRPr="00F8450A" w:rsidRDefault="00F8450A" w:rsidP="00F8450A">
      <w:pPr>
        <w:numPr>
          <w:ilvl w:val="1"/>
          <w:numId w:val="28"/>
        </w:numPr>
        <w:tabs>
          <w:tab w:val="left" w:pos="426"/>
          <w:tab w:val="left" w:pos="567"/>
          <w:tab w:val="left" w:pos="1560"/>
          <w:tab w:val="left" w:pos="1843"/>
          <w:tab w:val="left" w:pos="3804"/>
        </w:tabs>
        <w:suppressAutoHyphens/>
        <w:autoSpaceDE w:val="0"/>
        <w:spacing w:after="0" w:line="240" w:lineRule="auto"/>
        <w:ind w:left="0" w:firstLine="0"/>
        <w:jc w:val="both"/>
        <w:rPr>
          <w:rFonts w:eastAsia="Times New Roman" w:cstheme="minorHAnsi"/>
          <w:sz w:val="24"/>
          <w:szCs w:val="24"/>
          <w:lang w:eastAsia="ar-SA"/>
        </w:rPr>
      </w:pPr>
      <w:r w:rsidRPr="00F8450A">
        <w:rPr>
          <w:rFonts w:eastAsia="Times New Roman" w:cstheme="minorHAnsi"/>
          <w:sz w:val="24"/>
          <w:szCs w:val="24"/>
          <w:lang w:eastAsia="ar-SA"/>
        </w:rPr>
        <w:t>Līguma izpilde ir sadalīta trīs etapos saskaņā ar 3.pielikumu.</w:t>
      </w:r>
    </w:p>
    <w:p w:rsidR="00F8450A" w:rsidRPr="00F8450A" w:rsidRDefault="00F8450A" w:rsidP="00F8450A">
      <w:pPr>
        <w:suppressAutoHyphens/>
        <w:autoSpaceDE w:val="0"/>
        <w:spacing w:after="0" w:line="240" w:lineRule="auto"/>
        <w:ind w:left="425" w:hanging="425"/>
        <w:jc w:val="both"/>
        <w:rPr>
          <w:rFonts w:eastAsia="Times New Roman" w:cstheme="minorHAnsi"/>
          <w:sz w:val="24"/>
          <w:szCs w:val="24"/>
          <w:lang w:eastAsia="ar-SA"/>
        </w:rPr>
      </w:pPr>
    </w:p>
    <w:p w:rsidR="00F8450A" w:rsidRPr="00F8450A" w:rsidRDefault="00F8450A" w:rsidP="00F8450A">
      <w:pPr>
        <w:numPr>
          <w:ilvl w:val="0"/>
          <w:numId w:val="26"/>
        </w:numPr>
        <w:shd w:val="clear" w:color="auto" w:fill="FFFFFF"/>
        <w:tabs>
          <w:tab w:val="left" w:pos="0"/>
        </w:tabs>
        <w:suppressAutoHyphens/>
        <w:autoSpaceDE w:val="0"/>
        <w:spacing w:after="0" w:line="240" w:lineRule="auto"/>
        <w:ind w:left="425" w:hanging="425"/>
        <w:jc w:val="center"/>
        <w:rPr>
          <w:rFonts w:eastAsia="Times New Roman" w:cstheme="minorHAnsi"/>
          <w:b/>
          <w:bCs/>
          <w:sz w:val="24"/>
          <w:szCs w:val="24"/>
          <w:lang w:eastAsia="ar-SA"/>
        </w:rPr>
      </w:pPr>
      <w:r w:rsidRPr="00F8450A">
        <w:rPr>
          <w:rFonts w:eastAsia="Times New Roman" w:cstheme="minorHAnsi"/>
          <w:b/>
          <w:bCs/>
          <w:sz w:val="24"/>
          <w:szCs w:val="24"/>
          <w:lang w:eastAsia="ar-SA"/>
        </w:rPr>
        <w:t>BŪVUZŅĒMĒJA APLIECINĀJUMI</w:t>
      </w:r>
    </w:p>
    <w:p w:rsidR="00F8450A" w:rsidRPr="00F8450A" w:rsidRDefault="00F8450A" w:rsidP="00F8450A">
      <w:pPr>
        <w:shd w:val="clear" w:color="auto" w:fill="FFFFFF"/>
        <w:suppressAutoHyphens/>
        <w:spacing w:after="0" w:line="240" w:lineRule="auto"/>
        <w:ind w:left="425" w:hanging="425"/>
        <w:jc w:val="both"/>
        <w:rPr>
          <w:rFonts w:eastAsia="Times New Roman" w:cstheme="minorHAnsi"/>
          <w:bCs/>
          <w:sz w:val="24"/>
          <w:szCs w:val="24"/>
          <w:lang w:eastAsia="ar-SA"/>
        </w:rPr>
      </w:pPr>
      <w:r w:rsidRPr="00F8450A">
        <w:rPr>
          <w:rFonts w:eastAsia="Times New Roman" w:cstheme="minorHAnsi"/>
          <w:bCs/>
          <w:sz w:val="24"/>
          <w:szCs w:val="24"/>
          <w:lang w:eastAsia="ar-SA"/>
        </w:rPr>
        <w:t>Parakstot Līgumu, Būvuzņēmējs apliecina, ka:</w:t>
      </w:r>
    </w:p>
    <w:p w:rsidR="00F8450A" w:rsidRPr="00F8450A" w:rsidRDefault="00F8450A" w:rsidP="00F8450A">
      <w:pPr>
        <w:numPr>
          <w:ilvl w:val="1"/>
          <w:numId w:val="26"/>
        </w:numPr>
        <w:tabs>
          <w:tab w:val="num" w:pos="426"/>
          <w:tab w:val="left" w:pos="854"/>
          <w:tab w:val="left" w:pos="1108"/>
        </w:tabs>
        <w:suppressAutoHyphens/>
        <w:autoSpaceDE w:val="0"/>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Līgumsumma ir pilnīgi pietiekama, lai izpildītu Pasūtītāja prasības un lai izpildītu Būvdarbu un nodotu Būvobjektu Pasūtītājam saskaņā ar Līgumu;</w:t>
      </w:r>
    </w:p>
    <w:p w:rsidR="00F8450A" w:rsidRPr="00F8450A" w:rsidRDefault="00F8450A" w:rsidP="00F8450A">
      <w:pPr>
        <w:numPr>
          <w:ilvl w:val="1"/>
          <w:numId w:val="26"/>
        </w:numPr>
        <w:tabs>
          <w:tab w:val="num" w:pos="426"/>
          <w:tab w:val="left" w:pos="854"/>
          <w:tab w:val="left" w:pos="1108"/>
        </w:tabs>
        <w:suppressAutoHyphens/>
        <w:autoSpaceDE w:val="0"/>
        <w:spacing w:after="0" w:line="240" w:lineRule="auto"/>
        <w:ind w:left="425" w:hanging="425"/>
        <w:contextualSpacing/>
        <w:jc w:val="both"/>
        <w:rPr>
          <w:rFonts w:eastAsia="Calibri" w:cstheme="minorHAnsi"/>
          <w:sz w:val="24"/>
          <w:szCs w:val="24"/>
        </w:rPr>
      </w:pPr>
      <w:r w:rsidRPr="00F8450A">
        <w:rPr>
          <w:rFonts w:eastAsia="Calibri" w:cstheme="minorHAnsi"/>
          <w:bCs/>
          <w:sz w:val="24"/>
          <w:szCs w:val="24"/>
        </w:rPr>
        <w:t>Būvuzņēmējs</w:t>
      </w:r>
      <w:r w:rsidRPr="00F8450A">
        <w:rPr>
          <w:rFonts w:eastAsia="Calibri" w:cstheme="minorHAnsi"/>
          <w:sz w:val="24"/>
          <w:szCs w:val="24"/>
        </w:rPr>
        <w:t xml:space="preserve"> ir apmeklējis, Būvobjektu un Būvlaukumu, ir iepazinies ar visiem apstākļiem, kas varētu ietekmēt Līguma summu un Būvdarbu izpildes termiņu, tajā skaitā iepazinies ar Būvdarbu organizēšanas iespējām;</w:t>
      </w:r>
    </w:p>
    <w:p w:rsidR="00F8450A" w:rsidRPr="00F8450A" w:rsidRDefault="00F8450A" w:rsidP="00F8450A">
      <w:pPr>
        <w:numPr>
          <w:ilvl w:val="1"/>
          <w:numId w:val="26"/>
        </w:numPr>
        <w:tabs>
          <w:tab w:val="num" w:pos="426"/>
          <w:tab w:val="left" w:pos="854"/>
          <w:tab w:val="left" w:pos="1108"/>
        </w:tabs>
        <w:suppressAutoHyphens/>
        <w:autoSpaceDE w:val="0"/>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lastRenderedPageBreak/>
        <w:t>Būvuzņēmējam ir nepieciešamās speciālās atļaujas un sertifikāti Līgumā noteiktā Būvdarbu veikšanai;</w:t>
      </w:r>
    </w:p>
    <w:p w:rsidR="00F8450A" w:rsidRPr="00F8450A" w:rsidRDefault="00F8450A" w:rsidP="00F8450A">
      <w:pPr>
        <w:numPr>
          <w:ilvl w:val="1"/>
          <w:numId w:val="26"/>
        </w:numPr>
        <w:tabs>
          <w:tab w:val="num" w:pos="426"/>
          <w:tab w:val="left" w:pos="854"/>
          <w:tab w:val="left" w:pos="1108"/>
        </w:tabs>
        <w:suppressAutoHyphens/>
        <w:autoSpaceDE w:val="0"/>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Būvuzņēmējs Būvdarbu izpildē sadarbosies tikai ar tādiem Apakšuzņēmējiem, kuri ir saņēmuši Latvijas Republikas normatīvajos aktos noteiktās atļaujas vai sertifikātus uzticētās Būvdarbu daļas veikšanai, uzņemoties pilnu atbildību par piesaistīto Apakšuzņēmēju darbu.</w:t>
      </w:r>
    </w:p>
    <w:p w:rsidR="00F8450A" w:rsidRPr="00F8450A" w:rsidRDefault="00F8450A" w:rsidP="00F8450A">
      <w:pPr>
        <w:tabs>
          <w:tab w:val="left" w:pos="854"/>
          <w:tab w:val="left" w:pos="1108"/>
        </w:tabs>
        <w:autoSpaceDE w:val="0"/>
        <w:spacing w:after="0" w:line="240" w:lineRule="auto"/>
        <w:ind w:left="425" w:hanging="425"/>
        <w:contextualSpacing/>
        <w:jc w:val="both"/>
        <w:rPr>
          <w:rFonts w:eastAsia="Calibri" w:cstheme="minorHAnsi"/>
          <w:sz w:val="24"/>
          <w:szCs w:val="24"/>
        </w:rPr>
      </w:pPr>
    </w:p>
    <w:p w:rsidR="00F8450A" w:rsidRPr="00F8450A" w:rsidRDefault="00F8450A" w:rsidP="00F8450A">
      <w:pPr>
        <w:numPr>
          <w:ilvl w:val="0"/>
          <w:numId w:val="26"/>
        </w:numPr>
        <w:shd w:val="clear" w:color="auto" w:fill="FFFFFF"/>
        <w:tabs>
          <w:tab w:val="left" w:pos="0"/>
        </w:tabs>
        <w:suppressAutoHyphens/>
        <w:autoSpaceDE w:val="0"/>
        <w:spacing w:after="0" w:line="240" w:lineRule="auto"/>
        <w:ind w:left="425" w:hanging="425"/>
        <w:jc w:val="center"/>
        <w:rPr>
          <w:rFonts w:eastAsia="Times New Roman" w:cstheme="minorHAnsi"/>
          <w:b/>
          <w:bCs/>
          <w:sz w:val="24"/>
          <w:szCs w:val="24"/>
          <w:lang w:eastAsia="ar-SA"/>
        </w:rPr>
      </w:pPr>
      <w:r w:rsidRPr="00F8450A">
        <w:rPr>
          <w:rFonts w:eastAsia="Times New Roman" w:cstheme="minorHAnsi"/>
          <w:b/>
          <w:bCs/>
          <w:sz w:val="24"/>
          <w:szCs w:val="24"/>
          <w:lang w:eastAsia="ar-SA"/>
        </w:rPr>
        <w:t>LĪGUMA TERMIŅŠ, DARBA IZPILDES LAIKS UN DOKUMETI</w:t>
      </w:r>
    </w:p>
    <w:p w:rsidR="00F8450A" w:rsidRPr="00F8450A" w:rsidRDefault="00F8450A" w:rsidP="00F8450A">
      <w:pPr>
        <w:numPr>
          <w:ilvl w:val="1"/>
          <w:numId w:val="26"/>
        </w:numPr>
        <w:tabs>
          <w:tab w:val="num" w:pos="426"/>
          <w:tab w:val="left" w:pos="854"/>
          <w:tab w:val="left" w:pos="1108"/>
        </w:tabs>
        <w:suppressAutoHyphens/>
        <w:autoSpaceDE w:val="0"/>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 xml:space="preserve">Līgums stājas spēkā ar tā parakstīšanas brīdi un ir spēkā līdz pilnīgai Pušu saistību  izpildei, tai skaitā visu garantijas laiku.   </w:t>
      </w:r>
    </w:p>
    <w:p w:rsidR="00F8450A" w:rsidRPr="00F8450A" w:rsidRDefault="00F8450A" w:rsidP="00F8450A">
      <w:pPr>
        <w:numPr>
          <w:ilvl w:val="1"/>
          <w:numId w:val="26"/>
        </w:numPr>
        <w:tabs>
          <w:tab w:val="num" w:pos="426"/>
          <w:tab w:val="left" w:pos="854"/>
          <w:tab w:val="left" w:pos="1108"/>
        </w:tabs>
        <w:suppressAutoHyphens/>
        <w:autoSpaceDE w:val="0"/>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Būvuzņēmējs ne vēlāk kā 10 (desmit) darba dienu laikā pēc šī Līguma parakstīšanas organizē būvdarbu uzsākšanas nosacījumu izpildi un saņem</w:t>
      </w:r>
      <w:r w:rsidRPr="00F8450A">
        <w:rPr>
          <w:rFonts w:eastAsia="Calibri" w:cstheme="minorHAnsi"/>
          <w:sz w:val="24"/>
          <w:szCs w:val="24"/>
        </w:rPr>
        <w:br/>
      </w:r>
      <w:r w:rsidRPr="00F8450A">
        <w:rPr>
          <w:rFonts w:eastAsia="Calibri" w:cstheme="minorHAnsi"/>
          <w:bCs/>
          <w:sz w:val="24"/>
          <w:szCs w:val="24"/>
        </w:rPr>
        <w:t>būvvaldes izdarītu atzīmi Paskaidrojuma rakstā par to izpildi.</w:t>
      </w:r>
    </w:p>
    <w:p w:rsidR="00F8450A" w:rsidRPr="00F8450A" w:rsidRDefault="00F8450A" w:rsidP="00F8450A">
      <w:pPr>
        <w:numPr>
          <w:ilvl w:val="1"/>
          <w:numId w:val="26"/>
        </w:numPr>
        <w:tabs>
          <w:tab w:val="num" w:pos="426"/>
          <w:tab w:val="left" w:pos="854"/>
          <w:tab w:val="left" w:pos="1108"/>
        </w:tabs>
        <w:suppressAutoHyphens/>
        <w:autoSpaceDE w:val="0"/>
        <w:spacing w:after="0" w:line="240" w:lineRule="auto"/>
        <w:ind w:left="425" w:hanging="425"/>
        <w:contextualSpacing/>
        <w:jc w:val="both"/>
        <w:rPr>
          <w:rFonts w:eastAsia="Calibri" w:cstheme="minorHAnsi"/>
          <w:sz w:val="24"/>
          <w:szCs w:val="24"/>
        </w:rPr>
      </w:pPr>
      <w:r w:rsidRPr="00F8450A">
        <w:rPr>
          <w:rFonts w:eastAsia="Calibri" w:cstheme="minorHAnsi"/>
          <w:bCs/>
          <w:sz w:val="24"/>
          <w:szCs w:val="24"/>
        </w:rPr>
        <w:t>Būvuzņēmējs ne vēlāk kā 10 (desmit)</w:t>
      </w:r>
      <w:r w:rsidRPr="00F8450A">
        <w:rPr>
          <w:rFonts w:eastAsia="Calibri" w:cstheme="minorHAnsi"/>
          <w:b/>
          <w:bCs/>
          <w:sz w:val="24"/>
          <w:szCs w:val="24"/>
        </w:rPr>
        <w:t xml:space="preserve"> </w:t>
      </w:r>
      <w:r w:rsidRPr="00F8450A">
        <w:rPr>
          <w:rFonts w:eastAsia="Calibri" w:cstheme="minorHAnsi"/>
          <w:bCs/>
          <w:sz w:val="24"/>
          <w:szCs w:val="24"/>
        </w:rPr>
        <w:t xml:space="preserve">daba dienu laikā pēc šī Līguma parakstīšanas, </w:t>
      </w:r>
      <w:r w:rsidRPr="00F8450A">
        <w:rPr>
          <w:rFonts w:eastAsia="Calibri" w:cstheme="minorHAnsi"/>
          <w:sz w:val="24"/>
          <w:szCs w:val="24"/>
        </w:rPr>
        <w:t xml:space="preserve">atbilstoši Publisko iepirkuma likuma 63.panta ceturtajai daļai, iesniedz sarakstu par Būvdarbos vai pakalpojumu sniegšanā iesaistīto Apakšuzņēmēju, ja tādus plānots iesaistīt. Sarakstā tiek norādīts Apakšuzņēmēja nosaukums, kontaktinformācija un to pārstāvēt tiesīgā persona, ciktāl minētā informācija ir zināma. </w:t>
      </w:r>
    </w:p>
    <w:p w:rsidR="00F8450A" w:rsidRPr="00F8450A" w:rsidRDefault="00F8450A" w:rsidP="00F8450A">
      <w:pPr>
        <w:numPr>
          <w:ilvl w:val="1"/>
          <w:numId w:val="26"/>
        </w:numPr>
        <w:tabs>
          <w:tab w:val="num" w:pos="426"/>
          <w:tab w:val="left" w:pos="854"/>
          <w:tab w:val="left" w:pos="1108"/>
        </w:tabs>
        <w:suppressAutoHyphens/>
        <w:autoSpaceDE w:val="0"/>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 xml:space="preserve">Būvuzņēmējam Būvdarbi jāuzsāk ne vēlāk kā 10 (desmit) darba dienu laikā pēc šī Līguma 4.2. punkta noteikumu izpildes vai 5 (piecu) darba dienu laikā, kad Pasūtītājs nodevis Būvobjektu, ja tas nepieciešams konkrētā etapa ietvaros. Būvobjekta pieņemšana – nodošana tiek organizēta 2.etapa un 3.etapa ietvaros. </w:t>
      </w:r>
    </w:p>
    <w:p w:rsidR="00F8450A" w:rsidRPr="00F8450A" w:rsidRDefault="00F8450A" w:rsidP="00F8450A">
      <w:pPr>
        <w:numPr>
          <w:ilvl w:val="1"/>
          <w:numId w:val="26"/>
        </w:numPr>
        <w:tabs>
          <w:tab w:val="num" w:pos="426"/>
          <w:tab w:val="left" w:pos="854"/>
          <w:tab w:val="left" w:pos="1108"/>
        </w:tabs>
        <w:suppressAutoHyphens/>
        <w:autoSpaceDE w:val="0"/>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Kopējais Līguma izpildes termiņš ir 23 (divdesmit trīs) mēneši no Līguma noslēgšanas brīža.</w:t>
      </w:r>
    </w:p>
    <w:p w:rsidR="00F8450A" w:rsidRPr="00F8450A" w:rsidRDefault="00F8450A" w:rsidP="00F8450A">
      <w:pPr>
        <w:numPr>
          <w:ilvl w:val="1"/>
          <w:numId w:val="26"/>
        </w:numPr>
        <w:suppressAutoHyphens/>
        <w:autoSpaceDE w:val="0"/>
        <w:spacing w:after="200" w:line="276" w:lineRule="auto"/>
        <w:ind w:left="360"/>
        <w:contextualSpacing/>
        <w:jc w:val="both"/>
        <w:rPr>
          <w:rFonts w:eastAsia="Calibri" w:cstheme="minorHAnsi"/>
        </w:rPr>
      </w:pPr>
      <w:r w:rsidRPr="00F8450A">
        <w:rPr>
          <w:rFonts w:eastAsia="Calibri" w:cstheme="minorHAnsi"/>
        </w:rPr>
        <w:t>Būvuzņēmējs iesniedz Pasūtītājam Līguma rezultātā veiktā Darba garantijas nodrošinājumu, saskaņā ar Līguma pielikumu Nr.4, ne vēlāk kā 10 (desmit) darba dienu laikā pēc 3.etapa Būvdarbu beigām, Būvobjekta galējās nodošanas.</w:t>
      </w:r>
    </w:p>
    <w:p w:rsidR="00F8450A" w:rsidRPr="00F8450A" w:rsidRDefault="00F8450A" w:rsidP="00F8450A">
      <w:pPr>
        <w:keepNext/>
        <w:numPr>
          <w:ilvl w:val="0"/>
          <w:numId w:val="26"/>
        </w:numPr>
        <w:shd w:val="clear" w:color="auto" w:fill="FFFFFF"/>
        <w:suppressAutoHyphens/>
        <w:spacing w:after="0" w:line="240" w:lineRule="auto"/>
        <w:ind w:left="425" w:hanging="425"/>
        <w:jc w:val="center"/>
        <w:outlineLvl w:val="7"/>
        <w:rPr>
          <w:rFonts w:eastAsia="Times New Roman" w:cstheme="minorHAnsi"/>
          <w:b/>
          <w:spacing w:val="-1"/>
          <w:sz w:val="24"/>
          <w:szCs w:val="24"/>
          <w:lang w:eastAsia="ar-SA"/>
        </w:rPr>
      </w:pPr>
      <w:r w:rsidRPr="00F8450A">
        <w:rPr>
          <w:rFonts w:eastAsia="Times New Roman" w:cstheme="minorHAnsi"/>
          <w:b/>
          <w:spacing w:val="-1"/>
          <w:sz w:val="24"/>
          <w:szCs w:val="24"/>
          <w:lang w:eastAsia="ar-SA"/>
        </w:rPr>
        <w:t>BŪVDARBU IZPILDES VISPĀRĪGIE NOTEIKUMI</w:t>
      </w:r>
    </w:p>
    <w:p w:rsidR="00F8450A" w:rsidRPr="00F8450A" w:rsidRDefault="00F8450A" w:rsidP="00F8450A">
      <w:pPr>
        <w:numPr>
          <w:ilvl w:val="1"/>
          <w:numId w:val="26"/>
        </w:numPr>
        <w:suppressAutoHyphens/>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Būvdarbus organizē saskaņā ar Paskaidrojuma rakstu ievērojot vides aizsardzības pasākumus. Visi darbi veicami, ievērojot norādījumus, kas ietverti projekta dokumentācijas Būvdarbu organizēšanas projekta un Vides aizsardzības pasākumu aprakstos, ciktāl tie nav pretrunā ar Latvijas Republikas citiem normatīviem aktiem.</w:t>
      </w:r>
    </w:p>
    <w:p w:rsidR="00F8450A" w:rsidRPr="00F8450A" w:rsidRDefault="00F8450A" w:rsidP="00F8450A">
      <w:pPr>
        <w:numPr>
          <w:ilvl w:val="1"/>
          <w:numId w:val="26"/>
        </w:numPr>
        <w:suppressAutoHyphens/>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Būvuzņēmējs apņemas Būvdarbus veikt atbilstoši Līguma noteikumiem un ievērojot Pasūtītāja norādījumus, Latvijas Republikā spēkā esošos būvnormatīvus, Ministru kabineta 2004.gada 3.aprīļa noteikumi Nr.273 “Dabas parka “Bernāti” individuālie aizsardzības noteikumi” un ievērojot Latvijas dabas fonda izstrādātā “Dabas parka “Bernāti” dabas aizsardzības plāna laika posmam no 2016.gada līdz 2028.gadam,”  un citu normatīvo aktu prasības. Būvdarbi tiek izpildīti precīzi un profesionālā līmenī.</w:t>
      </w:r>
    </w:p>
    <w:p w:rsidR="00F8450A" w:rsidRPr="00F8450A" w:rsidRDefault="00F8450A" w:rsidP="00F8450A">
      <w:pPr>
        <w:numPr>
          <w:ilvl w:val="1"/>
          <w:numId w:val="26"/>
        </w:numPr>
        <w:suppressAutoHyphens/>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Būvuzņēmējs Būvdarbos izmanto Paskaidrojuma rakstam atbilstošus un Piedāvājumā norādītos būvizstrādājumus un iekārtas. Citu būvizstrādājumu un iekārtu izmantošana iepriekš jāsaskaņo ar Pasūtītāju.</w:t>
      </w:r>
    </w:p>
    <w:p w:rsidR="00F8450A" w:rsidRPr="00F8450A" w:rsidRDefault="00F8450A" w:rsidP="00F8450A">
      <w:pPr>
        <w:numPr>
          <w:ilvl w:val="1"/>
          <w:numId w:val="26"/>
        </w:numPr>
        <w:suppressAutoHyphens/>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 xml:space="preserve">Būvuzņēmējs apņemas Būvdarbu veikšanā izmantot tikai Latvijas republikā un Eiropas savienībā sertificētus būvizstrādājumus. Tādu būvizstrādājumu izmantošana kuriem nav izdots Latvijas Republikas sertifikāts, ir pieļaujama tikai tādā veidā un gadījumos, kad tas nav pretrunā ar normatīvajiem aktiem. </w:t>
      </w:r>
    </w:p>
    <w:p w:rsidR="00F8450A" w:rsidRPr="00F8450A" w:rsidRDefault="00F8450A" w:rsidP="00F8450A">
      <w:pPr>
        <w:numPr>
          <w:ilvl w:val="2"/>
          <w:numId w:val="26"/>
        </w:numPr>
        <w:tabs>
          <w:tab w:val="num" w:pos="851"/>
        </w:tabs>
        <w:suppressAutoHyphens/>
        <w:spacing w:after="0" w:line="240" w:lineRule="auto"/>
        <w:ind w:left="851" w:hanging="425"/>
        <w:contextualSpacing/>
        <w:jc w:val="both"/>
        <w:rPr>
          <w:rFonts w:eastAsia="Calibri" w:cstheme="minorHAnsi"/>
          <w:sz w:val="24"/>
          <w:szCs w:val="24"/>
        </w:rPr>
      </w:pPr>
      <w:r w:rsidRPr="00F8450A">
        <w:rPr>
          <w:rFonts w:eastAsia="Calibri" w:cstheme="minorHAnsi"/>
          <w:sz w:val="24"/>
          <w:szCs w:val="24"/>
        </w:rPr>
        <w:t xml:space="preserve">Būvuzņēmējam ir jāuzrāda Pasūtītājam Būvdarbu izmantojamo būvizstrādājuma sertifikāti un citi to kvalitāti apliecinoši dokumenti. </w:t>
      </w:r>
    </w:p>
    <w:p w:rsidR="00F8450A" w:rsidRPr="00F8450A" w:rsidRDefault="00F8450A" w:rsidP="00F8450A">
      <w:pPr>
        <w:numPr>
          <w:ilvl w:val="2"/>
          <w:numId w:val="26"/>
        </w:numPr>
        <w:tabs>
          <w:tab w:val="num" w:pos="851"/>
        </w:tabs>
        <w:suppressAutoHyphens/>
        <w:spacing w:after="0" w:line="240" w:lineRule="auto"/>
        <w:ind w:left="851" w:hanging="425"/>
        <w:contextualSpacing/>
        <w:jc w:val="both"/>
        <w:rPr>
          <w:rFonts w:eastAsia="Calibri" w:cstheme="minorHAnsi"/>
          <w:sz w:val="24"/>
          <w:szCs w:val="24"/>
        </w:rPr>
      </w:pPr>
      <w:r w:rsidRPr="00F8450A">
        <w:rPr>
          <w:rFonts w:eastAsia="Calibri" w:cstheme="minorHAnsi"/>
          <w:sz w:val="24"/>
          <w:szCs w:val="24"/>
        </w:rPr>
        <w:t>Būvuzņēmējs nodrošina nepieciešamo būvizstrādājumu pareizu un kvalitatīvu izmantošanu Būvdarbu procesā atbilstoši būvizstrādājumu ražotāja noteikumiem standartiem un instrukcijām.</w:t>
      </w:r>
    </w:p>
    <w:p w:rsidR="00F8450A" w:rsidRPr="00F8450A" w:rsidRDefault="00F8450A" w:rsidP="00F8450A">
      <w:pPr>
        <w:numPr>
          <w:ilvl w:val="2"/>
          <w:numId w:val="26"/>
        </w:numPr>
        <w:tabs>
          <w:tab w:val="num" w:pos="851"/>
        </w:tabs>
        <w:suppressAutoHyphens/>
        <w:spacing w:after="0" w:line="240" w:lineRule="auto"/>
        <w:ind w:left="851" w:hanging="425"/>
        <w:contextualSpacing/>
        <w:jc w:val="both"/>
        <w:rPr>
          <w:rFonts w:eastAsia="Calibri" w:cstheme="minorHAnsi"/>
          <w:sz w:val="24"/>
          <w:szCs w:val="24"/>
        </w:rPr>
      </w:pPr>
      <w:r w:rsidRPr="00F8450A">
        <w:rPr>
          <w:rFonts w:eastAsia="Calibri" w:cstheme="minorHAnsi"/>
          <w:sz w:val="24"/>
          <w:szCs w:val="24"/>
        </w:rPr>
        <w:lastRenderedPageBreak/>
        <w:t>Būvuzņēmējs veic racionāli izmantojot būvizstrādājumus un būvniecībai atvēlētos resursus saskaņā ar tehnisko specifikāciju. Izmaiņas Būvdarbos pieļaujamas veikt tikai pēc Pasūtītāja atļaujas.</w:t>
      </w:r>
    </w:p>
    <w:p w:rsidR="00F8450A" w:rsidRPr="00F8450A" w:rsidRDefault="00F8450A" w:rsidP="00F8450A">
      <w:pPr>
        <w:numPr>
          <w:ilvl w:val="1"/>
          <w:numId w:val="26"/>
        </w:numPr>
        <w:suppressAutoHyphens/>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 xml:space="preserve">Būvuzņēmējam jānodrošina, lai Būvdarbu vadītu Piedāvājumā norādītais Būvdarbu vadītājs. Būvdarbu vadītāja nomaiņa ir atļauta tikai ar Pasūtītāja piekrišanu, Būvuzņēmējam nodrošinot līdzvērtīgas un augstākās kvalifikācijas personālu. </w:t>
      </w:r>
    </w:p>
    <w:p w:rsidR="00F8450A" w:rsidRPr="00F8450A" w:rsidRDefault="00F8450A" w:rsidP="00F8450A">
      <w:pPr>
        <w:numPr>
          <w:ilvl w:val="1"/>
          <w:numId w:val="26"/>
        </w:numPr>
        <w:suppressAutoHyphens/>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Būvuzņēmējs ir atbildīgs par Būvdarbu veikšanai nepieciešamo sagatavošanas darbu veikšanu.</w:t>
      </w:r>
    </w:p>
    <w:p w:rsidR="00F8450A" w:rsidRPr="00F8450A" w:rsidRDefault="00F8450A" w:rsidP="00F8450A">
      <w:pPr>
        <w:numPr>
          <w:ilvl w:val="1"/>
          <w:numId w:val="26"/>
        </w:numPr>
        <w:suppressAutoHyphens/>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 xml:space="preserve">Būvobjekta norobežošana, brīdinājuma un informācijas zīmju izlikšana, darba drošības nodrošināšana Būvdarbu laikā un citu normatīvajos aktos noteikto prasību ievērošanu nodrošināšana ir Būvuzņēmēja pienākumos. </w:t>
      </w:r>
    </w:p>
    <w:p w:rsidR="00F8450A" w:rsidRPr="00F8450A" w:rsidRDefault="00F8450A" w:rsidP="00F8450A">
      <w:pPr>
        <w:numPr>
          <w:ilvl w:val="1"/>
          <w:numId w:val="26"/>
        </w:numPr>
        <w:suppressAutoHyphens/>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 xml:space="preserve">Būvuzņēmējam jāveic visi nepieciešamie pasākumi, lai novērstu jebkādu draudošu kaitējumu, kāds varētu rasties trešajai personai Būvdarbu izpildes rezultātā. </w:t>
      </w:r>
    </w:p>
    <w:p w:rsidR="00F8450A" w:rsidRPr="00F8450A" w:rsidRDefault="00F8450A" w:rsidP="00F8450A">
      <w:pPr>
        <w:numPr>
          <w:ilvl w:val="1"/>
          <w:numId w:val="26"/>
        </w:numPr>
        <w:suppressAutoHyphens/>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 xml:space="preserve">Būvuzņēmējam ir pienākums Latvijas Republikas normatīvajos aktos noteiktajā kārtībā izstrādāt un kārtot Būvdarbu veikšanas dokumentāciju visā Būvdarbu veikšanas laikā. </w:t>
      </w:r>
    </w:p>
    <w:p w:rsidR="00F8450A" w:rsidRPr="00F8450A" w:rsidRDefault="00F8450A" w:rsidP="00F8450A">
      <w:pPr>
        <w:numPr>
          <w:ilvl w:val="1"/>
          <w:numId w:val="26"/>
        </w:numPr>
        <w:suppressAutoHyphens/>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Būvuzņēmējam ir pienākums pēc Pasūtītāja pieprasījuma sniegt atskaiti par Būvdarbu gaitu vai informāciju par ar Būvdarbiem saistītiem jautājumiem. Atskaite tiek iesniegts Pasūtītājam 3 (trīs) darba dienu laikā, ja Pasūtītājs nav noteicis ilgāku atskaites vai informācijas iesniegšanas termiņu.</w:t>
      </w:r>
    </w:p>
    <w:p w:rsidR="00F8450A" w:rsidRPr="00F8450A" w:rsidRDefault="00F8450A" w:rsidP="00F8450A">
      <w:pPr>
        <w:numPr>
          <w:ilvl w:val="1"/>
          <w:numId w:val="26"/>
        </w:numPr>
        <w:suppressAutoHyphens/>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Pasūtītājs ir tiesīgs pēc saviem ieskatiem veikt Būvdarbu izpildes pārbaudes. Pasūtītāja veiktā Līguma izpildes kontrole vai Būvuzņēmēja izpildīto Būvdarbu pārbaude nevar būt par pamatu Līguma vai normatīvo aktu noteiktās Būvuzņēmēja atbildības par neatbilstoši veiktajiem Būvdarbiem samazināšanu.</w:t>
      </w:r>
    </w:p>
    <w:p w:rsidR="00F8450A" w:rsidRPr="00F8450A" w:rsidRDefault="00F8450A" w:rsidP="00F8450A">
      <w:pPr>
        <w:numPr>
          <w:ilvl w:val="1"/>
          <w:numId w:val="26"/>
        </w:numPr>
        <w:suppressAutoHyphens/>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 xml:space="preserve">Pasūtītājam un Būvuzraugam ir tiesības apturēt Būvdarbus ja Būvuzņēmējs vai tā personāls neievēro attiecīgā Paskaidrojuma raksta, iekšējās kārtības noteikumus, uz Būvdarbiem attiecināmos normatīvos aktus vai Līgumu. Būvdarbus Būvuzņēmējs ir tiesīgs atsākt pēc konstatētā pārkāpuma novēršanas, darbību saskaņojot ar Pasūtītāju. </w:t>
      </w:r>
    </w:p>
    <w:p w:rsidR="00F8450A" w:rsidRPr="00F8450A" w:rsidRDefault="00F8450A" w:rsidP="00F8450A">
      <w:pPr>
        <w:numPr>
          <w:ilvl w:val="1"/>
          <w:numId w:val="26"/>
        </w:numPr>
        <w:suppressAutoHyphens/>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 xml:space="preserve">Gadījumā, ja Būvuzņēmējs atklāj neparedzētus apstākļus, kas var kavēt izpildi ar Līgumu uzņemtās saistības vai ietekmēt Būvobjekta drošību vai kvalitāti, Būvuzņēmējam ir pienākums nekavējoties rakstiski paziņot par to Pasūtītājam. Būvuzņēmējs turpina pildīt Līgumu tādā mērā cik tas neietekmē Būvobjekta vai personāla drošību, ja vien pasūtītājs nav rakstiski pieprasījis apturēt Būvdarbu veikšanu Labiekārtojuma elementu un būvmateriālu pievešanai to uzstādīšanas vietām drīkst izmantot tikai esošos meža celiņus. Daļu Labiekārtojuma elementu, tai skaitā materiālu un darba rīku, kuru novietnes pa ceļu nav sasniedzamas, jātransportē manuāli vai ar  transportu  izmantojot zemsedzi aizsargājošu pārvietojumu klātni, kas izslēdz bojājumus un neizraisa reljefa eroziju. </w:t>
      </w:r>
    </w:p>
    <w:p w:rsidR="00F8450A" w:rsidRPr="00F8450A" w:rsidRDefault="00F8450A" w:rsidP="00F8450A">
      <w:pPr>
        <w:numPr>
          <w:ilvl w:val="1"/>
          <w:numId w:val="26"/>
        </w:numPr>
        <w:suppressAutoHyphens/>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 xml:space="preserve">Visu Labiekārtojuma elementu novietojums vidē precizējams autoruzraudzības laikā. </w:t>
      </w:r>
    </w:p>
    <w:p w:rsidR="00F8450A" w:rsidRPr="00F8450A" w:rsidRDefault="00F8450A" w:rsidP="00F8450A">
      <w:pPr>
        <w:numPr>
          <w:ilvl w:val="1"/>
          <w:numId w:val="26"/>
        </w:numPr>
        <w:suppressAutoHyphens/>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 xml:space="preserve">Darbos skartā teritorija pēc Būvdarbu veikšanas </w:t>
      </w:r>
      <w:proofErr w:type="spellStart"/>
      <w:r w:rsidRPr="00F8450A">
        <w:rPr>
          <w:rFonts w:eastAsia="Calibri" w:cstheme="minorHAnsi"/>
          <w:sz w:val="24"/>
          <w:szCs w:val="24"/>
        </w:rPr>
        <w:t>jārekultivē</w:t>
      </w:r>
      <w:proofErr w:type="spellEnd"/>
      <w:r w:rsidRPr="00F8450A">
        <w:rPr>
          <w:rFonts w:eastAsia="Calibri" w:cstheme="minorHAnsi"/>
          <w:sz w:val="24"/>
          <w:szCs w:val="24"/>
        </w:rPr>
        <w:t xml:space="preserve"> un jāveic labiekārtošanas darbi.</w:t>
      </w:r>
    </w:p>
    <w:p w:rsidR="00F8450A" w:rsidRPr="00F8450A" w:rsidRDefault="00F8450A" w:rsidP="00F8450A">
      <w:pPr>
        <w:numPr>
          <w:ilvl w:val="1"/>
          <w:numId w:val="26"/>
        </w:numPr>
        <w:suppressAutoHyphens/>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 xml:space="preserve">Būvuzņēmējs ievēro Ministru kabineta 2003.gada 25.februāra  noteikumus Nr. 92 “Darba aizsardzības prasības, veicot būvdarbus”, tai skaitā nodrošina, atbild un apmaksā no saviem līdzekļiem minētā normatīvā akta 13.punktā norādītā iepriekšējā paziņojuma par būvdarbu veikšanu novietošanu uz </w:t>
      </w:r>
      <w:proofErr w:type="spellStart"/>
      <w:r w:rsidRPr="00F8450A">
        <w:rPr>
          <w:rFonts w:eastAsia="Calibri" w:cstheme="minorHAnsi"/>
          <w:sz w:val="24"/>
          <w:szCs w:val="24"/>
        </w:rPr>
        <w:t>būvplāksnes</w:t>
      </w:r>
      <w:proofErr w:type="spellEnd"/>
      <w:r w:rsidRPr="00F8450A">
        <w:rPr>
          <w:rFonts w:eastAsia="Calibri" w:cstheme="minorHAnsi"/>
          <w:sz w:val="24"/>
          <w:szCs w:val="24"/>
        </w:rPr>
        <w:t xml:space="preserve"> Būvobjekta būvlaukumā redzamā vietā un ja nepieciešams regulāri to atjauno, tai skaitā papildina ar Pasūtītajam nepieciešamo informāciju, to saskaņojot pirms </w:t>
      </w:r>
      <w:proofErr w:type="spellStart"/>
      <w:r w:rsidRPr="00F8450A">
        <w:rPr>
          <w:rFonts w:eastAsia="Calibri" w:cstheme="minorHAnsi"/>
          <w:sz w:val="24"/>
          <w:szCs w:val="24"/>
        </w:rPr>
        <w:t>būvplāksnes</w:t>
      </w:r>
      <w:proofErr w:type="spellEnd"/>
      <w:r w:rsidRPr="00F8450A">
        <w:rPr>
          <w:rFonts w:eastAsia="Calibri" w:cstheme="minorHAnsi"/>
          <w:sz w:val="24"/>
          <w:szCs w:val="24"/>
        </w:rPr>
        <w:t xml:space="preserve"> izgatavošanas. Būvuzņēmējs nodrošina </w:t>
      </w:r>
      <w:proofErr w:type="spellStart"/>
      <w:r w:rsidRPr="00F8450A">
        <w:rPr>
          <w:rFonts w:eastAsia="Calibri" w:cstheme="minorHAnsi"/>
          <w:sz w:val="24"/>
          <w:szCs w:val="24"/>
        </w:rPr>
        <w:t>būvplāksnes</w:t>
      </w:r>
      <w:proofErr w:type="spellEnd"/>
      <w:r w:rsidRPr="00F8450A">
        <w:rPr>
          <w:rFonts w:eastAsia="Calibri" w:cstheme="minorHAnsi"/>
          <w:sz w:val="24"/>
          <w:szCs w:val="24"/>
        </w:rPr>
        <w:t xml:space="preserve"> būvdarbu veikšanas laikā un saskaņā ar prasībām sagatavo patstāvīgo plāksni, pirms objekta pieņemšanas - nodošanas akta parakstīšanas, kas atbilst Pasūtītāja īstenotā projekta “</w:t>
      </w:r>
      <w:proofErr w:type="spellStart"/>
      <w:r w:rsidRPr="00F8450A">
        <w:rPr>
          <w:rFonts w:eastAsia="Calibri" w:cstheme="minorHAnsi"/>
          <w:sz w:val="24"/>
          <w:szCs w:val="24"/>
        </w:rPr>
        <w:t>Dienvidkurzemes</w:t>
      </w:r>
      <w:proofErr w:type="spellEnd"/>
      <w:r w:rsidRPr="00F8450A">
        <w:rPr>
          <w:rFonts w:eastAsia="Calibri" w:cstheme="minorHAnsi"/>
          <w:sz w:val="24"/>
          <w:szCs w:val="24"/>
        </w:rPr>
        <w:t xml:space="preserve"> piekrastes mantojums cauri gadsimtiem” Eiropas Savienības fondu Darbības programmas “Izaugsme un nodarbinātība” prioritārā virziena “Vides aizsardzības un resursu izmantošanas efektivitāte” specifiskā atbalsta mērķa 5.5.1. </w:t>
      </w:r>
      <w:r w:rsidRPr="00F8450A">
        <w:rPr>
          <w:rFonts w:eastAsia="Calibri" w:cstheme="minorHAnsi"/>
          <w:sz w:val="24"/>
          <w:szCs w:val="24"/>
        </w:rPr>
        <w:lastRenderedPageBreak/>
        <w:t>“Saglabāt, aizsargāt un attīstīt nozīmīgu kultūras un dabas mantojumu, kā arī attīstīt ar to saistītos pakalpojumus”, prasībām.</w:t>
      </w:r>
    </w:p>
    <w:p w:rsidR="00F8450A" w:rsidRPr="00F8450A" w:rsidRDefault="00F8450A" w:rsidP="00F8450A">
      <w:pPr>
        <w:numPr>
          <w:ilvl w:val="1"/>
          <w:numId w:val="26"/>
        </w:numPr>
        <w:suppressAutoHyphens/>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Būvuzņēmējs nodrošina Būvdarbu veikšanai un nodošanai nepieciešamo atļauju saņemšanu un veic Būvdarbu saskaņošanu atbildīgajās iestādēs, ja Līgumā nav noteikta cita kārtība.</w:t>
      </w:r>
    </w:p>
    <w:p w:rsidR="00F8450A" w:rsidRPr="00F8450A" w:rsidRDefault="00F8450A" w:rsidP="00F8450A">
      <w:pPr>
        <w:numPr>
          <w:ilvl w:val="1"/>
          <w:numId w:val="26"/>
        </w:numPr>
        <w:suppressAutoHyphens/>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 xml:space="preserve">Visiem Būvuzņēmēja rasējumiem un specifikācijām, kas sagatavotas Līguma izpildes laikā palīgdarbu un patstāvīgo darbu veikšanai, ir nepieciešams Būvuzrauga un </w:t>
      </w:r>
      <w:proofErr w:type="spellStart"/>
      <w:r w:rsidRPr="00F8450A">
        <w:rPr>
          <w:rFonts w:eastAsia="Calibri" w:cstheme="minorHAnsi"/>
          <w:sz w:val="24"/>
          <w:szCs w:val="24"/>
        </w:rPr>
        <w:t>Autoruzrauga</w:t>
      </w:r>
      <w:proofErr w:type="spellEnd"/>
      <w:r w:rsidRPr="00F8450A">
        <w:rPr>
          <w:rFonts w:eastAsia="Calibri" w:cstheme="minorHAnsi"/>
          <w:sz w:val="24"/>
          <w:szCs w:val="24"/>
        </w:rPr>
        <w:t xml:space="preserve"> apstiprinājums to veikšanai šāds apstiprinājums nemazina Būvuzņēmēja atbildību par būvdarbiem.</w:t>
      </w:r>
    </w:p>
    <w:p w:rsidR="00F8450A" w:rsidRPr="00F8450A" w:rsidRDefault="00F8450A" w:rsidP="00F8450A">
      <w:pPr>
        <w:keepNext/>
        <w:shd w:val="clear" w:color="auto" w:fill="FFFFFF"/>
        <w:suppressAutoHyphens/>
        <w:spacing w:after="0" w:line="240" w:lineRule="auto"/>
        <w:ind w:left="425" w:hanging="425"/>
        <w:jc w:val="both"/>
        <w:outlineLvl w:val="7"/>
        <w:rPr>
          <w:rFonts w:eastAsia="Times New Roman" w:cstheme="minorHAnsi"/>
          <w:b/>
          <w:spacing w:val="-1"/>
          <w:sz w:val="24"/>
          <w:szCs w:val="24"/>
          <w:lang w:eastAsia="ar-SA"/>
        </w:rPr>
      </w:pPr>
    </w:p>
    <w:p w:rsidR="00F8450A" w:rsidRPr="00F8450A" w:rsidRDefault="00F8450A" w:rsidP="00F8450A">
      <w:pPr>
        <w:keepNext/>
        <w:numPr>
          <w:ilvl w:val="0"/>
          <w:numId w:val="26"/>
        </w:numPr>
        <w:shd w:val="clear" w:color="auto" w:fill="FFFFFF"/>
        <w:suppressAutoHyphens/>
        <w:spacing w:after="0" w:line="240" w:lineRule="auto"/>
        <w:ind w:left="425" w:hanging="425"/>
        <w:jc w:val="center"/>
        <w:outlineLvl w:val="7"/>
        <w:rPr>
          <w:rFonts w:eastAsia="Times New Roman" w:cstheme="minorHAnsi"/>
          <w:b/>
          <w:spacing w:val="-1"/>
          <w:sz w:val="24"/>
          <w:szCs w:val="24"/>
          <w:lang w:eastAsia="ar-SA"/>
        </w:rPr>
      </w:pPr>
      <w:r w:rsidRPr="00F8450A">
        <w:rPr>
          <w:rFonts w:eastAsia="Times New Roman" w:cstheme="minorHAnsi"/>
          <w:b/>
          <w:spacing w:val="-1"/>
          <w:sz w:val="24"/>
          <w:szCs w:val="24"/>
          <w:lang w:eastAsia="ar-SA"/>
        </w:rPr>
        <w:t xml:space="preserve">BŪVDARBU ETAPI UN BŪVDARBU ORGANIZĒŠANA </w:t>
      </w:r>
    </w:p>
    <w:p w:rsidR="00F8450A" w:rsidRPr="00F8450A" w:rsidRDefault="00F8450A" w:rsidP="00F8450A">
      <w:pPr>
        <w:numPr>
          <w:ilvl w:val="1"/>
          <w:numId w:val="26"/>
        </w:numPr>
        <w:suppressAutoHyphens/>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Būvuzņēmējs Būvdarbu plānošanā un realizēšanā izmanto kalendāro grafiku balstoties uz noteiktiem Būvdarbu realizēšanas etapiem saskaņā ar 3.pielikumu un Labiekārtojuma elementu, ko veido tēlnieki, saņemšanas iespējām, kas katra etapa ietvaros noteiktas sekojoši 10 (desmit) daba dienu laikā līdz, bet ne vēlāk kā:</w:t>
      </w:r>
    </w:p>
    <w:p w:rsidR="00F8450A" w:rsidRPr="00F8450A" w:rsidRDefault="00F8450A" w:rsidP="00F8450A">
      <w:pPr>
        <w:numPr>
          <w:ilvl w:val="2"/>
          <w:numId w:val="26"/>
        </w:numPr>
        <w:tabs>
          <w:tab w:val="num" w:pos="851"/>
        </w:tabs>
        <w:suppressAutoHyphens/>
        <w:spacing w:after="0" w:line="240" w:lineRule="auto"/>
        <w:ind w:left="425" w:firstLine="1"/>
        <w:contextualSpacing/>
        <w:jc w:val="both"/>
        <w:rPr>
          <w:rFonts w:eastAsia="Calibri" w:cstheme="minorHAnsi"/>
          <w:sz w:val="24"/>
          <w:szCs w:val="24"/>
        </w:rPr>
      </w:pPr>
      <w:r w:rsidRPr="00F8450A">
        <w:rPr>
          <w:rFonts w:eastAsia="Calibri" w:cstheme="minorHAnsi"/>
          <w:sz w:val="24"/>
          <w:szCs w:val="24"/>
        </w:rPr>
        <w:t xml:space="preserve">pirmais etaps – 2018.gada 30.novembris; </w:t>
      </w:r>
    </w:p>
    <w:p w:rsidR="00F8450A" w:rsidRPr="00F8450A" w:rsidRDefault="00F8450A" w:rsidP="00F8450A">
      <w:pPr>
        <w:numPr>
          <w:ilvl w:val="2"/>
          <w:numId w:val="26"/>
        </w:numPr>
        <w:tabs>
          <w:tab w:val="num" w:pos="851"/>
        </w:tabs>
        <w:suppressAutoHyphens/>
        <w:spacing w:after="0" w:line="240" w:lineRule="auto"/>
        <w:ind w:left="425" w:firstLine="1"/>
        <w:contextualSpacing/>
        <w:jc w:val="both"/>
        <w:rPr>
          <w:rFonts w:eastAsia="Calibri" w:cstheme="minorHAnsi"/>
          <w:sz w:val="24"/>
          <w:szCs w:val="24"/>
        </w:rPr>
      </w:pPr>
      <w:r w:rsidRPr="00F8450A">
        <w:rPr>
          <w:rFonts w:eastAsia="Calibri" w:cstheme="minorHAnsi"/>
          <w:sz w:val="24"/>
          <w:szCs w:val="24"/>
        </w:rPr>
        <w:t>otrais  etaps - 2019.gada 30.oktobris;</w:t>
      </w:r>
    </w:p>
    <w:p w:rsidR="00F8450A" w:rsidRPr="00F8450A" w:rsidRDefault="00F8450A" w:rsidP="00F8450A">
      <w:pPr>
        <w:numPr>
          <w:ilvl w:val="2"/>
          <w:numId w:val="26"/>
        </w:numPr>
        <w:tabs>
          <w:tab w:val="num" w:pos="851"/>
        </w:tabs>
        <w:suppressAutoHyphens/>
        <w:spacing w:after="0" w:line="240" w:lineRule="auto"/>
        <w:ind w:left="425" w:firstLine="1"/>
        <w:contextualSpacing/>
        <w:jc w:val="both"/>
        <w:rPr>
          <w:rFonts w:eastAsia="Calibri" w:cstheme="minorHAnsi"/>
          <w:sz w:val="24"/>
          <w:szCs w:val="24"/>
        </w:rPr>
      </w:pPr>
      <w:r w:rsidRPr="00F8450A">
        <w:rPr>
          <w:rFonts w:eastAsia="Calibri" w:cstheme="minorHAnsi"/>
          <w:sz w:val="24"/>
          <w:szCs w:val="24"/>
        </w:rPr>
        <w:t>trešais – etaps 2020.gada 15.septembris.</w:t>
      </w:r>
    </w:p>
    <w:p w:rsidR="00F8450A" w:rsidRPr="00F8450A" w:rsidRDefault="00F8450A" w:rsidP="00F8450A">
      <w:pPr>
        <w:numPr>
          <w:ilvl w:val="1"/>
          <w:numId w:val="26"/>
        </w:numPr>
        <w:suppressAutoHyphens/>
        <w:spacing w:after="0" w:line="240" w:lineRule="auto"/>
        <w:ind w:left="360"/>
        <w:contextualSpacing/>
        <w:jc w:val="both"/>
        <w:rPr>
          <w:rFonts w:eastAsia="Calibri" w:cstheme="minorHAnsi"/>
          <w:sz w:val="24"/>
          <w:szCs w:val="24"/>
        </w:rPr>
      </w:pPr>
      <w:r w:rsidRPr="00F8450A">
        <w:rPr>
          <w:rFonts w:eastAsia="Calibri" w:cstheme="minorHAnsi"/>
          <w:sz w:val="24"/>
          <w:szCs w:val="24"/>
        </w:rPr>
        <w:t xml:space="preserve">Būvuzņēmējs ar pieņemšanas - nodošanas aktu pieņem no Pasūtītāja Labiekārtojuma elementus (gatavi vai arī izjauktā veidā), to  atrašanās (izgatavošanas) vietās saskaņā ar 2.pielikumu un nodrošina Transportēšanu līdz Būvobjektam, tālāko Būvdarbu nodrošināšanai ar izņēmumu: Pirmā etapā saņemtie Labiekārtojuma elementi Būvobjektā tiek uzstādīti 2.etapa ietvaros, pirmā etapa ietvaros Būvuzņēmējs nodrošina objektu Transportēšanu līdz  uzglabāšanas vietai adresē: “Cukuri”, Nīca, Nīcas pagasts, Nīcas Novads, LV-3473. Būvuzņēmējs ir materiāli atbildīgs pilnā apmērā par Objektu Transportēšanu un  bojājumu/bojāeju </w:t>
      </w:r>
      <w:proofErr w:type="spellStart"/>
      <w:r w:rsidRPr="00F8450A">
        <w:rPr>
          <w:rFonts w:eastAsia="Calibri" w:cstheme="minorHAnsi"/>
          <w:sz w:val="24"/>
          <w:szCs w:val="24"/>
        </w:rPr>
        <w:t>Transportēšnas</w:t>
      </w:r>
      <w:proofErr w:type="spellEnd"/>
      <w:r w:rsidRPr="00F8450A">
        <w:rPr>
          <w:rFonts w:eastAsia="Calibri" w:cstheme="minorHAnsi"/>
          <w:sz w:val="24"/>
          <w:szCs w:val="24"/>
        </w:rPr>
        <w:t xml:space="preserve"> laikā. </w:t>
      </w:r>
    </w:p>
    <w:p w:rsidR="00F8450A" w:rsidRPr="00F8450A" w:rsidRDefault="00F8450A" w:rsidP="00F8450A">
      <w:pPr>
        <w:numPr>
          <w:ilvl w:val="1"/>
          <w:numId w:val="26"/>
        </w:numPr>
        <w:suppressAutoHyphens/>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Nogādājot pirmā etapā saņemtos Objektus uzglabāšanas vietā adresē: “Cukuri”, Nīca, Nīcas pagasts, Nīcas Novads, LV-3473, Būvuzņēmējs nodod tos Pasūtītajam glabāšanā, par to Puses paraksta pieņemšanas – nodošanas aktu.</w:t>
      </w:r>
    </w:p>
    <w:p w:rsidR="00F8450A" w:rsidRPr="00F8450A" w:rsidRDefault="00F8450A" w:rsidP="00F8450A">
      <w:pPr>
        <w:numPr>
          <w:ilvl w:val="1"/>
          <w:numId w:val="26"/>
        </w:numPr>
        <w:suppressAutoHyphens/>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Objektu pieņemšana – nodošanas akta parakstīšanas brīdi Puse, kas pieņēmusi Objektu  ir materiāli atbildīga pilnā apmērā par to glabāšanu līdz otra Puse pieņēmusi Objektu vai Būvuzņēmēja gadījumā  līdz Būvdarbu pabeigšanai un Būvobjekta nodošanai Pasūtītājam saskaņā ar šo Līgumu.</w:t>
      </w:r>
    </w:p>
    <w:p w:rsidR="00F8450A" w:rsidRPr="00F8450A" w:rsidRDefault="00F8450A" w:rsidP="00F8450A">
      <w:pPr>
        <w:numPr>
          <w:ilvl w:val="1"/>
          <w:numId w:val="26"/>
        </w:numPr>
        <w:suppressAutoHyphens/>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 xml:space="preserve">Līguma 6.1. apakšpunktos norādītie Transportēšanas datumi var tikt mainīti nosakot datumu pirms noteiktā termiņa, bet ar noteikumu, ka tiek nodrošinātas visu plānoto </w:t>
      </w:r>
      <w:r w:rsidRPr="00F8450A">
        <w:rPr>
          <w:rFonts w:eastAsia="Calibri" w:cstheme="minorHAnsi"/>
          <w:bCs/>
          <w:color w:val="000000"/>
          <w:sz w:val="24"/>
          <w:szCs w:val="24"/>
        </w:rPr>
        <w:t>Labiekārtojuma</w:t>
      </w:r>
      <w:r w:rsidRPr="00F8450A">
        <w:rPr>
          <w:rFonts w:eastAsia="Calibri" w:cstheme="minorHAnsi"/>
          <w:b/>
          <w:bCs/>
          <w:color w:val="000000"/>
          <w:sz w:val="24"/>
          <w:szCs w:val="24"/>
        </w:rPr>
        <w:t xml:space="preserve"> </w:t>
      </w:r>
      <w:r w:rsidRPr="00F8450A">
        <w:rPr>
          <w:rFonts w:eastAsia="Calibri" w:cstheme="minorHAnsi"/>
          <w:bCs/>
          <w:color w:val="000000"/>
          <w:sz w:val="24"/>
          <w:szCs w:val="24"/>
        </w:rPr>
        <w:t>elementu</w:t>
      </w:r>
      <w:r w:rsidRPr="00F8450A">
        <w:rPr>
          <w:rFonts w:eastAsia="Calibri" w:cstheme="minorHAnsi"/>
          <w:b/>
          <w:bCs/>
          <w:color w:val="000000"/>
          <w:sz w:val="24"/>
          <w:szCs w:val="24"/>
        </w:rPr>
        <w:t xml:space="preserve"> </w:t>
      </w:r>
      <w:r w:rsidRPr="00F8450A">
        <w:rPr>
          <w:rFonts w:eastAsia="Calibri" w:cstheme="minorHAnsi"/>
          <w:sz w:val="24"/>
          <w:szCs w:val="24"/>
        </w:rPr>
        <w:t xml:space="preserve">Transportēšanas iespējas no to izgatavošanas vietas viena datuma ietvaros, par to Pusēm rakstiski vienojoties 10 (desmit) darba dienas pirms Transportēšanas datuma.  </w:t>
      </w:r>
    </w:p>
    <w:p w:rsidR="00F8450A" w:rsidRPr="00F8450A" w:rsidRDefault="00F8450A" w:rsidP="00F8450A">
      <w:pPr>
        <w:spacing w:after="0" w:line="240" w:lineRule="auto"/>
        <w:ind w:left="425"/>
        <w:contextualSpacing/>
        <w:jc w:val="both"/>
        <w:rPr>
          <w:rFonts w:eastAsia="Calibri" w:cstheme="minorHAnsi"/>
          <w:sz w:val="24"/>
          <w:szCs w:val="24"/>
        </w:rPr>
      </w:pPr>
      <w:r w:rsidRPr="00F8450A">
        <w:rPr>
          <w:rFonts w:eastAsia="Calibri" w:cstheme="minorHAnsi"/>
          <w:sz w:val="24"/>
          <w:szCs w:val="24"/>
        </w:rPr>
        <w:t xml:space="preserve">Būvdarbi Būvobjektā tiek veikti otrā un trešā etapa ietvaros. Pirms Būvdarbu uzsākšanas Būvobjektā - katra etapa ietvaros Būvuzņēmējs nodrošina taku atzīmēšanu dabā, tai skaitā atzīmējot Labiekārtojuma elementu novietojumu, nodrošinot saskaņošanu ar </w:t>
      </w:r>
      <w:proofErr w:type="spellStart"/>
      <w:r w:rsidRPr="00F8450A">
        <w:rPr>
          <w:rFonts w:eastAsia="Calibri" w:cstheme="minorHAnsi"/>
          <w:sz w:val="24"/>
          <w:szCs w:val="24"/>
        </w:rPr>
        <w:t>autoruzraugu</w:t>
      </w:r>
      <w:proofErr w:type="spellEnd"/>
      <w:r w:rsidRPr="00F8450A">
        <w:rPr>
          <w:rFonts w:eastAsia="Calibri" w:cstheme="minorHAnsi"/>
          <w:sz w:val="24"/>
          <w:szCs w:val="24"/>
        </w:rPr>
        <w:t xml:space="preserve"> un Pasūtītāju. Katra etapa ietvaros Būvuzņēmējs nodod, bet Pasūtītājs pieņem etapa ietvaros veiktos Būvdarbus un Būvobjektu. Pēc trešā etapā veiktiem Būvdarbiem un </w:t>
      </w:r>
      <w:proofErr w:type="spellStart"/>
      <w:r w:rsidRPr="00F8450A">
        <w:rPr>
          <w:rFonts w:eastAsia="Calibri" w:cstheme="minorHAnsi"/>
          <w:sz w:val="24"/>
          <w:szCs w:val="24"/>
        </w:rPr>
        <w:t>autoruzraugu</w:t>
      </w:r>
      <w:proofErr w:type="spellEnd"/>
      <w:r w:rsidRPr="00F8450A">
        <w:rPr>
          <w:rFonts w:eastAsia="Calibri" w:cstheme="minorHAnsi"/>
          <w:sz w:val="24"/>
          <w:szCs w:val="24"/>
        </w:rPr>
        <w:t xml:space="preserve"> veiktās </w:t>
      </w:r>
      <w:proofErr w:type="spellStart"/>
      <w:r w:rsidRPr="00F8450A">
        <w:rPr>
          <w:rFonts w:eastAsia="Calibri" w:cstheme="minorHAnsi"/>
          <w:sz w:val="24"/>
          <w:szCs w:val="24"/>
        </w:rPr>
        <w:t>autorpiestrādes</w:t>
      </w:r>
      <w:proofErr w:type="spellEnd"/>
      <w:r w:rsidRPr="00F8450A">
        <w:rPr>
          <w:rFonts w:eastAsia="Calibri" w:cstheme="minorHAnsi"/>
          <w:sz w:val="24"/>
          <w:szCs w:val="24"/>
        </w:rPr>
        <w:t xml:space="preserve"> Būvuzņēmējs veic visu Labiekārtojuma elementu pārbaudi un veic nepieciešamos uzlabojumus nodrošinot pievilcīgu un drošu Labiekārtojuma elementu nodošanu parka atklāšanai ciktāl tas noteikts šī Līguma  ietvaros un sagatavo gala pieņemšanas – nodošanas aktu Būvobjekta nodošanai Pasūtītājam.</w:t>
      </w:r>
    </w:p>
    <w:p w:rsidR="00F8450A" w:rsidRPr="00F8450A" w:rsidRDefault="00F8450A" w:rsidP="00F8450A">
      <w:pPr>
        <w:spacing w:after="0" w:line="240" w:lineRule="auto"/>
        <w:ind w:left="425"/>
        <w:contextualSpacing/>
        <w:jc w:val="both"/>
        <w:rPr>
          <w:rFonts w:eastAsia="Calibri" w:cstheme="minorHAnsi"/>
          <w:sz w:val="24"/>
          <w:szCs w:val="24"/>
        </w:rPr>
      </w:pPr>
    </w:p>
    <w:p w:rsidR="00F8450A" w:rsidRPr="00F8450A" w:rsidRDefault="00F8450A" w:rsidP="00F8450A">
      <w:pPr>
        <w:numPr>
          <w:ilvl w:val="0"/>
          <w:numId w:val="26"/>
        </w:numPr>
        <w:shd w:val="clear" w:color="auto" w:fill="FFFFFF"/>
        <w:suppressAutoHyphens/>
        <w:autoSpaceDE w:val="0"/>
        <w:spacing w:after="0" w:line="240" w:lineRule="auto"/>
        <w:ind w:left="425" w:hanging="425"/>
        <w:jc w:val="center"/>
        <w:rPr>
          <w:rFonts w:eastAsia="Times New Roman" w:cstheme="minorHAnsi"/>
          <w:b/>
          <w:bCs/>
          <w:sz w:val="24"/>
          <w:szCs w:val="24"/>
          <w:lang w:eastAsia="ar-SA"/>
        </w:rPr>
      </w:pPr>
      <w:r w:rsidRPr="00F8450A">
        <w:rPr>
          <w:rFonts w:eastAsia="Times New Roman" w:cstheme="minorHAnsi"/>
          <w:b/>
          <w:bCs/>
          <w:sz w:val="24"/>
          <w:szCs w:val="24"/>
          <w:lang w:eastAsia="ar-SA"/>
        </w:rPr>
        <w:t>LĪGUMA SUMMA UN NORĒĶINU KĀRTĪBA</w:t>
      </w:r>
    </w:p>
    <w:p w:rsidR="00F8450A" w:rsidRPr="00F8450A" w:rsidRDefault="00F8450A" w:rsidP="00F8450A">
      <w:pPr>
        <w:numPr>
          <w:ilvl w:val="1"/>
          <w:numId w:val="26"/>
        </w:numPr>
        <w:tabs>
          <w:tab w:val="left" w:pos="567"/>
        </w:tabs>
        <w:suppressAutoHyphens/>
        <w:spacing w:after="0" w:line="240" w:lineRule="auto"/>
        <w:ind w:left="360"/>
        <w:jc w:val="both"/>
        <w:rPr>
          <w:rFonts w:eastAsia="Times New Roman" w:cstheme="minorHAnsi"/>
          <w:sz w:val="24"/>
          <w:szCs w:val="24"/>
          <w:lang w:eastAsia="ar-SA"/>
        </w:rPr>
      </w:pPr>
      <w:r w:rsidRPr="00F8450A">
        <w:rPr>
          <w:rFonts w:eastAsia="Times New Roman" w:cstheme="minorHAnsi"/>
          <w:sz w:val="24"/>
          <w:szCs w:val="24"/>
          <w:lang w:eastAsia="ar-SA"/>
        </w:rPr>
        <w:lastRenderedPageBreak/>
        <w:t xml:space="preserve">Līgumsumma ir </w:t>
      </w:r>
      <w:r w:rsidRPr="00F8450A">
        <w:rPr>
          <w:rFonts w:eastAsia="Times New Roman" w:cstheme="minorHAnsi"/>
          <w:b/>
          <w:sz w:val="24"/>
          <w:szCs w:val="24"/>
          <w:lang w:eastAsia="ar-SA"/>
        </w:rPr>
        <w:t>__________________________ EUR (____________</w:t>
      </w:r>
      <w:r w:rsidRPr="00F8450A">
        <w:rPr>
          <w:rFonts w:eastAsia="Times New Roman" w:cstheme="minorHAnsi"/>
          <w:b/>
          <w:i/>
          <w:sz w:val="24"/>
          <w:szCs w:val="24"/>
          <w:lang w:eastAsia="ar-SA"/>
        </w:rPr>
        <w:t xml:space="preserve"> </w:t>
      </w:r>
      <w:proofErr w:type="spellStart"/>
      <w:r w:rsidRPr="00F8450A">
        <w:rPr>
          <w:rFonts w:eastAsia="Times New Roman" w:cstheme="minorHAnsi"/>
          <w:b/>
          <w:i/>
          <w:sz w:val="24"/>
          <w:szCs w:val="24"/>
          <w:lang w:eastAsia="ar-SA"/>
        </w:rPr>
        <w:t>euro</w:t>
      </w:r>
      <w:proofErr w:type="spellEnd"/>
      <w:r w:rsidRPr="00F8450A">
        <w:rPr>
          <w:rFonts w:eastAsia="Times New Roman" w:cstheme="minorHAnsi"/>
          <w:b/>
          <w:i/>
          <w:sz w:val="24"/>
          <w:szCs w:val="24"/>
          <w:lang w:eastAsia="ar-SA"/>
        </w:rPr>
        <w:t>,_________ centi</w:t>
      </w:r>
      <w:r w:rsidRPr="00F8450A">
        <w:rPr>
          <w:rFonts w:eastAsia="Times New Roman" w:cstheme="minorHAnsi"/>
          <w:b/>
          <w:sz w:val="24"/>
          <w:szCs w:val="24"/>
          <w:lang w:eastAsia="ar-SA"/>
        </w:rPr>
        <w:t xml:space="preserve">), </w:t>
      </w:r>
      <w:r w:rsidRPr="00F8450A">
        <w:rPr>
          <w:rFonts w:eastAsia="Times New Roman" w:cstheme="minorHAnsi"/>
          <w:sz w:val="24"/>
          <w:szCs w:val="24"/>
          <w:lang w:eastAsia="ar-SA"/>
        </w:rPr>
        <w:t xml:space="preserve"> pievienotās vērtības nodoklis (turpmāk – PVN) 21% ir _________ EUR ________________ (</w:t>
      </w:r>
      <w:r w:rsidRPr="00F8450A">
        <w:rPr>
          <w:rFonts w:eastAsia="Times New Roman" w:cstheme="minorHAnsi"/>
          <w:i/>
          <w:sz w:val="24"/>
          <w:szCs w:val="24"/>
          <w:lang w:eastAsia="ar-SA"/>
        </w:rPr>
        <w:t xml:space="preserve">_______________ </w:t>
      </w:r>
      <w:proofErr w:type="spellStart"/>
      <w:r w:rsidRPr="00F8450A">
        <w:rPr>
          <w:rFonts w:eastAsia="Times New Roman" w:cstheme="minorHAnsi"/>
          <w:i/>
          <w:sz w:val="24"/>
          <w:szCs w:val="24"/>
          <w:lang w:eastAsia="ar-SA"/>
        </w:rPr>
        <w:t>euro</w:t>
      </w:r>
      <w:proofErr w:type="spellEnd"/>
      <w:r w:rsidRPr="00F8450A">
        <w:rPr>
          <w:rFonts w:eastAsia="Times New Roman" w:cstheme="minorHAnsi"/>
          <w:i/>
          <w:sz w:val="24"/>
          <w:szCs w:val="24"/>
          <w:lang w:eastAsia="ar-SA"/>
        </w:rPr>
        <w:t>,______ centi)</w:t>
      </w:r>
      <w:r w:rsidRPr="00F8450A">
        <w:rPr>
          <w:rFonts w:eastAsia="Times New Roman" w:cstheme="minorHAnsi"/>
          <w:sz w:val="24"/>
          <w:szCs w:val="24"/>
          <w:lang w:eastAsia="ar-SA"/>
        </w:rPr>
        <w:t xml:space="preserve">, Kopā ar PVN  __________________________EUR (____________ </w:t>
      </w:r>
      <w:proofErr w:type="spellStart"/>
      <w:r w:rsidRPr="00F8450A">
        <w:rPr>
          <w:rFonts w:eastAsia="Times New Roman" w:cstheme="minorHAnsi"/>
          <w:sz w:val="24"/>
          <w:szCs w:val="24"/>
          <w:lang w:eastAsia="ar-SA"/>
        </w:rPr>
        <w:t>euro</w:t>
      </w:r>
      <w:proofErr w:type="spellEnd"/>
      <w:r w:rsidRPr="00F8450A">
        <w:rPr>
          <w:rFonts w:eastAsia="Times New Roman" w:cstheme="minorHAnsi"/>
          <w:sz w:val="24"/>
          <w:szCs w:val="24"/>
          <w:lang w:eastAsia="ar-SA"/>
        </w:rPr>
        <w:t>,_________ centi)</w:t>
      </w:r>
    </w:p>
    <w:p w:rsidR="00F8450A" w:rsidRPr="00F8450A" w:rsidRDefault="00F8450A" w:rsidP="00F8450A">
      <w:pPr>
        <w:numPr>
          <w:ilvl w:val="1"/>
          <w:numId w:val="26"/>
        </w:numPr>
        <w:tabs>
          <w:tab w:val="left" w:pos="567"/>
          <w:tab w:val="num" w:pos="643"/>
        </w:tabs>
        <w:suppressAutoHyphens/>
        <w:spacing w:after="0" w:line="240" w:lineRule="auto"/>
        <w:ind w:left="425" w:hanging="425"/>
        <w:jc w:val="both"/>
        <w:rPr>
          <w:rFonts w:eastAsia="Times New Roman" w:cstheme="minorHAnsi"/>
          <w:sz w:val="24"/>
          <w:szCs w:val="24"/>
          <w:lang w:eastAsia="ar-SA"/>
        </w:rPr>
      </w:pPr>
      <w:r w:rsidRPr="00F8450A">
        <w:rPr>
          <w:rFonts w:eastAsia="Times New Roman" w:cstheme="minorHAnsi"/>
          <w:sz w:val="24"/>
          <w:szCs w:val="24"/>
          <w:lang w:eastAsia="ar-SA"/>
        </w:rPr>
        <w:t>Būvuzņēmējs</w:t>
      </w:r>
      <w:r w:rsidRPr="00F8450A">
        <w:rPr>
          <w:rFonts w:eastAsia="Times New Roman" w:cstheme="minorHAnsi"/>
          <w:color w:val="000000"/>
          <w:sz w:val="24"/>
          <w:szCs w:val="24"/>
          <w:lang w:eastAsia="ar-SA"/>
        </w:rPr>
        <w:t xml:space="preserve"> ir atbildīgs par visu nodokļu un nodevu nomaksu, izņemot PVN, ko saskaņā ar Pievienotās vērtības nodokļa likuma 142.panta ceturto daļu valsts budžetā iemaksā Pasūtītājs. Ja </w:t>
      </w:r>
      <w:r w:rsidRPr="00F8450A">
        <w:rPr>
          <w:rFonts w:eastAsia="Times New Roman" w:cstheme="minorHAnsi"/>
          <w:sz w:val="24"/>
          <w:szCs w:val="24"/>
          <w:lang w:eastAsia="ar-SA"/>
        </w:rPr>
        <w:t>Būvuzņēmējs</w:t>
      </w:r>
      <w:r w:rsidRPr="00F8450A">
        <w:rPr>
          <w:rFonts w:eastAsia="Times New Roman" w:cstheme="minorHAnsi"/>
          <w:color w:val="000000"/>
          <w:sz w:val="24"/>
          <w:szCs w:val="24"/>
          <w:lang w:eastAsia="ar-SA"/>
        </w:rPr>
        <w:t xml:space="preserve"> pārstāj būt par PVN maksātāju, tas par to nekavējoties </w:t>
      </w:r>
      <w:proofErr w:type="spellStart"/>
      <w:r w:rsidRPr="00F8450A">
        <w:rPr>
          <w:rFonts w:eastAsia="Times New Roman" w:cstheme="minorHAnsi"/>
          <w:color w:val="000000"/>
          <w:sz w:val="24"/>
          <w:szCs w:val="24"/>
          <w:lang w:eastAsia="ar-SA"/>
        </w:rPr>
        <w:t>rakstveidā</w:t>
      </w:r>
      <w:proofErr w:type="spellEnd"/>
      <w:r w:rsidRPr="00F8450A">
        <w:rPr>
          <w:rFonts w:eastAsia="Times New Roman" w:cstheme="minorHAnsi"/>
          <w:color w:val="000000"/>
          <w:sz w:val="24"/>
          <w:szCs w:val="24"/>
          <w:lang w:eastAsia="ar-SA"/>
        </w:rPr>
        <w:t xml:space="preserve"> informē Pasūtītāju.</w:t>
      </w:r>
    </w:p>
    <w:p w:rsidR="00F8450A" w:rsidRPr="00F8450A" w:rsidRDefault="00F8450A" w:rsidP="00F8450A">
      <w:pPr>
        <w:numPr>
          <w:ilvl w:val="1"/>
          <w:numId w:val="26"/>
        </w:numPr>
        <w:suppressAutoHyphens/>
        <w:spacing w:after="0" w:line="240" w:lineRule="auto"/>
        <w:ind w:left="425" w:hanging="425"/>
        <w:jc w:val="both"/>
        <w:rPr>
          <w:rFonts w:eastAsia="Times New Roman" w:cstheme="minorHAnsi"/>
          <w:sz w:val="24"/>
          <w:szCs w:val="24"/>
          <w:lang w:eastAsia="ar-SA"/>
        </w:rPr>
      </w:pPr>
      <w:r w:rsidRPr="00F8450A">
        <w:rPr>
          <w:rFonts w:eastAsia="Times New Roman" w:cstheme="minorHAnsi"/>
          <w:sz w:val="24"/>
          <w:szCs w:val="24"/>
          <w:lang w:eastAsia="ar-SA"/>
        </w:rPr>
        <w:t>Līgumsummas izmaksa par Būvdarbiem tiek veikta pa daļām, ievērojot 3.pielikumā norādītos termiņus katra etapa ietvaros, sekojošā kārtībā:</w:t>
      </w:r>
    </w:p>
    <w:p w:rsidR="00F8450A" w:rsidRPr="00F8450A" w:rsidRDefault="00F8450A" w:rsidP="00F8450A">
      <w:pPr>
        <w:numPr>
          <w:ilvl w:val="2"/>
          <w:numId w:val="26"/>
        </w:numPr>
        <w:suppressAutoHyphens/>
        <w:spacing w:after="0" w:line="240" w:lineRule="auto"/>
        <w:ind w:left="426"/>
        <w:jc w:val="both"/>
        <w:rPr>
          <w:rFonts w:eastAsia="Times New Roman" w:cstheme="minorHAnsi"/>
          <w:sz w:val="24"/>
          <w:szCs w:val="24"/>
          <w:lang w:eastAsia="ar-SA"/>
        </w:rPr>
      </w:pPr>
      <w:r w:rsidRPr="00F8450A">
        <w:rPr>
          <w:rFonts w:eastAsia="Times New Roman" w:cstheme="minorHAnsi"/>
          <w:sz w:val="24"/>
          <w:szCs w:val="24"/>
          <w:lang w:eastAsia="ar-SA"/>
        </w:rPr>
        <w:t>Avansa maksājumi – 30% no etapā paredzēto Būvdarbu apjomu izmaksājamās kopējās vērtības: 2.etapā - ________EUR, 3.etapā __________ EUR, neparedzot avansa maksājumu 1.etapa ietvaros;</w:t>
      </w:r>
    </w:p>
    <w:p w:rsidR="00F8450A" w:rsidRPr="00F8450A" w:rsidRDefault="00F8450A" w:rsidP="00F8450A">
      <w:pPr>
        <w:numPr>
          <w:ilvl w:val="2"/>
          <w:numId w:val="26"/>
        </w:numPr>
        <w:suppressAutoHyphens/>
        <w:spacing w:after="0" w:line="240" w:lineRule="auto"/>
        <w:ind w:left="426"/>
        <w:jc w:val="both"/>
        <w:rPr>
          <w:rFonts w:eastAsia="Times New Roman" w:cstheme="minorHAnsi"/>
          <w:sz w:val="24"/>
          <w:szCs w:val="24"/>
          <w:lang w:eastAsia="ar-SA"/>
        </w:rPr>
      </w:pPr>
      <w:r w:rsidRPr="00F8450A">
        <w:rPr>
          <w:rFonts w:eastAsia="Times New Roman" w:cstheme="minorHAnsi"/>
          <w:sz w:val="24"/>
          <w:szCs w:val="24"/>
          <w:lang w:eastAsia="ar-SA"/>
        </w:rPr>
        <w:t>Starpmaksājumi – Pasūtītājs maksā Būvuzņēmējam par faktiski izpildīto un saskaņā ar Līguma noteikumiem pieņemto Būvdarbu apjomu pēc katra etapa  Būvuzņēmējam izmaksājamās summas atlikuma etapa ietvaros. Veicot starpmaksājumus par otro un trešo etapu, Pasūtītājs ik reizi ietur rezerves summu 5% apmērā no Būvuzņēmējam izmaksājamās summas etapa ietvaros;</w:t>
      </w:r>
    </w:p>
    <w:p w:rsidR="00F8450A" w:rsidRPr="00F8450A" w:rsidRDefault="00F8450A" w:rsidP="00F8450A">
      <w:pPr>
        <w:numPr>
          <w:ilvl w:val="2"/>
          <w:numId w:val="26"/>
        </w:numPr>
        <w:suppressAutoHyphens/>
        <w:spacing w:after="0" w:line="240" w:lineRule="auto"/>
        <w:ind w:left="426"/>
        <w:jc w:val="both"/>
        <w:rPr>
          <w:rFonts w:eastAsia="Times New Roman" w:cstheme="minorHAnsi"/>
          <w:sz w:val="24"/>
          <w:szCs w:val="24"/>
          <w:lang w:eastAsia="ar-SA"/>
        </w:rPr>
      </w:pPr>
      <w:r w:rsidRPr="00F8450A">
        <w:rPr>
          <w:rFonts w:eastAsia="Times New Roman" w:cstheme="minorHAnsi"/>
          <w:sz w:val="24"/>
          <w:szCs w:val="24"/>
          <w:lang w:eastAsia="ar-SA"/>
        </w:rPr>
        <w:t>Gala maksājums – Līguma 7.3.2. punktā norādītās ieturētās rezerves summa – izmaksājama pēc Līguma  saistību izpildes.</w:t>
      </w:r>
    </w:p>
    <w:p w:rsidR="00F8450A" w:rsidRPr="00F8450A" w:rsidRDefault="00F8450A" w:rsidP="00F8450A">
      <w:pPr>
        <w:numPr>
          <w:ilvl w:val="1"/>
          <w:numId w:val="26"/>
        </w:numPr>
        <w:tabs>
          <w:tab w:val="left" w:pos="567"/>
          <w:tab w:val="num" w:pos="643"/>
        </w:tabs>
        <w:suppressAutoHyphens/>
        <w:spacing w:after="0" w:line="240" w:lineRule="auto"/>
        <w:ind w:left="425" w:hanging="425"/>
        <w:jc w:val="both"/>
        <w:rPr>
          <w:rFonts w:eastAsia="Times New Roman" w:cstheme="minorHAnsi"/>
          <w:sz w:val="24"/>
          <w:szCs w:val="24"/>
          <w:lang w:eastAsia="ar-SA"/>
        </w:rPr>
      </w:pPr>
      <w:r w:rsidRPr="00F8450A">
        <w:rPr>
          <w:rFonts w:eastAsia="Times New Roman" w:cstheme="minorHAnsi"/>
          <w:sz w:val="24"/>
          <w:szCs w:val="24"/>
          <w:lang w:eastAsia="ar-SA"/>
        </w:rPr>
        <w:t>Otrā etapa sākumā Pasūtītājs samaksā Būvuzņēmējam avansu, ja Būvuzņēmējs iesniedz rēķinu un garantiju (saskaņā ar 4.pielikumu) par avansa summu. Avansa maksājums tiek izmaksāts saskaņā ar Būvuzņēmēja izrakstīto rēķinu 10 (desmit) darba dienu laikā pēc atbilstoša rēķina saņemšanas.</w:t>
      </w:r>
    </w:p>
    <w:p w:rsidR="00F8450A" w:rsidRPr="00F8450A" w:rsidRDefault="00F8450A" w:rsidP="00F8450A">
      <w:pPr>
        <w:numPr>
          <w:ilvl w:val="1"/>
          <w:numId w:val="26"/>
        </w:numPr>
        <w:tabs>
          <w:tab w:val="left" w:pos="567"/>
          <w:tab w:val="num" w:pos="643"/>
        </w:tabs>
        <w:suppressAutoHyphens/>
        <w:spacing w:after="0" w:line="240" w:lineRule="auto"/>
        <w:ind w:left="425" w:hanging="425"/>
        <w:jc w:val="both"/>
        <w:rPr>
          <w:rFonts w:eastAsia="Times New Roman" w:cstheme="minorHAnsi"/>
          <w:sz w:val="24"/>
          <w:szCs w:val="24"/>
          <w:lang w:eastAsia="ar-SA"/>
        </w:rPr>
      </w:pPr>
      <w:r w:rsidRPr="00F8450A">
        <w:rPr>
          <w:rFonts w:eastAsia="Times New Roman" w:cstheme="minorHAnsi"/>
          <w:sz w:val="24"/>
          <w:szCs w:val="24"/>
          <w:lang w:eastAsia="ar-SA"/>
        </w:rPr>
        <w:t>Trešā etapa sākumā Pasūtītājs samaksā Būvuzņēmējam avansu saskaņā ar Būvuzņēmēja izrakstīto rēķinu 10 (desmit) darba dienu laikā pēc atbilstoša rēķina saņemšanas.</w:t>
      </w:r>
    </w:p>
    <w:p w:rsidR="00F8450A" w:rsidRPr="00F8450A" w:rsidRDefault="00F8450A" w:rsidP="00F8450A">
      <w:pPr>
        <w:numPr>
          <w:ilvl w:val="1"/>
          <w:numId w:val="26"/>
        </w:numPr>
        <w:tabs>
          <w:tab w:val="left" w:pos="567"/>
          <w:tab w:val="num" w:pos="643"/>
        </w:tabs>
        <w:suppressAutoHyphens/>
        <w:spacing w:after="0" w:line="240" w:lineRule="auto"/>
        <w:ind w:left="425" w:hanging="425"/>
        <w:jc w:val="both"/>
        <w:rPr>
          <w:rFonts w:eastAsia="Times New Roman" w:cstheme="minorHAnsi"/>
          <w:sz w:val="24"/>
          <w:szCs w:val="24"/>
          <w:lang w:eastAsia="ar-SA"/>
        </w:rPr>
      </w:pPr>
      <w:r w:rsidRPr="00F8450A">
        <w:rPr>
          <w:rFonts w:eastAsia="Times New Roman" w:cstheme="minorHAnsi"/>
          <w:sz w:val="24"/>
          <w:szCs w:val="24"/>
          <w:shd w:val="clear" w:color="auto" w:fill="FFFFFF"/>
          <w:lang w:eastAsia="ar-SA"/>
        </w:rPr>
        <w:t>Izmaksātais avanss tiek dzēsts pirmā starpmaksājumā  vai  katrā nākamā starpmaksājumā līdz pilnībā tiek dzēsta etapa ietvaros izmaksātā avansa maksājuma summa.</w:t>
      </w:r>
    </w:p>
    <w:p w:rsidR="00F8450A" w:rsidRPr="00F8450A" w:rsidRDefault="00F8450A" w:rsidP="00F8450A">
      <w:pPr>
        <w:numPr>
          <w:ilvl w:val="1"/>
          <w:numId w:val="26"/>
        </w:numPr>
        <w:tabs>
          <w:tab w:val="left" w:pos="567"/>
          <w:tab w:val="num" w:pos="643"/>
        </w:tabs>
        <w:suppressAutoHyphens/>
        <w:spacing w:after="0" w:line="240" w:lineRule="auto"/>
        <w:ind w:left="425" w:hanging="425"/>
        <w:jc w:val="both"/>
        <w:rPr>
          <w:rFonts w:eastAsia="Times New Roman" w:cstheme="minorHAnsi"/>
          <w:sz w:val="24"/>
          <w:szCs w:val="24"/>
          <w:lang w:eastAsia="ar-SA"/>
        </w:rPr>
      </w:pPr>
      <w:r w:rsidRPr="00F8450A">
        <w:rPr>
          <w:rFonts w:eastAsia="Times New Roman" w:cstheme="minorHAnsi"/>
          <w:sz w:val="24"/>
          <w:szCs w:val="24"/>
          <w:lang w:eastAsia="ar-SA"/>
        </w:rPr>
        <w:t>Starpmaksājumi tiek veikti 30 (</w:t>
      </w:r>
      <w:r w:rsidRPr="00F8450A">
        <w:rPr>
          <w:rFonts w:eastAsia="Times New Roman" w:cstheme="minorHAnsi"/>
          <w:i/>
          <w:sz w:val="24"/>
          <w:szCs w:val="24"/>
          <w:lang w:eastAsia="ar-SA"/>
        </w:rPr>
        <w:t>trīsdesmit</w:t>
      </w:r>
      <w:r w:rsidRPr="00F8450A">
        <w:rPr>
          <w:rFonts w:eastAsia="Times New Roman" w:cstheme="minorHAnsi"/>
          <w:sz w:val="24"/>
          <w:szCs w:val="24"/>
          <w:lang w:eastAsia="ar-SA"/>
        </w:rPr>
        <w:t>) dienu laikā pēc Pušu parakstīta Būvdarbu pieņemšanas - nodošanas akta parakstīšanas un atbilstoša rēķina saņemšanas dienas.</w:t>
      </w:r>
    </w:p>
    <w:p w:rsidR="00F8450A" w:rsidRPr="00F8450A" w:rsidRDefault="00F8450A" w:rsidP="00F8450A">
      <w:pPr>
        <w:numPr>
          <w:ilvl w:val="1"/>
          <w:numId w:val="26"/>
        </w:numPr>
        <w:tabs>
          <w:tab w:val="left" w:pos="567"/>
          <w:tab w:val="num" w:pos="643"/>
        </w:tabs>
        <w:suppressAutoHyphens/>
        <w:spacing w:after="0" w:line="240" w:lineRule="auto"/>
        <w:ind w:left="425" w:hanging="425"/>
        <w:jc w:val="both"/>
        <w:rPr>
          <w:rFonts w:eastAsia="Times New Roman" w:cstheme="minorHAnsi"/>
          <w:sz w:val="24"/>
          <w:szCs w:val="24"/>
          <w:lang w:eastAsia="ar-SA"/>
        </w:rPr>
      </w:pPr>
      <w:r w:rsidRPr="00F8450A">
        <w:rPr>
          <w:rFonts w:eastAsia="Times New Roman" w:cstheme="minorHAnsi"/>
          <w:sz w:val="24"/>
          <w:szCs w:val="24"/>
          <w:lang w:eastAsia="ar-SA"/>
        </w:rPr>
        <w:t>Pušu parakstīts Būvdarbu pieņemšanas - nodošanas akts ir pamats norēķinu veikšanai, bet nekādā gadījumā neatbrīvo Būvuzņēmēju no atbildības novērst vēlāk konstatētos un atklājušos trūkumus, Defektus.</w:t>
      </w:r>
    </w:p>
    <w:p w:rsidR="00F8450A" w:rsidRPr="00F8450A" w:rsidRDefault="00F8450A" w:rsidP="00F8450A">
      <w:pPr>
        <w:numPr>
          <w:ilvl w:val="1"/>
          <w:numId w:val="26"/>
        </w:numPr>
        <w:tabs>
          <w:tab w:val="left" w:pos="567"/>
          <w:tab w:val="num" w:pos="643"/>
        </w:tabs>
        <w:suppressAutoHyphens/>
        <w:spacing w:after="0" w:line="240" w:lineRule="auto"/>
        <w:ind w:left="425" w:hanging="425"/>
        <w:jc w:val="both"/>
        <w:rPr>
          <w:rFonts w:eastAsia="Times New Roman" w:cstheme="minorHAnsi"/>
          <w:sz w:val="24"/>
          <w:szCs w:val="24"/>
          <w:lang w:eastAsia="ar-SA"/>
        </w:rPr>
      </w:pPr>
      <w:r w:rsidRPr="00F8450A">
        <w:rPr>
          <w:rFonts w:eastAsia="Times New Roman" w:cstheme="minorHAnsi"/>
          <w:sz w:val="24"/>
          <w:szCs w:val="24"/>
          <w:lang w:eastAsia="ar-SA"/>
        </w:rPr>
        <w:t>Pasūtītājs Gala maksājumu veic 20 (</w:t>
      </w:r>
      <w:r w:rsidRPr="00F8450A">
        <w:rPr>
          <w:rFonts w:eastAsia="Times New Roman" w:cstheme="minorHAnsi"/>
          <w:i/>
          <w:sz w:val="24"/>
          <w:szCs w:val="24"/>
          <w:lang w:eastAsia="ar-SA"/>
        </w:rPr>
        <w:t>divdesmit</w:t>
      </w:r>
      <w:r w:rsidRPr="00F8450A">
        <w:rPr>
          <w:rFonts w:eastAsia="Times New Roman" w:cstheme="minorHAnsi"/>
          <w:sz w:val="24"/>
          <w:szCs w:val="24"/>
          <w:lang w:eastAsia="ar-SA"/>
        </w:rPr>
        <w:t xml:space="preserve">) dienu laikā pēc galējās Būvobjekta pieņemšanas ar Pušu parakstītu pieņemšanas - nodošanas aktu, Līguma 4.6. izpildes saskaņā ar Līguma punktu 8.3.3. punktu un  atbilstoša rēķina saņemšanas. </w:t>
      </w:r>
    </w:p>
    <w:p w:rsidR="00F8450A" w:rsidRPr="00F8450A" w:rsidRDefault="00F8450A" w:rsidP="00F8450A">
      <w:pPr>
        <w:spacing w:after="0" w:line="240" w:lineRule="auto"/>
        <w:ind w:left="425" w:hanging="425"/>
        <w:contextualSpacing/>
        <w:jc w:val="both"/>
        <w:rPr>
          <w:rFonts w:eastAsia="Calibri" w:cstheme="minorHAnsi"/>
          <w:sz w:val="24"/>
          <w:szCs w:val="24"/>
        </w:rPr>
      </w:pPr>
    </w:p>
    <w:p w:rsidR="00F8450A" w:rsidRPr="00F8450A" w:rsidRDefault="00F8450A" w:rsidP="00F8450A">
      <w:pPr>
        <w:numPr>
          <w:ilvl w:val="0"/>
          <w:numId w:val="26"/>
        </w:numPr>
        <w:suppressAutoHyphens/>
        <w:spacing w:after="0" w:line="240" w:lineRule="auto"/>
        <w:ind w:left="425" w:hanging="425"/>
        <w:contextualSpacing/>
        <w:jc w:val="center"/>
        <w:outlineLvl w:val="7"/>
        <w:rPr>
          <w:rFonts w:eastAsia="Calibri" w:cstheme="minorHAnsi"/>
          <w:b/>
          <w:sz w:val="24"/>
          <w:szCs w:val="24"/>
        </w:rPr>
      </w:pPr>
      <w:r w:rsidRPr="00F8450A">
        <w:rPr>
          <w:rFonts w:eastAsia="Calibri" w:cstheme="minorHAnsi"/>
          <w:b/>
          <w:sz w:val="24"/>
          <w:szCs w:val="24"/>
        </w:rPr>
        <w:t>APDROŠINĀŠANA UN GARANTIJA</w:t>
      </w:r>
    </w:p>
    <w:p w:rsidR="00F8450A" w:rsidRPr="00F8450A" w:rsidRDefault="00F8450A" w:rsidP="00F8450A">
      <w:pPr>
        <w:numPr>
          <w:ilvl w:val="1"/>
          <w:numId w:val="26"/>
        </w:numPr>
        <w:suppressAutoHyphens/>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Visas izmaksas, kas saistītas ar Līguma saistību izpildes nodrošinājumu sniegšanu, sedz Būvuzņēmējs par saviem līdzekļiem un jebkurus zaudējumus, kuri pārsniedz apdrošinātāja atlīdzinātos, sedz Būvuzņēmējs.</w:t>
      </w:r>
    </w:p>
    <w:p w:rsidR="00F8450A" w:rsidRPr="00F8450A" w:rsidRDefault="00F8450A" w:rsidP="00F8450A">
      <w:pPr>
        <w:numPr>
          <w:ilvl w:val="1"/>
          <w:numId w:val="26"/>
        </w:numPr>
        <w:suppressAutoHyphens/>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 xml:space="preserve">Būvuzņēmējam jāveic civiltiesiskās atbildības apdrošināšana saskaņā ar Ministru kabineta 2014.gada 19.augusta noteikumiem Nr.502 “Noteikumi par </w:t>
      </w:r>
      <w:proofErr w:type="spellStart"/>
      <w:r w:rsidRPr="00F8450A">
        <w:rPr>
          <w:rFonts w:eastAsia="Calibri" w:cstheme="minorHAnsi"/>
          <w:sz w:val="24"/>
          <w:szCs w:val="24"/>
        </w:rPr>
        <w:t>būvspeciālistu</w:t>
      </w:r>
      <w:proofErr w:type="spellEnd"/>
      <w:r w:rsidRPr="00F8450A">
        <w:rPr>
          <w:rFonts w:eastAsia="Calibri" w:cstheme="minorHAnsi"/>
          <w:sz w:val="24"/>
          <w:szCs w:val="24"/>
        </w:rPr>
        <w:t xml:space="preserve"> un būvdarbu veicēju civiltiesiskās atbildības obligāto apdrošināšanu” un Līguma 4.2.punktā noteiktajā termiņā jāiesniedz Pasūtītājam atbilstoša Būvuzņēmēja, Atbildīgā būvdarbu vadītāja:</w:t>
      </w:r>
    </w:p>
    <w:p w:rsidR="00F8450A" w:rsidRPr="00F8450A" w:rsidRDefault="00F8450A" w:rsidP="00F8450A">
      <w:pPr>
        <w:numPr>
          <w:ilvl w:val="2"/>
          <w:numId w:val="26"/>
        </w:numPr>
        <w:tabs>
          <w:tab w:val="num" w:pos="851"/>
        </w:tabs>
        <w:suppressAutoHyphens/>
        <w:spacing w:after="0" w:line="240" w:lineRule="auto"/>
        <w:ind w:left="425" w:firstLine="1"/>
        <w:contextualSpacing/>
        <w:jc w:val="both"/>
        <w:rPr>
          <w:rFonts w:eastAsia="Calibri" w:cstheme="minorHAnsi"/>
          <w:sz w:val="24"/>
          <w:szCs w:val="24"/>
          <w:lang w:val="en-US"/>
        </w:rPr>
      </w:pPr>
      <w:r w:rsidRPr="00F8450A">
        <w:rPr>
          <w:rFonts w:eastAsia="Calibri" w:cstheme="minorHAnsi"/>
          <w:sz w:val="24"/>
          <w:szCs w:val="24"/>
        </w:rPr>
        <w:t>apdrošināšanas polises kopija;</w:t>
      </w:r>
    </w:p>
    <w:p w:rsidR="00F8450A" w:rsidRPr="00F8450A" w:rsidRDefault="00F8450A" w:rsidP="00F8450A">
      <w:pPr>
        <w:numPr>
          <w:ilvl w:val="2"/>
          <w:numId w:val="26"/>
        </w:numPr>
        <w:tabs>
          <w:tab w:val="num" w:pos="851"/>
        </w:tabs>
        <w:suppressAutoHyphens/>
        <w:spacing w:after="0" w:line="240" w:lineRule="auto"/>
        <w:ind w:left="425" w:firstLine="1"/>
        <w:contextualSpacing/>
        <w:jc w:val="both"/>
        <w:rPr>
          <w:rFonts w:eastAsia="Calibri" w:cstheme="minorHAnsi"/>
          <w:sz w:val="24"/>
          <w:szCs w:val="24"/>
          <w:lang w:val="en-US"/>
        </w:rPr>
      </w:pPr>
      <w:r w:rsidRPr="00F8450A">
        <w:rPr>
          <w:rFonts w:eastAsia="Calibri" w:cstheme="minorHAnsi"/>
          <w:sz w:val="24"/>
          <w:szCs w:val="24"/>
        </w:rPr>
        <w:t>civiltiesiskās atbildības apdrošināšana, kas jāuztur spēkā visu Līguma izpildes termiņu;</w:t>
      </w:r>
    </w:p>
    <w:p w:rsidR="00F8450A" w:rsidRPr="00F8450A" w:rsidRDefault="00F8450A" w:rsidP="00F8450A">
      <w:pPr>
        <w:numPr>
          <w:ilvl w:val="2"/>
          <w:numId w:val="26"/>
        </w:numPr>
        <w:tabs>
          <w:tab w:val="num" w:pos="851"/>
        </w:tabs>
        <w:suppressAutoHyphens/>
        <w:spacing w:after="0" w:line="240" w:lineRule="auto"/>
        <w:ind w:left="425" w:firstLine="1"/>
        <w:contextualSpacing/>
        <w:jc w:val="both"/>
        <w:rPr>
          <w:rFonts w:eastAsia="Calibri" w:cstheme="minorHAnsi"/>
          <w:sz w:val="24"/>
          <w:szCs w:val="24"/>
          <w:lang w:val="en-US"/>
        </w:rPr>
      </w:pPr>
      <w:r w:rsidRPr="00F8450A">
        <w:rPr>
          <w:rFonts w:eastAsia="Calibri" w:cstheme="minorHAnsi"/>
          <w:sz w:val="24"/>
          <w:szCs w:val="24"/>
        </w:rPr>
        <w:t>Būvuzņēmēja civiltiesiskās atbildības apdrošināšana, kas jāuztur spēkā arī garantijas periodā (trīs gadus), iesniedzot atbilstošus dokumentus Pasūtītājam.</w:t>
      </w:r>
    </w:p>
    <w:p w:rsidR="00F8450A" w:rsidRPr="00F8450A" w:rsidRDefault="00F8450A" w:rsidP="00F8450A">
      <w:pPr>
        <w:numPr>
          <w:ilvl w:val="1"/>
          <w:numId w:val="26"/>
        </w:numPr>
        <w:tabs>
          <w:tab w:val="num" w:pos="851"/>
        </w:tabs>
        <w:suppressAutoHyphens/>
        <w:spacing w:after="0" w:line="240" w:lineRule="auto"/>
        <w:ind w:left="425" w:firstLine="1"/>
        <w:contextualSpacing/>
        <w:jc w:val="both"/>
        <w:rPr>
          <w:rFonts w:eastAsia="Calibri" w:cstheme="minorHAnsi"/>
          <w:sz w:val="24"/>
          <w:szCs w:val="24"/>
          <w:lang w:val="en-US"/>
        </w:rPr>
      </w:pPr>
      <w:r w:rsidRPr="00F8450A">
        <w:rPr>
          <w:rFonts w:eastAsia="Calibri" w:cstheme="minorHAnsi"/>
          <w:sz w:val="24"/>
          <w:szCs w:val="24"/>
        </w:rPr>
        <w:lastRenderedPageBreak/>
        <w:t>Būvuzņēmējs iesniedz Pasūtītājam Būvniecības visu risku apdrošināšanas polises un tās apmaksas dokumenta apliecinātas kopijas:</w:t>
      </w:r>
    </w:p>
    <w:p w:rsidR="00F8450A" w:rsidRPr="00F8450A" w:rsidRDefault="00F8450A" w:rsidP="00F8450A">
      <w:pPr>
        <w:numPr>
          <w:ilvl w:val="2"/>
          <w:numId w:val="26"/>
        </w:numPr>
        <w:tabs>
          <w:tab w:val="num" w:pos="851"/>
        </w:tabs>
        <w:suppressAutoHyphens/>
        <w:spacing w:after="0" w:line="240" w:lineRule="auto"/>
        <w:ind w:left="425" w:firstLine="1"/>
        <w:contextualSpacing/>
        <w:jc w:val="both"/>
        <w:rPr>
          <w:rFonts w:eastAsia="Calibri" w:cstheme="minorHAnsi"/>
          <w:sz w:val="24"/>
          <w:szCs w:val="24"/>
          <w:lang w:val="en-US"/>
        </w:rPr>
      </w:pPr>
      <w:r w:rsidRPr="00F8450A">
        <w:rPr>
          <w:rFonts w:eastAsia="Calibri" w:cstheme="minorHAnsi"/>
          <w:sz w:val="24"/>
          <w:szCs w:val="24"/>
        </w:rPr>
        <w:t>Būvuzņēmējam par saviem līdzekļiem jāveic Būvniecības visu risku apdrošināšana pilnas Līguma summas ar PVN apmērā un Apdrošināšanas gadījumā atlīdzību jāsaņem Pasūtītājam;</w:t>
      </w:r>
    </w:p>
    <w:p w:rsidR="00F8450A" w:rsidRPr="00F8450A" w:rsidRDefault="00F8450A" w:rsidP="00F8450A">
      <w:pPr>
        <w:numPr>
          <w:ilvl w:val="2"/>
          <w:numId w:val="26"/>
        </w:numPr>
        <w:tabs>
          <w:tab w:val="num" w:pos="851"/>
        </w:tabs>
        <w:suppressAutoHyphens/>
        <w:spacing w:after="0" w:line="240" w:lineRule="auto"/>
        <w:ind w:left="425" w:firstLine="1"/>
        <w:contextualSpacing/>
        <w:jc w:val="both"/>
        <w:rPr>
          <w:rFonts w:eastAsia="Calibri" w:cstheme="minorHAnsi"/>
          <w:sz w:val="24"/>
          <w:szCs w:val="24"/>
          <w:lang w:val="en-US"/>
        </w:rPr>
      </w:pPr>
      <w:r w:rsidRPr="00F8450A">
        <w:rPr>
          <w:rFonts w:eastAsia="Calibri" w:cstheme="minorHAnsi"/>
          <w:sz w:val="24"/>
          <w:szCs w:val="24"/>
        </w:rPr>
        <w:t>Kopā ar avansa maksājuma nodrošinājuma apliecinošu dokumenta oriģinālu jāiesniedz tās apmaksas dokumenta apliecināta kopija.</w:t>
      </w:r>
    </w:p>
    <w:p w:rsidR="00F8450A" w:rsidRPr="00F8450A" w:rsidRDefault="00F8450A" w:rsidP="00F8450A">
      <w:pPr>
        <w:numPr>
          <w:ilvl w:val="2"/>
          <w:numId w:val="26"/>
        </w:numPr>
        <w:tabs>
          <w:tab w:val="num" w:pos="851"/>
        </w:tabs>
        <w:suppressAutoHyphens/>
        <w:spacing w:after="0" w:line="240" w:lineRule="auto"/>
        <w:ind w:left="425" w:firstLine="1"/>
        <w:contextualSpacing/>
        <w:jc w:val="both"/>
        <w:rPr>
          <w:rFonts w:eastAsia="Calibri" w:cstheme="minorHAnsi"/>
          <w:sz w:val="24"/>
          <w:szCs w:val="24"/>
          <w:lang w:val="en-US"/>
        </w:rPr>
      </w:pPr>
      <w:r w:rsidRPr="00F8450A">
        <w:rPr>
          <w:rFonts w:eastAsia="Calibri" w:cstheme="minorHAnsi"/>
          <w:sz w:val="24"/>
          <w:szCs w:val="24"/>
        </w:rPr>
        <w:t>Līguma rezultātā veiktā Darba garantijas nodrošinājums par summu ne mazāku kā 5% (</w:t>
      </w:r>
      <w:r w:rsidRPr="00F8450A">
        <w:rPr>
          <w:rFonts w:eastAsia="Calibri" w:cstheme="minorHAnsi"/>
          <w:i/>
          <w:sz w:val="24"/>
          <w:szCs w:val="24"/>
        </w:rPr>
        <w:t>pieci procenti</w:t>
      </w:r>
      <w:r w:rsidRPr="00F8450A">
        <w:rPr>
          <w:rFonts w:eastAsia="Calibri" w:cstheme="minorHAnsi"/>
          <w:sz w:val="24"/>
          <w:szCs w:val="24"/>
        </w:rPr>
        <w:t xml:space="preserve">) apmērā no Līgumsummas ar </w:t>
      </w:r>
      <w:proofErr w:type="spellStart"/>
      <w:r w:rsidRPr="00F8450A">
        <w:rPr>
          <w:rFonts w:eastAsia="Calibri" w:cstheme="minorHAnsi"/>
          <w:sz w:val="24"/>
          <w:szCs w:val="24"/>
        </w:rPr>
        <w:t>PVNBūvdarbu</w:t>
      </w:r>
      <w:proofErr w:type="spellEnd"/>
      <w:r w:rsidRPr="00F8450A">
        <w:rPr>
          <w:rFonts w:eastAsia="Calibri" w:cstheme="minorHAnsi"/>
          <w:sz w:val="24"/>
          <w:szCs w:val="24"/>
        </w:rPr>
        <w:t xml:space="preserve"> garantijas nodrošinājumam jābūt spēkā vismaz 3 (</w:t>
      </w:r>
      <w:r w:rsidRPr="00F8450A">
        <w:rPr>
          <w:rFonts w:eastAsia="Calibri" w:cstheme="minorHAnsi"/>
          <w:i/>
          <w:sz w:val="24"/>
          <w:szCs w:val="24"/>
        </w:rPr>
        <w:t>trīs</w:t>
      </w:r>
      <w:r w:rsidRPr="00F8450A">
        <w:rPr>
          <w:rFonts w:eastAsia="Calibri" w:cstheme="minorHAnsi"/>
          <w:sz w:val="24"/>
          <w:szCs w:val="24"/>
        </w:rPr>
        <w:t>) gadus pēc Labiekārtojuma elementu pieņemšanas saskaņā ar Paskaidrojuma raksta apliecinājumu Būvvaldē un iesniegtais Līguma rezultātā veikto Būvdarbu garantijas nodrošinājums atbilst Līguma „Garantiju noteikumi” prasībām saskaņā ar 4.pielikumu.</w:t>
      </w:r>
    </w:p>
    <w:p w:rsidR="00F8450A" w:rsidRPr="00F8450A" w:rsidRDefault="00F8450A" w:rsidP="00F8450A">
      <w:pPr>
        <w:keepNext/>
        <w:shd w:val="clear" w:color="auto" w:fill="FFFFFF"/>
        <w:suppressAutoHyphens/>
        <w:spacing w:after="0" w:line="240" w:lineRule="auto"/>
        <w:ind w:left="425" w:hanging="425"/>
        <w:jc w:val="both"/>
        <w:outlineLvl w:val="7"/>
        <w:rPr>
          <w:rFonts w:eastAsia="Times New Roman" w:cstheme="minorHAnsi"/>
          <w:b/>
          <w:spacing w:val="-1"/>
          <w:sz w:val="24"/>
          <w:szCs w:val="24"/>
          <w:lang w:eastAsia="ar-SA"/>
        </w:rPr>
      </w:pPr>
    </w:p>
    <w:p w:rsidR="00F8450A" w:rsidRPr="00F8450A" w:rsidRDefault="00F8450A" w:rsidP="00F8450A">
      <w:pPr>
        <w:keepNext/>
        <w:numPr>
          <w:ilvl w:val="0"/>
          <w:numId w:val="26"/>
        </w:numPr>
        <w:shd w:val="clear" w:color="auto" w:fill="FFFFFF"/>
        <w:suppressAutoHyphens/>
        <w:spacing w:after="0" w:line="240" w:lineRule="auto"/>
        <w:ind w:left="425" w:hanging="425"/>
        <w:jc w:val="center"/>
        <w:outlineLvl w:val="7"/>
        <w:rPr>
          <w:rFonts w:eastAsia="Times New Roman" w:cstheme="minorHAnsi"/>
          <w:b/>
          <w:spacing w:val="-1"/>
          <w:sz w:val="24"/>
          <w:szCs w:val="24"/>
          <w:lang w:eastAsia="ar-SA"/>
        </w:rPr>
      </w:pPr>
      <w:r w:rsidRPr="00F8450A">
        <w:rPr>
          <w:rFonts w:eastAsia="Times New Roman" w:cstheme="minorHAnsi"/>
          <w:b/>
          <w:spacing w:val="-1"/>
          <w:sz w:val="24"/>
          <w:szCs w:val="24"/>
          <w:lang w:eastAsia="ar-SA"/>
        </w:rPr>
        <w:t>PASŪTĪTĀJA TIESĪBAS UN PIENĀKUMI</w:t>
      </w:r>
    </w:p>
    <w:p w:rsidR="00F8450A" w:rsidRPr="00F8450A" w:rsidRDefault="00F8450A" w:rsidP="00F8450A">
      <w:pPr>
        <w:numPr>
          <w:ilvl w:val="1"/>
          <w:numId w:val="26"/>
        </w:numPr>
        <w:suppressAutoHyphens/>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Pasūtītāja tiesība:</w:t>
      </w:r>
    </w:p>
    <w:p w:rsidR="00F8450A" w:rsidRPr="00F8450A" w:rsidRDefault="00F8450A" w:rsidP="00F8450A">
      <w:pPr>
        <w:numPr>
          <w:ilvl w:val="2"/>
          <w:numId w:val="26"/>
        </w:numPr>
        <w:tabs>
          <w:tab w:val="num" w:pos="851"/>
        </w:tabs>
        <w:suppressAutoHyphens/>
        <w:spacing w:after="0" w:line="240" w:lineRule="auto"/>
        <w:ind w:left="425" w:firstLine="1"/>
        <w:contextualSpacing/>
        <w:jc w:val="both"/>
        <w:rPr>
          <w:rFonts w:eastAsia="Calibri" w:cstheme="minorHAnsi"/>
          <w:sz w:val="24"/>
          <w:szCs w:val="24"/>
        </w:rPr>
      </w:pPr>
      <w:r w:rsidRPr="00F8450A">
        <w:rPr>
          <w:rFonts w:eastAsia="Calibri" w:cstheme="minorHAnsi"/>
          <w:sz w:val="24"/>
          <w:szCs w:val="24"/>
        </w:rPr>
        <w:t>Pieprasīt informāciju par Būvdarbu izpildes gaitu, kvalitāti, apjomu u.tml. informāciju, kas saistīta ar darbiem;</w:t>
      </w:r>
    </w:p>
    <w:p w:rsidR="00F8450A" w:rsidRPr="00F8450A" w:rsidRDefault="00F8450A" w:rsidP="00F8450A">
      <w:pPr>
        <w:numPr>
          <w:ilvl w:val="2"/>
          <w:numId w:val="26"/>
        </w:numPr>
        <w:tabs>
          <w:tab w:val="num" w:pos="851"/>
        </w:tabs>
        <w:suppressAutoHyphens/>
        <w:spacing w:after="0" w:line="240" w:lineRule="auto"/>
        <w:ind w:left="425" w:firstLine="1"/>
        <w:contextualSpacing/>
        <w:jc w:val="both"/>
        <w:rPr>
          <w:rFonts w:eastAsia="Calibri" w:cstheme="minorHAnsi"/>
          <w:sz w:val="24"/>
          <w:szCs w:val="24"/>
        </w:rPr>
      </w:pPr>
      <w:r w:rsidRPr="00F8450A">
        <w:rPr>
          <w:rFonts w:eastAsia="Calibri" w:cstheme="minorHAnsi"/>
          <w:sz w:val="24"/>
          <w:szCs w:val="24"/>
        </w:rPr>
        <w:t>Pieprasīt būvuzņēmējam nomainīt apakšuzņēmējus, speciālistus un/vai darbiniekus, ja to kvalifikācija neatbilst Līguma noteikumiem;</w:t>
      </w:r>
    </w:p>
    <w:p w:rsidR="00F8450A" w:rsidRPr="00F8450A" w:rsidRDefault="00F8450A" w:rsidP="00F8450A">
      <w:pPr>
        <w:numPr>
          <w:ilvl w:val="2"/>
          <w:numId w:val="26"/>
        </w:numPr>
        <w:tabs>
          <w:tab w:val="num" w:pos="851"/>
        </w:tabs>
        <w:suppressAutoHyphens/>
        <w:spacing w:after="0" w:line="240" w:lineRule="auto"/>
        <w:ind w:left="425" w:firstLine="1"/>
        <w:contextualSpacing/>
        <w:jc w:val="both"/>
        <w:rPr>
          <w:rFonts w:eastAsia="Calibri" w:cstheme="minorHAnsi"/>
          <w:sz w:val="24"/>
          <w:szCs w:val="24"/>
        </w:rPr>
      </w:pPr>
      <w:r w:rsidRPr="00F8450A">
        <w:rPr>
          <w:rFonts w:eastAsia="Calibri" w:cstheme="minorHAnsi"/>
          <w:sz w:val="24"/>
          <w:szCs w:val="24"/>
        </w:rPr>
        <w:t xml:space="preserve">Jebkurā laikā apmeklēt Būvobjektu, ievērojot tehniskās drošības normas un nepieciešamības gadījumā, noformēt </w:t>
      </w:r>
      <w:proofErr w:type="spellStart"/>
      <w:r w:rsidRPr="00F8450A">
        <w:rPr>
          <w:rFonts w:eastAsia="Calibri" w:cstheme="minorHAnsi"/>
          <w:sz w:val="24"/>
          <w:szCs w:val="24"/>
        </w:rPr>
        <w:t>rakstveidā</w:t>
      </w:r>
      <w:proofErr w:type="spellEnd"/>
      <w:r w:rsidRPr="00F8450A">
        <w:rPr>
          <w:rFonts w:eastAsia="Calibri" w:cstheme="minorHAnsi"/>
          <w:sz w:val="24"/>
          <w:szCs w:val="24"/>
        </w:rPr>
        <w:t xml:space="preserve"> savus pamatotos aizrādījumus vai apturēt Būvdarbu veikšanu līdz trūkumu novēršanai.</w:t>
      </w:r>
    </w:p>
    <w:p w:rsidR="00F8450A" w:rsidRPr="00F8450A" w:rsidRDefault="00F8450A" w:rsidP="00F8450A">
      <w:pPr>
        <w:numPr>
          <w:ilvl w:val="1"/>
          <w:numId w:val="26"/>
        </w:numPr>
        <w:tabs>
          <w:tab w:val="left" w:pos="426"/>
          <w:tab w:val="num" w:pos="643"/>
        </w:tabs>
        <w:suppressAutoHyphens/>
        <w:spacing w:after="0" w:line="240" w:lineRule="auto"/>
        <w:ind w:left="426" w:hanging="425"/>
        <w:jc w:val="both"/>
        <w:rPr>
          <w:rFonts w:eastAsia="Times New Roman" w:cstheme="minorHAnsi"/>
          <w:sz w:val="24"/>
          <w:szCs w:val="24"/>
          <w:lang w:eastAsia="ar-SA"/>
        </w:rPr>
      </w:pPr>
      <w:r w:rsidRPr="00F8450A">
        <w:rPr>
          <w:rFonts w:eastAsia="Times New Roman" w:cstheme="minorHAnsi"/>
          <w:sz w:val="24"/>
          <w:szCs w:val="24"/>
          <w:lang w:eastAsia="ar-SA"/>
        </w:rPr>
        <w:t>Ja Būvdarbu kvalitāte uz nodošanas brīdi neatbilst Līguma prasībām, tad Pasūtītājs ir tiesīgs neparakstīt izpildītā Būvdarbu pieņemšanas - nodošanas aktu, par to rakstiski informējot Izpildītāju nosūtot uz Līguma norādīto e-pastu pamatotus iebildumus un saskaņojot termiņu, kurā Būvuzņēmējam ir jānovērš pieļautās kļūdas un neprecizitātes.</w:t>
      </w:r>
    </w:p>
    <w:p w:rsidR="00F8450A" w:rsidRPr="00F8450A" w:rsidRDefault="00F8450A" w:rsidP="00F8450A">
      <w:pPr>
        <w:numPr>
          <w:ilvl w:val="1"/>
          <w:numId w:val="26"/>
        </w:numPr>
        <w:tabs>
          <w:tab w:val="left" w:pos="567"/>
          <w:tab w:val="num" w:pos="643"/>
        </w:tabs>
        <w:suppressAutoHyphens/>
        <w:spacing w:after="0" w:line="240" w:lineRule="auto"/>
        <w:ind w:left="425" w:hanging="425"/>
        <w:jc w:val="both"/>
        <w:rPr>
          <w:rFonts w:eastAsia="Times New Roman" w:cstheme="minorHAnsi"/>
          <w:sz w:val="24"/>
          <w:szCs w:val="24"/>
          <w:lang w:eastAsia="ar-SA"/>
        </w:rPr>
      </w:pPr>
      <w:proofErr w:type="spellStart"/>
      <w:r w:rsidRPr="00F8450A">
        <w:rPr>
          <w:rFonts w:eastAsia="Times New Roman" w:cstheme="minorHAnsi"/>
          <w:sz w:val="24"/>
          <w:szCs w:val="24"/>
          <w:lang w:eastAsia="ar-SA"/>
        </w:rPr>
        <w:t>Palieelināt</w:t>
      </w:r>
      <w:proofErr w:type="spellEnd"/>
      <w:r w:rsidRPr="00F8450A">
        <w:rPr>
          <w:rFonts w:eastAsia="Times New Roman" w:cstheme="minorHAnsi"/>
          <w:sz w:val="24"/>
          <w:szCs w:val="24"/>
          <w:lang w:eastAsia="ar-SA"/>
        </w:rPr>
        <w:t xml:space="preserve"> Būvdarbu apjomu, par to Pusēm rakstiski vienojoties, nosakot palielināto Būvdarbu izmaksu apjomus.</w:t>
      </w:r>
    </w:p>
    <w:p w:rsidR="00F8450A" w:rsidRPr="00F8450A" w:rsidRDefault="00F8450A" w:rsidP="00F8450A">
      <w:pPr>
        <w:numPr>
          <w:ilvl w:val="1"/>
          <w:numId w:val="26"/>
        </w:numPr>
        <w:tabs>
          <w:tab w:val="num" w:pos="851"/>
        </w:tabs>
        <w:suppressAutoHyphens/>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Pasūtītāja pienākumi:</w:t>
      </w:r>
    </w:p>
    <w:p w:rsidR="00F8450A" w:rsidRPr="00F8450A" w:rsidRDefault="00F8450A" w:rsidP="00F8450A">
      <w:pPr>
        <w:numPr>
          <w:ilvl w:val="2"/>
          <w:numId w:val="26"/>
        </w:numPr>
        <w:tabs>
          <w:tab w:val="num" w:pos="851"/>
        </w:tabs>
        <w:suppressAutoHyphens/>
        <w:spacing w:after="0" w:line="240" w:lineRule="auto"/>
        <w:ind w:left="425" w:firstLine="1"/>
        <w:contextualSpacing/>
        <w:jc w:val="both"/>
        <w:rPr>
          <w:rFonts w:eastAsia="Calibri" w:cstheme="minorHAnsi"/>
          <w:sz w:val="24"/>
          <w:szCs w:val="24"/>
        </w:rPr>
      </w:pPr>
      <w:r w:rsidRPr="00F8450A">
        <w:rPr>
          <w:rFonts w:eastAsia="Calibri" w:cstheme="minorHAnsi"/>
          <w:sz w:val="24"/>
          <w:szCs w:val="24"/>
        </w:rPr>
        <w:t>Nodot Būvuzņēmējam Būvobjektu būvniecībai saskaņā ar etapiem, ne vēlāk kā 10 (desmit) dienu laikā no etapu sākuma datuma, ja etapa ietvaros paredzēta Būvdarbu veikšana Būvobjektā;</w:t>
      </w:r>
    </w:p>
    <w:p w:rsidR="00F8450A" w:rsidRPr="00F8450A" w:rsidRDefault="00F8450A" w:rsidP="00F8450A">
      <w:pPr>
        <w:numPr>
          <w:ilvl w:val="2"/>
          <w:numId w:val="26"/>
        </w:numPr>
        <w:tabs>
          <w:tab w:val="num" w:pos="851"/>
        </w:tabs>
        <w:suppressAutoHyphens/>
        <w:spacing w:after="0" w:line="240" w:lineRule="auto"/>
        <w:ind w:left="425" w:firstLine="1"/>
        <w:contextualSpacing/>
        <w:jc w:val="both"/>
        <w:rPr>
          <w:rFonts w:eastAsia="Calibri" w:cstheme="minorHAnsi"/>
          <w:sz w:val="24"/>
          <w:szCs w:val="24"/>
        </w:rPr>
      </w:pPr>
      <w:r w:rsidRPr="00F8450A">
        <w:rPr>
          <w:rFonts w:eastAsia="Calibri" w:cstheme="minorHAnsi"/>
          <w:sz w:val="24"/>
          <w:szCs w:val="24"/>
        </w:rPr>
        <w:t>Nodrošināt regulāro Būvdarbu būvuzraudzību un autoruzraudzību;</w:t>
      </w:r>
    </w:p>
    <w:p w:rsidR="00F8450A" w:rsidRPr="00F8450A" w:rsidRDefault="00F8450A" w:rsidP="00F8450A">
      <w:pPr>
        <w:numPr>
          <w:ilvl w:val="2"/>
          <w:numId w:val="26"/>
        </w:numPr>
        <w:tabs>
          <w:tab w:val="num" w:pos="851"/>
        </w:tabs>
        <w:suppressAutoHyphens/>
        <w:spacing w:after="0" w:line="240" w:lineRule="auto"/>
        <w:ind w:left="425" w:firstLine="1"/>
        <w:contextualSpacing/>
        <w:jc w:val="both"/>
        <w:rPr>
          <w:rFonts w:eastAsia="Calibri" w:cstheme="minorHAnsi"/>
          <w:sz w:val="24"/>
          <w:szCs w:val="24"/>
        </w:rPr>
      </w:pPr>
      <w:r w:rsidRPr="00F8450A">
        <w:rPr>
          <w:rFonts w:eastAsia="Calibri" w:cstheme="minorHAnsi"/>
          <w:sz w:val="24"/>
          <w:szCs w:val="24"/>
        </w:rPr>
        <w:t>Nodrošināt Būvuzņēmēju ar nepieciešamo dokumentāciju, tai skaitā Labiekārtojuma elementu montāžas aprakstiem, ja tādi nepieciešami Būvdarbu veikšanai;</w:t>
      </w:r>
    </w:p>
    <w:p w:rsidR="00F8450A" w:rsidRPr="00F8450A" w:rsidRDefault="00F8450A" w:rsidP="00F8450A">
      <w:pPr>
        <w:numPr>
          <w:ilvl w:val="2"/>
          <w:numId w:val="26"/>
        </w:numPr>
        <w:tabs>
          <w:tab w:val="num" w:pos="851"/>
        </w:tabs>
        <w:suppressAutoHyphens/>
        <w:spacing w:after="0" w:line="240" w:lineRule="auto"/>
        <w:ind w:left="425" w:firstLine="1"/>
        <w:contextualSpacing/>
        <w:jc w:val="both"/>
        <w:rPr>
          <w:rFonts w:eastAsia="Calibri" w:cstheme="minorHAnsi"/>
          <w:sz w:val="24"/>
          <w:szCs w:val="24"/>
        </w:rPr>
      </w:pPr>
      <w:r w:rsidRPr="00F8450A">
        <w:rPr>
          <w:rFonts w:eastAsia="Calibri" w:cstheme="minorHAnsi"/>
          <w:sz w:val="24"/>
          <w:szCs w:val="24"/>
        </w:rPr>
        <w:t>Savlaicīgi, bet ne vēlāk kā 2 (divas) dienas iepriekš informēt Būvuzņēmēju par jebkuru savu darbību, kas neskar šī Līguma izpildi, Būvobjektā, ja tas var ietekmēt Būvuzņēmēja Būvdarbu veikšanu;</w:t>
      </w:r>
    </w:p>
    <w:p w:rsidR="00F8450A" w:rsidRPr="00F8450A" w:rsidRDefault="00F8450A" w:rsidP="00F8450A">
      <w:pPr>
        <w:numPr>
          <w:ilvl w:val="2"/>
          <w:numId w:val="26"/>
        </w:numPr>
        <w:tabs>
          <w:tab w:val="num" w:pos="851"/>
        </w:tabs>
        <w:suppressAutoHyphens/>
        <w:spacing w:after="0" w:line="240" w:lineRule="auto"/>
        <w:ind w:left="425" w:firstLine="1"/>
        <w:contextualSpacing/>
        <w:jc w:val="both"/>
        <w:rPr>
          <w:rFonts w:eastAsia="Calibri" w:cstheme="minorHAnsi"/>
          <w:sz w:val="24"/>
          <w:szCs w:val="24"/>
        </w:rPr>
      </w:pPr>
      <w:r w:rsidRPr="00F8450A">
        <w:rPr>
          <w:rFonts w:eastAsia="Calibri" w:cstheme="minorHAnsi"/>
          <w:sz w:val="24"/>
          <w:szCs w:val="24"/>
        </w:rPr>
        <w:t>Savlaicīgi un atbilstoši Līguma noteikumiem samaksāt Būvuzņēmējam par atbilstoši izpildītiem un pieņemtiem Būvdarbiem.</w:t>
      </w:r>
    </w:p>
    <w:p w:rsidR="00F8450A" w:rsidRPr="00F8450A" w:rsidRDefault="00F8450A" w:rsidP="00F8450A">
      <w:pPr>
        <w:numPr>
          <w:ilvl w:val="2"/>
          <w:numId w:val="26"/>
        </w:numPr>
        <w:tabs>
          <w:tab w:val="num" w:pos="851"/>
        </w:tabs>
        <w:suppressAutoHyphens/>
        <w:spacing w:after="0" w:line="240" w:lineRule="auto"/>
        <w:ind w:left="425" w:firstLine="1"/>
        <w:contextualSpacing/>
        <w:jc w:val="both"/>
        <w:rPr>
          <w:rFonts w:eastAsia="Calibri" w:cstheme="minorHAnsi"/>
          <w:sz w:val="24"/>
          <w:szCs w:val="24"/>
        </w:rPr>
      </w:pPr>
      <w:r w:rsidRPr="00F8450A">
        <w:rPr>
          <w:rFonts w:eastAsia="Calibri" w:cstheme="minorHAnsi"/>
          <w:sz w:val="24"/>
          <w:szCs w:val="24"/>
        </w:rPr>
        <w:t>Nodrošināt lai Būvdarbu izpildes laikā Būvuzņēmējam būtu pieejams Pasūtītāja pārstāvis, kas ir tiesīgs risināt Būvdarbu gaitā radušos jautājumus.</w:t>
      </w:r>
    </w:p>
    <w:p w:rsidR="00F8450A" w:rsidRPr="00F8450A" w:rsidRDefault="00F8450A" w:rsidP="00F8450A">
      <w:pPr>
        <w:numPr>
          <w:ilvl w:val="2"/>
          <w:numId w:val="26"/>
        </w:numPr>
        <w:tabs>
          <w:tab w:val="num" w:pos="851"/>
        </w:tabs>
        <w:suppressAutoHyphens/>
        <w:spacing w:after="0" w:line="240" w:lineRule="auto"/>
        <w:ind w:left="425" w:firstLine="1"/>
        <w:contextualSpacing/>
        <w:jc w:val="both"/>
        <w:rPr>
          <w:rFonts w:eastAsia="Calibri" w:cstheme="minorHAnsi"/>
          <w:sz w:val="24"/>
          <w:szCs w:val="24"/>
        </w:rPr>
      </w:pPr>
      <w:r w:rsidRPr="00F8450A">
        <w:rPr>
          <w:rFonts w:eastAsia="Calibri" w:cstheme="minorHAnsi"/>
          <w:sz w:val="24"/>
          <w:szCs w:val="24"/>
        </w:rPr>
        <w:t>Pasūtītājs ir tiesīgs apturēt Būvdarbu izpildi uz laiku, par to vismaz 2 (</w:t>
      </w:r>
      <w:r w:rsidRPr="00F8450A">
        <w:rPr>
          <w:rFonts w:eastAsia="Calibri" w:cstheme="minorHAnsi"/>
          <w:i/>
          <w:sz w:val="24"/>
          <w:szCs w:val="24"/>
        </w:rPr>
        <w:t>divas</w:t>
      </w:r>
      <w:r w:rsidRPr="00F8450A">
        <w:rPr>
          <w:rFonts w:eastAsia="Calibri" w:cstheme="minorHAnsi"/>
          <w:sz w:val="24"/>
          <w:szCs w:val="24"/>
        </w:rPr>
        <w:t>) nedēļas iepriekš rakstiski informējot Būvuzņēmēju, veicot savstarpējos norēķinus un norādot laiku vai nosacījumus, kuriem jāiestājas, lai Būvdarbu izpilde tiktu atsākta.</w:t>
      </w:r>
    </w:p>
    <w:p w:rsidR="00F8450A" w:rsidRPr="00F8450A" w:rsidRDefault="00F8450A" w:rsidP="00F8450A">
      <w:pPr>
        <w:spacing w:after="0" w:line="240" w:lineRule="auto"/>
        <w:ind w:left="425" w:hanging="425"/>
        <w:contextualSpacing/>
        <w:jc w:val="both"/>
        <w:rPr>
          <w:rFonts w:eastAsia="Calibri" w:cstheme="minorHAnsi"/>
          <w:sz w:val="24"/>
          <w:szCs w:val="24"/>
        </w:rPr>
      </w:pPr>
    </w:p>
    <w:p w:rsidR="00F8450A" w:rsidRPr="00F8450A" w:rsidRDefault="00F8450A" w:rsidP="00F8450A">
      <w:pPr>
        <w:keepNext/>
        <w:numPr>
          <w:ilvl w:val="0"/>
          <w:numId w:val="26"/>
        </w:numPr>
        <w:shd w:val="clear" w:color="auto" w:fill="FFFFFF"/>
        <w:suppressAutoHyphens/>
        <w:spacing w:after="0" w:line="240" w:lineRule="auto"/>
        <w:ind w:left="425" w:hanging="425"/>
        <w:jc w:val="center"/>
        <w:outlineLvl w:val="7"/>
        <w:rPr>
          <w:rFonts w:eastAsia="Times New Roman" w:cstheme="minorHAnsi"/>
          <w:b/>
          <w:spacing w:val="-1"/>
          <w:sz w:val="24"/>
          <w:szCs w:val="24"/>
          <w:lang w:eastAsia="ar-SA"/>
        </w:rPr>
      </w:pPr>
      <w:r w:rsidRPr="00F8450A">
        <w:rPr>
          <w:rFonts w:eastAsia="Times New Roman" w:cstheme="minorHAnsi"/>
          <w:b/>
          <w:spacing w:val="-1"/>
          <w:sz w:val="24"/>
          <w:szCs w:val="24"/>
          <w:lang w:eastAsia="ar-SA"/>
        </w:rPr>
        <w:t>BŪVUZŅĒMĒJA TIESĪBAS UN PIENĀKUMI</w:t>
      </w:r>
    </w:p>
    <w:p w:rsidR="00F8450A" w:rsidRPr="00F8450A" w:rsidRDefault="00F8450A" w:rsidP="00F8450A">
      <w:pPr>
        <w:numPr>
          <w:ilvl w:val="1"/>
          <w:numId w:val="26"/>
        </w:numPr>
        <w:suppressAutoHyphens/>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Būvuzņēmēja tiesības:</w:t>
      </w:r>
    </w:p>
    <w:p w:rsidR="00F8450A" w:rsidRPr="00F8450A" w:rsidRDefault="00F8450A" w:rsidP="00F8450A">
      <w:pPr>
        <w:numPr>
          <w:ilvl w:val="2"/>
          <w:numId w:val="26"/>
        </w:numPr>
        <w:tabs>
          <w:tab w:val="num" w:pos="851"/>
        </w:tabs>
        <w:suppressAutoHyphens/>
        <w:spacing w:after="0" w:line="240" w:lineRule="auto"/>
        <w:ind w:left="425" w:firstLine="1"/>
        <w:contextualSpacing/>
        <w:jc w:val="both"/>
        <w:rPr>
          <w:rFonts w:eastAsia="Calibri" w:cstheme="minorHAnsi"/>
          <w:sz w:val="24"/>
          <w:szCs w:val="24"/>
        </w:rPr>
      </w:pPr>
      <w:r w:rsidRPr="00F8450A">
        <w:rPr>
          <w:rFonts w:eastAsia="Calibri" w:cstheme="minorHAnsi"/>
          <w:sz w:val="24"/>
          <w:szCs w:val="24"/>
        </w:rPr>
        <w:lastRenderedPageBreak/>
        <w:t>Būvuzņēmējam ir tiesības saņemt samaksu par Līguma 2. punktā noteikto Būvdarbu veikšanu saskaņā ar Līguma noteikumiem;</w:t>
      </w:r>
    </w:p>
    <w:p w:rsidR="00F8450A" w:rsidRPr="00F8450A" w:rsidRDefault="00F8450A" w:rsidP="00F8450A">
      <w:pPr>
        <w:numPr>
          <w:ilvl w:val="2"/>
          <w:numId w:val="26"/>
        </w:numPr>
        <w:tabs>
          <w:tab w:val="num" w:pos="851"/>
        </w:tabs>
        <w:suppressAutoHyphens/>
        <w:spacing w:after="0" w:line="240" w:lineRule="auto"/>
        <w:ind w:left="425" w:firstLine="1"/>
        <w:contextualSpacing/>
        <w:jc w:val="both"/>
        <w:rPr>
          <w:rFonts w:eastAsia="Calibri" w:cstheme="minorHAnsi"/>
          <w:sz w:val="24"/>
          <w:szCs w:val="24"/>
        </w:rPr>
      </w:pPr>
      <w:r w:rsidRPr="00F8450A">
        <w:rPr>
          <w:rFonts w:eastAsia="Calibri" w:cstheme="minorHAnsi"/>
          <w:sz w:val="24"/>
          <w:szCs w:val="24"/>
        </w:rPr>
        <w:t>Būvuzņēmējam ir tiesības saņemt visu nepieciešamo dokumentāciju Būvdarbu veikšanai.</w:t>
      </w:r>
    </w:p>
    <w:p w:rsidR="00F8450A" w:rsidRPr="00F8450A" w:rsidRDefault="00F8450A" w:rsidP="00F8450A">
      <w:pPr>
        <w:numPr>
          <w:ilvl w:val="1"/>
          <w:numId w:val="26"/>
        </w:numPr>
        <w:tabs>
          <w:tab w:val="num" w:pos="851"/>
        </w:tabs>
        <w:suppressAutoHyphens/>
        <w:spacing w:after="0" w:line="240" w:lineRule="auto"/>
        <w:ind w:left="425" w:firstLine="1"/>
        <w:contextualSpacing/>
        <w:jc w:val="both"/>
        <w:rPr>
          <w:rFonts w:eastAsia="Calibri" w:cstheme="minorHAnsi"/>
          <w:sz w:val="24"/>
          <w:szCs w:val="24"/>
        </w:rPr>
      </w:pPr>
      <w:r w:rsidRPr="00F8450A">
        <w:rPr>
          <w:rFonts w:eastAsia="Calibri" w:cstheme="minorHAnsi"/>
          <w:sz w:val="24"/>
          <w:szCs w:val="24"/>
        </w:rPr>
        <w:t>Būvuzņēmēja pienākumi:</w:t>
      </w:r>
    </w:p>
    <w:p w:rsidR="00F8450A" w:rsidRPr="00F8450A" w:rsidRDefault="00F8450A" w:rsidP="00F8450A">
      <w:pPr>
        <w:numPr>
          <w:ilvl w:val="2"/>
          <w:numId w:val="26"/>
        </w:numPr>
        <w:tabs>
          <w:tab w:val="num" w:pos="851"/>
        </w:tabs>
        <w:suppressAutoHyphens/>
        <w:spacing w:after="0" w:line="240" w:lineRule="auto"/>
        <w:ind w:left="425" w:firstLine="1"/>
        <w:contextualSpacing/>
        <w:jc w:val="both"/>
        <w:rPr>
          <w:rFonts w:eastAsia="Calibri" w:cstheme="minorHAnsi"/>
          <w:sz w:val="24"/>
          <w:szCs w:val="24"/>
        </w:rPr>
      </w:pPr>
      <w:r w:rsidRPr="00F8450A">
        <w:rPr>
          <w:rFonts w:eastAsia="Calibri" w:cstheme="minorHAnsi"/>
          <w:sz w:val="24"/>
          <w:szCs w:val="24"/>
        </w:rPr>
        <w:t>Segt visus ar Būvdarbu veikšanu saistītos izdevumus, tai skaitā par būvgružiem, ūdens apgādi, apsardzi un citiem pakalpojumiem, visu materiālu un konstrukciju novietošanas laukuma un pagaidu komunikāciju izveidošanu līdz Būvdarbu pilnīgai pabeigšanai;</w:t>
      </w:r>
    </w:p>
    <w:p w:rsidR="00F8450A" w:rsidRPr="00F8450A" w:rsidRDefault="00F8450A" w:rsidP="00F8450A">
      <w:pPr>
        <w:numPr>
          <w:ilvl w:val="2"/>
          <w:numId w:val="26"/>
        </w:numPr>
        <w:tabs>
          <w:tab w:val="num" w:pos="851"/>
        </w:tabs>
        <w:suppressAutoHyphens/>
        <w:spacing w:after="0" w:line="240" w:lineRule="auto"/>
        <w:ind w:left="425" w:firstLine="1"/>
        <w:contextualSpacing/>
        <w:jc w:val="both"/>
        <w:rPr>
          <w:rFonts w:eastAsia="Calibri" w:cstheme="minorHAnsi"/>
          <w:sz w:val="24"/>
          <w:szCs w:val="24"/>
        </w:rPr>
      </w:pPr>
      <w:r w:rsidRPr="00F8450A">
        <w:rPr>
          <w:rFonts w:eastAsia="Calibri" w:cstheme="minorHAnsi"/>
          <w:sz w:val="24"/>
          <w:szCs w:val="24"/>
        </w:rPr>
        <w:t>Nodrošināt visu nepieciešamo dokumentu (būvmateriālu atbilstības sertifikāti un deklarācijas, personāla apliecības, licences un sertifikāti, informācija par apakšuzņēmējiem un tml., kas saistīta ar būvdarbu izpildi Būvobjektā) atrašanos Būvobjektā, kuru uzrādīšanu var prasīt amatpersonas, kas ir tiesīgas kontrolēt Būvdarbus un/vai Pasūtītājs.</w:t>
      </w:r>
    </w:p>
    <w:p w:rsidR="00F8450A" w:rsidRPr="00F8450A" w:rsidRDefault="00F8450A" w:rsidP="00F8450A">
      <w:pPr>
        <w:numPr>
          <w:ilvl w:val="2"/>
          <w:numId w:val="26"/>
        </w:numPr>
        <w:tabs>
          <w:tab w:val="num" w:pos="851"/>
        </w:tabs>
        <w:suppressAutoHyphens/>
        <w:spacing w:after="0" w:line="240" w:lineRule="auto"/>
        <w:ind w:left="425" w:firstLine="1"/>
        <w:contextualSpacing/>
        <w:jc w:val="both"/>
        <w:rPr>
          <w:rFonts w:eastAsia="Calibri" w:cstheme="minorHAnsi"/>
          <w:sz w:val="24"/>
          <w:szCs w:val="24"/>
        </w:rPr>
      </w:pPr>
      <w:r w:rsidRPr="00F8450A">
        <w:rPr>
          <w:rFonts w:eastAsia="Calibri" w:cstheme="minorHAnsi"/>
          <w:sz w:val="24"/>
          <w:szCs w:val="24"/>
        </w:rPr>
        <w:t xml:space="preserve">Organizēt </w:t>
      </w:r>
      <w:proofErr w:type="spellStart"/>
      <w:r w:rsidRPr="00F8450A">
        <w:rPr>
          <w:rFonts w:eastAsia="Calibri" w:cstheme="minorHAnsi"/>
          <w:sz w:val="24"/>
          <w:szCs w:val="24"/>
        </w:rPr>
        <w:t>būvsapulces</w:t>
      </w:r>
      <w:proofErr w:type="spellEnd"/>
      <w:r w:rsidRPr="00F8450A">
        <w:rPr>
          <w:rFonts w:eastAsia="Calibri" w:cstheme="minorHAnsi"/>
          <w:sz w:val="24"/>
          <w:szCs w:val="24"/>
        </w:rPr>
        <w:t xml:space="preserve"> un nodrošināt sava pārstāvja klātbūtni </w:t>
      </w:r>
      <w:proofErr w:type="spellStart"/>
      <w:r w:rsidRPr="00F8450A">
        <w:rPr>
          <w:rFonts w:eastAsia="Calibri" w:cstheme="minorHAnsi"/>
          <w:sz w:val="24"/>
          <w:szCs w:val="24"/>
        </w:rPr>
        <w:t>būvsapulcēs</w:t>
      </w:r>
      <w:proofErr w:type="spellEnd"/>
      <w:r w:rsidRPr="00F8450A">
        <w:rPr>
          <w:rFonts w:eastAsia="Calibri" w:cstheme="minorHAnsi"/>
          <w:sz w:val="24"/>
          <w:szCs w:val="24"/>
        </w:rPr>
        <w:t xml:space="preserve"> Būvdarbu laikā, tai skaitā, ja </w:t>
      </w:r>
      <w:proofErr w:type="spellStart"/>
      <w:r w:rsidRPr="00F8450A">
        <w:rPr>
          <w:rFonts w:eastAsia="Calibri" w:cstheme="minorHAnsi"/>
          <w:sz w:val="24"/>
          <w:szCs w:val="24"/>
        </w:rPr>
        <w:t>būvsapulces</w:t>
      </w:r>
      <w:proofErr w:type="spellEnd"/>
      <w:r w:rsidRPr="00F8450A">
        <w:rPr>
          <w:rFonts w:eastAsia="Calibri" w:cstheme="minorHAnsi"/>
          <w:sz w:val="24"/>
          <w:szCs w:val="24"/>
        </w:rPr>
        <w:t xml:space="preserve"> organizē citas šī Līguma izpildē iesaistītās Puses;</w:t>
      </w:r>
    </w:p>
    <w:p w:rsidR="00F8450A" w:rsidRPr="00F8450A" w:rsidRDefault="00F8450A" w:rsidP="00F8450A">
      <w:pPr>
        <w:numPr>
          <w:ilvl w:val="2"/>
          <w:numId w:val="26"/>
        </w:numPr>
        <w:tabs>
          <w:tab w:val="num" w:pos="851"/>
        </w:tabs>
        <w:suppressAutoHyphens/>
        <w:spacing w:after="0" w:line="240" w:lineRule="auto"/>
        <w:ind w:left="425" w:firstLine="1"/>
        <w:contextualSpacing/>
        <w:jc w:val="both"/>
        <w:rPr>
          <w:rFonts w:eastAsia="Calibri" w:cstheme="minorHAnsi"/>
          <w:sz w:val="24"/>
          <w:szCs w:val="24"/>
        </w:rPr>
      </w:pPr>
      <w:r w:rsidRPr="00F8450A">
        <w:rPr>
          <w:rFonts w:eastAsia="Calibri" w:cstheme="minorHAnsi"/>
          <w:sz w:val="24"/>
          <w:szCs w:val="24"/>
        </w:rPr>
        <w:t xml:space="preserve">Uzņemties atbildību par pieaicināto apakšuzņēmēju veikto Būvdarbu kvalitāti, kā arī par apakšuzņēmēju radītiem zaudējumiem, Būvuzņēmēja līgumi ar apakšuzņēmējiem  neatbrīvo Būvuzņēmēju no saistībām šī Līguma izpildē. </w:t>
      </w:r>
    </w:p>
    <w:p w:rsidR="00F8450A" w:rsidRPr="00F8450A" w:rsidRDefault="00F8450A" w:rsidP="00F8450A">
      <w:pPr>
        <w:numPr>
          <w:ilvl w:val="2"/>
          <w:numId w:val="26"/>
        </w:numPr>
        <w:tabs>
          <w:tab w:val="num" w:pos="851"/>
        </w:tabs>
        <w:suppressAutoHyphens/>
        <w:spacing w:after="0" w:line="240" w:lineRule="auto"/>
        <w:ind w:left="425" w:firstLine="1"/>
        <w:contextualSpacing/>
        <w:jc w:val="both"/>
        <w:rPr>
          <w:rFonts w:eastAsia="Calibri" w:cstheme="minorHAnsi"/>
          <w:sz w:val="24"/>
          <w:szCs w:val="24"/>
        </w:rPr>
      </w:pPr>
      <w:r w:rsidRPr="00F8450A">
        <w:rPr>
          <w:rFonts w:eastAsia="Calibri" w:cstheme="minorHAnsi"/>
          <w:sz w:val="24"/>
          <w:szCs w:val="24"/>
        </w:rPr>
        <w:t>Nodrošināt Būvdarbu nodošanai nepieciešamo dokumentāciju.</w:t>
      </w:r>
    </w:p>
    <w:p w:rsidR="00F8450A" w:rsidRPr="00F8450A" w:rsidRDefault="00F8450A" w:rsidP="00F8450A">
      <w:pPr>
        <w:numPr>
          <w:ilvl w:val="2"/>
          <w:numId w:val="26"/>
        </w:numPr>
        <w:tabs>
          <w:tab w:val="num" w:pos="851"/>
        </w:tabs>
        <w:suppressAutoHyphens/>
        <w:spacing w:after="0" w:line="240" w:lineRule="auto"/>
        <w:ind w:left="425" w:firstLine="1"/>
        <w:contextualSpacing/>
        <w:jc w:val="both"/>
        <w:rPr>
          <w:rFonts w:eastAsia="Calibri" w:cstheme="minorHAnsi"/>
          <w:sz w:val="24"/>
          <w:szCs w:val="24"/>
        </w:rPr>
      </w:pPr>
      <w:r w:rsidRPr="00F8450A">
        <w:rPr>
          <w:rFonts w:eastAsia="Calibri" w:cstheme="minorHAnsi"/>
          <w:sz w:val="24"/>
          <w:szCs w:val="24"/>
        </w:rPr>
        <w:t>Nodrošināt sakoptu vidi Būvdarbiem nodotajā Būvobjektā un tam piegulošajā teritorijā. Nodrošināt Būvobjektu ar nepieciešamajām ierīcēm visu būvgružu aizvākšanai, kā arī nodrošināt to izvešanu uz speciāli ierīkotām vietām atbilstoši Latvijas Republikas spēkā esošiem normatīviem aktiem;</w:t>
      </w:r>
    </w:p>
    <w:p w:rsidR="00F8450A" w:rsidRPr="00F8450A" w:rsidRDefault="00F8450A" w:rsidP="00F8450A">
      <w:pPr>
        <w:numPr>
          <w:ilvl w:val="2"/>
          <w:numId w:val="26"/>
        </w:numPr>
        <w:tabs>
          <w:tab w:val="num" w:pos="851"/>
        </w:tabs>
        <w:suppressAutoHyphens/>
        <w:spacing w:after="0" w:line="240" w:lineRule="auto"/>
        <w:ind w:left="425" w:firstLine="1"/>
        <w:contextualSpacing/>
        <w:jc w:val="both"/>
        <w:rPr>
          <w:rFonts w:eastAsia="Calibri" w:cstheme="minorHAnsi"/>
          <w:sz w:val="24"/>
          <w:szCs w:val="24"/>
        </w:rPr>
      </w:pPr>
      <w:r w:rsidRPr="00F8450A">
        <w:rPr>
          <w:rFonts w:eastAsia="Calibri" w:cstheme="minorHAnsi"/>
          <w:sz w:val="24"/>
          <w:szCs w:val="24"/>
        </w:rPr>
        <w:t>Līdz Būvdarbu nodošanai, katra etapa beigās, atbrīvot Būvobjektu no Būvdarbu veikšanā izmantotajām iekārtām, inventāra pretējā gadījumā Pasūtītājam ir tiesības neparakstīt Būvdarbu pieņemšanas - nodošanas aktu.</w:t>
      </w:r>
    </w:p>
    <w:p w:rsidR="00F8450A" w:rsidRPr="00F8450A" w:rsidRDefault="00F8450A" w:rsidP="00F8450A">
      <w:pPr>
        <w:numPr>
          <w:ilvl w:val="2"/>
          <w:numId w:val="26"/>
        </w:numPr>
        <w:tabs>
          <w:tab w:val="num" w:pos="851"/>
        </w:tabs>
        <w:suppressAutoHyphens/>
        <w:spacing w:after="0" w:line="240" w:lineRule="auto"/>
        <w:ind w:left="425" w:firstLine="1"/>
        <w:contextualSpacing/>
        <w:jc w:val="both"/>
        <w:rPr>
          <w:rFonts w:eastAsia="Calibri" w:cstheme="minorHAnsi"/>
          <w:sz w:val="24"/>
          <w:szCs w:val="24"/>
        </w:rPr>
      </w:pPr>
      <w:r w:rsidRPr="00F8450A">
        <w:rPr>
          <w:rFonts w:eastAsia="Calibri" w:cstheme="minorHAnsi"/>
          <w:sz w:val="24"/>
          <w:szCs w:val="24"/>
        </w:rPr>
        <w:t xml:space="preserve">Par saviem līdzekļiem, Pasūtītāja norādītajā saprātīgā termiņā, novērst visus atklātos Būvdarbu Defektus gan Būvdarbu veikšanas, gan Būvdarbu garantijas laikā </w:t>
      </w:r>
    </w:p>
    <w:p w:rsidR="00F8450A" w:rsidRPr="00F8450A" w:rsidRDefault="00F8450A" w:rsidP="00F8450A">
      <w:pPr>
        <w:numPr>
          <w:ilvl w:val="2"/>
          <w:numId w:val="26"/>
        </w:numPr>
        <w:tabs>
          <w:tab w:val="num" w:pos="851"/>
        </w:tabs>
        <w:suppressAutoHyphens/>
        <w:spacing w:after="0" w:line="240" w:lineRule="auto"/>
        <w:ind w:left="425" w:firstLine="1"/>
        <w:contextualSpacing/>
        <w:jc w:val="both"/>
        <w:rPr>
          <w:rFonts w:eastAsia="Calibri" w:cstheme="minorHAnsi"/>
          <w:sz w:val="24"/>
          <w:szCs w:val="24"/>
        </w:rPr>
      </w:pPr>
      <w:r w:rsidRPr="00F8450A">
        <w:rPr>
          <w:rFonts w:eastAsia="Calibri" w:cstheme="minorHAnsi"/>
          <w:sz w:val="24"/>
          <w:szCs w:val="24"/>
        </w:rPr>
        <w:t xml:space="preserve">Nodrošināt ugunsdrošības un apkārtējās vides aizsardzības pasākumu veikšanu, kas saistīti ar būvdarbu izpildi Būvobjektā, kā arī uzņemties atbildību par jebkādiem minēto noteikumu pārkāpumiem un to izraisītām sekām; </w:t>
      </w:r>
    </w:p>
    <w:p w:rsidR="00F8450A" w:rsidRPr="00F8450A" w:rsidRDefault="00F8450A" w:rsidP="00F8450A">
      <w:pPr>
        <w:numPr>
          <w:ilvl w:val="2"/>
          <w:numId w:val="26"/>
        </w:numPr>
        <w:tabs>
          <w:tab w:val="num" w:pos="851"/>
        </w:tabs>
        <w:suppressAutoHyphens/>
        <w:spacing w:after="0" w:line="240" w:lineRule="auto"/>
        <w:ind w:left="425" w:firstLine="1"/>
        <w:contextualSpacing/>
        <w:jc w:val="both"/>
        <w:rPr>
          <w:rFonts w:eastAsia="Calibri" w:cstheme="minorHAnsi"/>
          <w:sz w:val="24"/>
          <w:szCs w:val="24"/>
        </w:rPr>
      </w:pPr>
      <w:r w:rsidRPr="00F8450A">
        <w:rPr>
          <w:rFonts w:eastAsia="Calibri" w:cstheme="minorHAnsi"/>
          <w:sz w:val="24"/>
          <w:szCs w:val="24"/>
        </w:rPr>
        <w:t xml:space="preserve">Par visām konstatētajām neprecizitātēm un kļūdām Paskaidrojuma rakstā, Tāmē, kā arī jaunatklātiem apstākļiem, kas var novest pie Būvdarbu kvalitātes pasliktināšanas, defektiem tajos vai kā citādi negatīvi ietekmēt izpildītos Būvdarbus, nekavējoties </w:t>
      </w:r>
      <w:proofErr w:type="spellStart"/>
      <w:r w:rsidRPr="00F8450A">
        <w:rPr>
          <w:rFonts w:eastAsia="Calibri" w:cstheme="minorHAnsi"/>
          <w:sz w:val="24"/>
          <w:szCs w:val="24"/>
        </w:rPr>
        <w:t>rakstveidā</w:t>
      </w:r>
      <w:proofErr w:type="spellEnd"/>
      <w:r w:rsidRPr="00F8450A">
        <w:rPr>
          <w:rFonts w:eastAsia="Calibri" w:cstheme="minorHAnsi"/>
          <w:sz w:val="24"/>
          <w:szCs w:val="24"/>
        </w:rPr>
        <w:t xml:space="preserve"> informēt Pasūtītāju;</w:t>
      </w:r>
    </w:p>
    <w:p w:rsidR="00F8450A" w:rsidRPr="00F8450A" w:rsidRDefault="00F8450A" w:rsidP="00F8450A">
      <w:pPr>
        <w:numPr>
          <w:ilvl w:val="2"/>
          <w:numId w:val="26"/>
        </w:numPr>
        <w:tabs>
          <w:tab w:val="num" w:pos="851"/>
        </w:tabs>
        <w:suppressAutoHyphens/>
        <w:spacing w:after="0" w:line="240" w:lineRule="auto"/>
        <w:ind w:left="425" w:firstLine="1"/>
        <w:contextualSpacing/>
        <w:jc w:val="both"/>
        <w:rPr>
          <w:rFonts w:eastAsia="Calibri" w:cstheme="minorHAnsi"/>
          <w:sz w:val="24"/>
          <w:szCs w:val="24"/>
        </w:rPr>
      </w:pPr>
      <w:r w:rsidRPr="00F8450A">
        <w:rPr>
          <w:rFonts w:eastAsia="Calibri" w:cstheme="minorHAnsi"/>
          <w:sz w:val="24"/>
          <w:szCs w:val="24"/>
        </w:rPr>
        <w:t>Būvuzņēmējs parakstot Līgumu apliecina, ka pirms Līguma noslēgšanas ir veicis Būvdarbu izpildei nepieciešamo izmaksu precīzu aprēķinu, kas veikti saskaņā ar Būvobjekta īpatnībām un Paskaidrojuma rakstu, un tas ir atspoguļots Būvuzņēmēja Piedāvājuma Tāmē un uzņemas visus papildus izdevumus gadījumā, ja Būvdarbu gaitā veiktajos aprēķinos tiek atklātas nepilnības, neprecizitātes, trūkumi vai atklāsies tādu papildus darbu veikšanai nepieciešamība, kurus pamatojoties uz Līgumu un tā pielikumiem, varēja un Būvuzņēmējam vajadzēja paredzēt.</w:t>
      </w:r>
    </w:p>
    <w:p w:rsidR="00F8450A" w:rsidRPr="00F8450A" w:rsidRDefault="00F8450A" w:rsidP="00F8450A">
      <w:pPr>
        <w:numPr>
          <w:ilvl w:val="2"/>
          <w:numId w:val="26"/>
        </w:numPr>
        <w:tabs>
          <w:tab w:val="num" w:pos="851"/>
        </w:tabs>
        <w:suppressAutoHyphens/>
        <w:spacing w:after="0" w:line="240" w:lineRule="auto"/>
        <w:ind w:left="425" w:firstLine="1"/>
        <w:contextualSpacing/>
        <w:jc w:val="both"/>
        <w:rPr>
          <w:rFonts w:eastAsia="Calibri" w:cstheme="minorHAnsi"/>
          <w:sz w:val="24"/>
          <w:szCs w:val="24"/>
        </w:rPr>
      </w:pPr>
      <w:r w:rsidRPr="00F8450A">
        <w:rPr>
          <w:rFonts w:eastAsia="Calibri" w:cstheme="minorHAnsi"/>
          <w:sz w:val="24"/>
          <w:szCs w:val="24"/>
        </w:rPr>
        <w:t xml:space="preserve">Būvuzņēmējs visa Līguma izpildes laikā uzņemas risku un sedz zaudējumus par visu Līguma izpildei nepieciešamo un izmantojamo īpašumu, materiālu, iekārtu un Labiekārtojuma elementu bojājumu un/vai bojā eju, nelaimes gadījumiem un cita veida radītiem zaudējumiem, tai skaitā arī trešajām personām un to mantai. </w:t>
      </w:r>
    </w:p>
    <w:p w:rsidR="00F8450A" w:rsidRPr="00F8450A" w:rsidRDefault="00F8450A" w:rsidP="00F8450A">
      <w:pPr>
        <w:numPr>
          <w:ilvl w:val="1"/>
          <w:numId w:val="26"/>
        </w:numPr>
        <w:suppressAutoHyphens/>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 xml:space="preserve">Būvuzņēmējs ir atbildīgs par nepiederošu personu atrašanos Būvobjektā. </w:t>
      </w:r>
    </w:p>
    <w:p w:rsidR="00F8450A" w:rsidRPr="00F8450A" w:rsidRDefault="00F8450A" w:rsidP="00F8450A">
      <w:pPr>
        <w:numPr>
          <w:ilvl w:val="1"/>
          <w:numId w:val="26"/>
        </w:numPr>
        <w:suppressAutoHyphens/>
        <w:spacing w:after="0" w:line="240" w:lineRule="auto"/>
        <w:ind w:left="426" w:hanging="426"/>
        <w:contextualSpacing/>
        <w:jc w:val="both"/>
        <w:rPr>
          <w:rFonts w:eastAsia="Calibri" w:cstheme="minorHAnsi"/>
          <w:sz w:val="24"/>
          <w:szCs w:val="24"/>
        </w:rPr>
      </w:pPr>
      <w:r w:rsidRPr="00F8450A">
        <w:rPr>
          <w:rFonts w:eastAsia="Calibri" w:cstheme="minorHAnsi"/>
          <w:sz w:val="24"/>
          <w:szCs w:val="24"/>
        </w:rPr>
        <w:lastRenderedPageBreak/>
        <w:t>Būvuzņēmējs ar Pasūtītāja rakstisku piekrišanu var neveikt Būvobjektā tādus Būvdarbus, kas paredzēti, bet faktiski nav nepieciešami. Šajā gadījumā galīgajā rēķinā tiek samazināta Līguma summa par neveiktajiem Būvdarbiem.</w:t>
      </w:r>
    </w:p>
    <w:p w:rsidR="00F8450A" w:rsidRPr="00F8450A" w:rsidRDefault="00F8450A" w:rsidP="00F8450A">
      <w:pPr>
        <w:numPr>
          <w:ilvl w:val="1"/>
          <w:numId w:val="26"/>
        </w:numPr>
        <w:suppressAutoHyphens/>
        <w:spacing w:after="0" w:line="240" w:lineRule="auto"/>
        <w:ind w:left="426" w:hanging="426"/>
        <w:contextualSpacing/>
        <w:jc w:val="both"/>
        <w:rPr>
          <w:rFonts w:eastAsia="Calibri" w:cstheme="minorHAnsi"/>
          <w:sz w:val="24"/>
          <w:szCs w:val="24"/>
        </w:rPr>
      </w:pPr>
      <w:r w:rsidRPr="00F8450A">
        <w:rPr>
          <w:rFonts w:eastAsia="Calibri" w:cstheme="minorHAnsi"/>
          <w:sz w:val="24"/>
          <w:szCs w:val="24"/>
        </w:rPr>
        <w:t xml:space="preserve">Ja Būvdarbu izpildes laikā Pasūtītājs konstatē, ka Būvdarbi nenotiek atbilstoši apstiprinātajam Būvdarbu veikšanas kalendārajam grafikam Būvuzņēmējam ir </w:t>
      </w:r>
      <w:proofErr w:type="spellStart"/>
      <w:r w:rsidRPr="00F8450A">
        <w:rPr>
          <w:rFonts w:eastAsia="Calibri" w:cstheme="minorHAnsi"/>
          <w:sz w:val="24"/>
          <w:szCs w:val="24"/>
        </w:rPr>
        <w:t>rakstveidā</w:t>
      </w:r>
      <w:proofErr w:type="spellEnd"/>
      <w:r w:rsidRPr="00F8450A">
        <w:rPr>
          <w:rFonts w:eastAsia="Calibri" w:cstheme="minorHAnsi"/>
          <w:sz w:val="24"/>
          <w:szCs w:val="24"/>
        </w:rPr>
        <w:t xml:space="preserve"> jāiesniedz Pasūtītājam paskaidrojums 3 (trīs) darba dienu laikā par Būvdarbu veikšanas kalendārā grafika neievērošanas iemesliem. </w:t>
      </w:r>
    </w:p>
    <w:p w:rsidR="00F8450A" w:rsidRPr="00F8450A" w:rsidRDefault="00F8450A" w:rsidP="00F8450A">
      <w:pPr>
        <w:numPr>
          <w:ilvl w:val="1"/>
          <w:numId w:val="26"/>
        </w:numPr>
        <w:suppressAutoHyphens/>
        <w:spacing w:after="0" w:line="240" w:lineRule="auto"/>
        <w:ind w:left="426" w:hanging="426"/>
        <w:contextualSpacing/>
        <w:jc w:val="both"/>
        <w:rPr>
          <w:rFonts w:eastAsia="Calibri" w:cstheme="minorHAnsi"/>
          <w:sz w:val="24"/>
          <w:szCs w:val="24"/>
        </w:rPr>
      </w:pPr>
      <w:r w:rsidRPr="00F8450A">
        <w:rPr>
          <w:rFonts w:eastAsia="Calibri" w:cstheme="minorHAnsi"/>
          <w:sz w:val="24"/>
          <w:szCs w:val="24"/>
        </w:rPr>
        <w:t>Būvuzraudzība neatbrīvo Būvuzņēmēju no atbildības par Būvdarbu kvalitāti, atbilstību Paskaidrojuma rakstam, būvnormatīviem un citiem normatīviem aktiem.</w:t>
      </w:r>
    </w:p>
    <w:p w:rsidR="00F8450A" w:rsidRPr="00F8450A" w:rsidRDefault="00F8450A" w:rsidP="00F8450A">
      <w:pPr>
        <w:numPr>
          <w:ilvl w:val="1"/>
          <w:numId w:val="26"/>
        </w:numPr>
        <w:suppressAutoHyphens/>
        <w:spacing w:after="0" w:line="240" w:lineRule="auto"/>
        <w:ind w:left="426" w:hanging="426"/>
        <w:contextualSpacing/>
        <w:jc w:val="both"/>
        <w:rPr>
          <w:rFonts w:eastAsia="Calibri" w:cstheme="minorHAnsi"/>
          <w:sz w:val="24"/>
          <w:szCs w:val="24"/>
        </w:rPr>
      </w:pPr>
      <w:r w:rsidRPr="00F8450A">
        <w:rPr>
          <w:rFonts w:eastAsia="Calibri" w:cstheme="minorHAnsi"/>
          <w:sz w:val="24"/>
          <w:szCs w:val="24"/>
        </w:rPr>
        <w:t>Veikt ekspertīzi Paskaidrojuma raktam, kas attiecas uz torņa būvniecību, bet ne tikai, tehniskajiem risinājumiem.</w:t>
      </w:r>
    </w:p>
    <w:p w:rsidR="00F8450A" w:rsidRPr="00F8450A" w:rsidRDefault="00F8450A" w:rsidP="00F8450A">
      <w:pPr>
        <w:numPr>
          <w:ilvl w:val="1"/>
          <w:numId w:val="26"/>
        </w:numPr>
        <w:tabs>
          <w:tab w:val="num" w:pos="-4962"/>
        </w:tabs>
        <w:suppressAutoHyphens/>
        <w:spacing w:after="0" w:line="240" w:lineRule="auto"/>
        <w:ind w:left="425" w:hanging="425"/>
        <w:jc w:val="both"/>
        <w:rPr>
          <w:rFonts w:eastAsia="Times New Roman" w:cstheme="minorHAnsi"/>
          <w:sz w:val="24"/>
          <w:szCs w:val="24"/>
          <w:lang w:eastAsia="ar-SA"/>
        </w:rPr>
      </w:pPr>
      <w:r w:rsidRPr="00F8450A">
        <w:rPr>
          <w:rFonts w:eastAsia="Times New Roman" w:cstheme="minorHAnsi"/>
          <w:sz w:val="24"/>
          <w:szCs w:val="24"/>
          <w:lang w:eastAsia="ar-SA"/>
        </w:rPr>
        <w:t>Būvuzņēmējam ir tiesības saņemt Būvdarbu pabeigšanas termiņa pagarinājumu, ja:</w:t>
      </w:r>
    </w:p>
    <w:p w:rsidR="00F8450A" w:rsidRPr="00F8450A" w:rsidRDefault="00F8450A" w:rsidP="00F8450A">
      <w:pPr>
        <w:numPr>
          <w:ilvl w:val="2"/>
          <w:numId w:val="26"/>
        </w:numPr>
        <w:tabs>
          <w:tab w:val="num" w:pos="1418"/>
        </w:tabs>
        <w:suppressAutoHyphens/>
        <w:spacing w:after="0" w:line="240" w:lineRule="auto"/>
        <w:ind w:left="425" w:firstLine="1"/>
        <w:jc w:val="both"/>
        <w:rPr>
          <w:rFonts w:eastAsia="Times New Roman" w:cstheme="minorHAnsi"/>
          <w:sz w:val="24"/>
          <w:szCs w:val="24"/>
          <w:lang w:eastAsia="ar-SA"/>
        </w:rPr>
      </w:pPr>
      <w:r w:rsidRPr="00F8450A">
        <w:rPr>
          <w:rFonts w:eastAsia="Times New Roman" w:cstheme="minorHAnsi"/>
          <w:sz w:val="24"/>
          <w:szCs w:val="24"/>
          <w:lang w:eastAsia="ar-SA"/>
        </w:rPr>
        <w:t>Pasūtītājs liedz Būvuzņēmējam piekļūšanu Būvobjektam;</w:t>
      </w:r>
    </w:p>
    <w:p w:rsidR="00F8450A" w:rsidRPr="00F8450A" w:rsidRDefault="00F8450A" w:rsidP="00F8450A">
      <w:pPr>
        <w:numPr>
          <w:ilvl w:val="2"/>
          <w:numId w:val="26"/>
        </w:numPr>
        <w:tabs>
          <w:tab w:val="num" w:pos="1418"/>
        </w:tabs>
        <w:suppressAutoHyphens/>
        <w:spacing w:after="0" w:line="240" w:lineRule="auto"/>
        <w:ind w:left="425" w:firstLine="1"/>
        <w:jc w:val="both"/>
        <w:rPr>
          <w:rFonts w:eastAsia="Times New Roman" w:cstheme="minorHAnsi"/>
          <w:sz w:val="24"/>
          <w:szCs w:val="24"/>
          <w:lang w:eastAsia="ar-SA"/>
        </w:rPr>
      </w:pPr>
      <w:r w:rsidRPr="00F8450A">
        <w:rPr>
          <w:rFonts w:eastAsia="Times New Roman" w:cstheme="minorHAnsi"/>
          <w:sz w:val="24"/>
          <w:szCs w:val="24"/>
          <w:lang w:eastAsia="ar-SA"/>
        </w:rPr>
        <w:t>Pasūtītājs vai Būvuzraugs ir kavējis vai apturējis Būvdarbu veikšanu no Būvuzņēmējam neatkarīgu iemeslu dēļ;</w:t>
      </w:r>
    </w:p>
    <w:p w:rsidR="00F8450A" w:rsidRPr="00F8450A" w:rsidRDefault="00F8450A" w:rsidP="00F8450A">
      <w:pPr>
        <w:numPr>
          <w:ilvl w:val="1"/>
          <w:numId w:val="26"/>
        </w:numPr>
        <w:tabs>
          <w:tab w:val="left" w:pos="-4962"/>
        </w:tabs>
        <w:suppressAutoHyphens/>
        <w:autoSpaceDE w:val="0"/>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Būvdarbu veikšanu ir kavējuši būtiski atšķirīgi apstākļi no līgumā paredzētajiem, kas nav radušies Būvuzņēmēja vainas dēļ.</w:t>
      </w:r>
    </w:p>
    <w:p w:rsidR="00F8450A" w:rsidRPr="00F8450A" w:rsidRDefault="00F8450A" w:rsidP="00F8450A">
      <w:pPr>
        <w:spacing w:after="0" w:line="240" w:lineRule="auto"/>
        <w:ind w:left="425" w:hanging="425"/>
        <w:contextualSpacing/>
        <w:jc w:val="both"/>
        <w:rPr>
          <w:rFonts w:eastAsia="Calibri" w:cstheme="minorHAnsi"/>
          <w:sz w:val="24"/>
          <w:szCs w:val="24"/>
        </w:rPr>
      </w:pPr>
    </w:p>
    <w:p w:rsidR="00F8450A" w:rsidRPr="00F8450A" w:rsidRDefault="00F8450A" w:rsidP="00F8450A">
      <w:pPr>
        <w:keepNext/>
        <w:numPr>
          <w:ilvl w:val="0"/>
          <w:numId w:val="26"/>
        </w:numPr>
        <w:shd w:val="clear" w:color="auto" w:fill="FFFFFF"/>
        <w:suppressAutoHyphens/>
        <w:spacing w:after="0" w:line="240" w:lineRule="auto"/>
        <w:ind w:left="425" w:hanging="425"/>
        <w:jc w:val="center"/>
        <w:outlineLvl w:val="7"/>
        <w:rPr>
          <w:rFonts w:eastAsia="Times New Roman" w:cstheme="minorHAnsi"/>
          <w:b/>
          <w:spacing w:val="-1"/>
          <w:sz w:val="24"/>
          <w:szCs w:val="24"/>
          <w:lang w:eastAsia="ar-SA"/>
        </w:rPr>
      </w:pPr>
      <w:r w:rsidRPr="00F8450A">
        <w:rPr>
          <w:rFonts w:eastAsia="Times New Roman" w:cstheme="minorHAnsi"/>
          <w:b/>
          <w:spacing w:val="-1"/>
          <w:sz w:val="24"/>
          <w:szCs w:val="24"/>
          <w:lang w:eastAsia="ar-SA"/>
        </w:rPr>
        <w:t>LĪGUMSODI UN KOMPENSĀCIJAS</w:t>
      </w:r>
    </w:p>
    <w:p w:rsidR="00F8450A" w:rsidRPr="00F8450A" w:rsidRDefault="00F8450A" w:rsidP="00F8450A">
      <w:pPr>
        <w:numPr>
          <w:ilvl w:val="1"/>
          <w:numId w:val="26"/>
        </w:numPr>
        <w:suppressAutoHyphens/>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Ja Būvuzņēmējs neievēro noteiktos Līguma izpildes termiņus, ieskaitot Būvdarbu veikšanu kalendārā grafika noteiktos starptermiņos, Būvuzņēmējs maksā Pasūtītājam līgumsodu 0.05% (nulle, komats nulle pieci procenti) apmērā no Līguma summas par katru nokavējuma dienu, bet ne vairāk kā 10% (desmit) procenti no Līguma summas. Līgumsoda samaksa nemazina Pasūtītāja tiesības uz jebkādu citu vai papildus atlīdzinājumu, kas pasūtītājam pieejams Līguma izbeigšanas vai neizpildīšanas rezultātā.</w:t>
      </w:r>
    </w:p>
    <w:p w:rsidR="00F8450A" w:rsidRPr="00F8450A" w:rsidRDefault="00F8450A" w:rsidP="00F8450A">
      <w:pPr>
        <w:numPr>
          <w:ilvl w:val="1"/>
          <w:numId w:val="26"/>
        </w:numPr>
        <w:suppressAutoHyphens/>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Ja pasūtītājs neveic samaksu par būvdarbiem Līgumā noteiktajos termiņos, tad Pasūtītājs maksā Būvuzņēmējam līgumsodu 0,05% (nulle, komats nulle pieci procenti) no nokavējuma maksājuma summas par katru nokavējuma dienu, bet ne  vairāk kā 10% (desmit procenti) no Līguma summas. Līgumsoda samaksa neatbrīvo Pasūtītāju no Līguma noteikto saistību pilnīgas izpildes.</w:t>
      </w:r>
    </w:p>
    <w:p w:rsidR="00F8450A" w:rsidRPr="00F8450A" w:rsidRDefault="00F8450A" w:rsidP="00F8450A">
      <w:pPr>
        <w:numPr>
          <w:ilvl w:val="1"/>
          <w:numId w:val="26"/>
        </w:numPr>
        <w:suppressAutoHyphens/>
        <w:autoSpaceDE w:val="0"/>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Ja Izpildītājam jāmaksā līgumsods Pasūtītājam, Pasūtītājs iesniedz rēķinu Izpildītājam.</w:t>
      </w:r>
    </w:p>
    <w:p w:rsidR="00F8450A" w:rsidRPr="00F8450A" w:rsidRDefault="00F8450A" w:rsidP="00F8450A">
      <w:pPr>
        <w:numPr>
          <w:ilvl w:val="1"/>
          <w:numId w:val="26"/>
        </w:numPr>
        <w:suppressAutoHyphens/>
        <w:autoSpaceDE w:val="0"/>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Ja Pasūtītājam jāmaksā līgumsods Izpildītājam, Izpildītājs iesniedz rēķinu Pasūtītājam.</w:t>
      </w:r>
    </w:p>
    <w:p w:rsidR="00F8450A" w:rsidRPr="00F8450A" w:rsidRDefault="00F8450A" w:rsidP="00F8450A">
      <w:pPr>
        <w:numPr>
          <w:ilvl w:val="1"/>
          <w:numId w:val="26"/>
        </w:numPr>
        <w:suppressAutoHyphens/>
        <w:autoSpaceDE w:val="0"/>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Pasūtītājs līgumsodu var ieturēt no Izpildītājam maksājamās Līguma summas.</w:t>
      </w:r>
    </w:p>
    <w:p w:rsidR="00F8450A" w:rsidRPr="00F8450A" w:rsidRDefault="00F8450A" w:rsidP="00F8450A">
      <w:pPr>
        <w:numPr>
          <w:ilvl w:val="1"/>
          <w:numId w:val="26"/>
        </w:numPr>
        <w:suppressAutoHyphens/>
        <w:spacing w:after="0" w:line="240" w:lineRule="auto"/>
        <w:ind w:left="425" w:hanging="425"/>
        <w:contextualSpacing/>
        <w:jc w:val="both"/>
        <w:rPr>
          <w:rFonts w:eastAsia="Calibri" w:cstheme="minorHAnsi"/>
          <w:sz w:val="24"/>
          <w:szCs w:val="24"/>
        </w:rPr>
      </w:pPr>
      <w:r w:rsidRPr="00F8450A">
        <w:rPr>
          <w:rFonts w:eastAsia="Calibri" w:cstheme="minorHAnsi"/>
          <w:sz w:val="24"/>
          <w:szCs w:val="24"/>
        </w:rPr>
        <w:t xml:space="preserve">Līgumsoda samaksa atlīdzība vai atvilkumi neatbrīvo Būvuzņēmēju no tā pienākumiem pabeigt Būvdarbus vai kādiem citiem pienākumiem saskaņā ar Līgumu. </w:t>
      </w:r>
    </w:p>
    <w:p w:rsidR="00F8450A" w:rsidRPr="00F8450A" w:rsidRDefault="00F8450A" w:rsidP="00F8450A">
      <w:pPr>
        <w:suppressAutoHyphens/>
        <w:spacing w:after="0" w:line="240" w:lineRule="auto"/>
        <w:jc w:val="both"/>
        <w:rPr>
          <w:rFonts w:eastAsia="Times New Roman" w:cstheme="minorHAnsi"/>
          <w:sz w:val="24"/>
          <w:szCs w:val="24"/>
          <w:lang w:eastAsia="ar-SA"/>
        </w:rPr>
      </w:pPr>
    </w:p>
    <w:p w:rsidR="00F8450A" w:rsidRPr="00F8450A" w:rsidRDefault="00F8450A" w:rsidP="00F8450A">
      <w:pPr>
        <w:numPr>
          <w:ilvl w:val="0"/>
          <w:numId w:val="26"/>
        </w:numPr>
        <w:shd w:val="clear" w:color="auto" w:fill="FFFFFF"/>
        <w:suppressAutoHyphens/>
        <w:autoSpaceDE w:val="0"/>
        <w:spacing w:after="0" w:line="240" w:lineRule="auto"/>
        <w:ind w:left="425" w:hanging="425"/>
        <w:jc w:val="center"/>
        <w:rPr>
          <w:rFonts w:eastAsia="Times New Roman" w:cstheme="minorHAnsi"/>
          <w:b/>
          <w:bCs/>
          <w:sz w:val="24"/>
          <w:szCs w:val="24"/>
          <w:lang w:eastAsia="ar-SA"/>
        </w:rPr>
      </w:pPr>
      <w:r w:rsidRPr="00F8450A">
        <w:rPr>
          <w:rFonts w:eastAsia="Times New Roman" w:cstheme="minorHAnsi"/>
          <w:b/>
          <w:bCs/>
          <w:sz w:val="24"/>
          <w:szCs w:val="24"/>
          <w:lang w:eastAsia="ar-SA"/>
        </w:rPr>
        <w:t>IZMAIŅAS DARBU DAUDZUMOS</w:t>
      </w:r>
    </w:p>
    <w:p w:rsidR="00F8450A" w:rsidRPr="00F8450A" w:rsidRDefault="00F8450A" w:rsidP="00F8450A">
      <w:pPr>
        <w:numPr>
          <w:ilvl w:val="1"/>
          <w:numId w:val="26"/>
        </w:numPr>
        <w:suppressAutoHyphens/>
        <w:spacing w:after="0" w:line="240" w:lineRule="auto"/>
        <w:ind w:left="425" w:hanging="425"/>
        <w:jc w:val="both"/>
        <w:rPr>
          <w:rFonts w:eastAsia="Times New Roman" w:cstheme="minorHAnsi"/>
          <w:sz w:val="24"/>
          <w:szCs w:val="24"/>
          <w:lang w:eastAsia="ar-SA"/>
        </w:rPr>
      </w:pPr>
      <w:r w:rsidRPr="00F8450A">
        <w:rPr>
          <w:rFonts w:eastAsia="Times New Roman" w:cstheme="minorHAnsi"/>
          <w:sz w:val="24"/>
          <w:szCs w:val="24"/>
          <w:lang w:eastAsia="ar-SA"/>
        </w:rPr>
        <w:t xml:space="preserve">Pasūtītājs var veikt Būvdarbu daudzumu samazināšanu atbilstoši faktiski nepieciešamo Būvdarbu  daudzumiem, kā arī izslēdzot atsevišķus Būvdarbu veidus un citu, ja Pasūtītājs konstatē, ka tie nav nepieciešami, lai sasniegtu Paskaidrojuma rakstā minēto gala rezultātu un lai nodrošinātu Būvobjekta normālu funkcionēšanu. </w:t>
      </w:r>
    </w:p>
    <w:p w:rsidR="00F8450A" w:rsidRPr="00F8450A" w:rsidRDefault="00F8450A" w:rsidP="00F8450A">
      <w:pPr>
        <w:numPr>
          <w:ilvl w:val="1"/>
          <w:numId w:val="26"/>
        </w:numPr>
        <w:tabs>
          <w:tab w:val="left" w:pos="-3686"/>
        </w:tabs>
        <w:suppressAutoHyphens/>
        <w:spacing w:after="0" w:line="240" w:lineRule="auto"/>
        <w:ind w:left="425" w:hanging="425"/>
        <w:jc w:val="both"/>
        <w:rPr>
          <w:rFonts w:eastAsia="Times New Roman" w:cstheme="minorHAnsi"/>
          <w:sz w:val="24"/>
          <w:szCs w:val="24"/>
          <w:lang w:eastAsia="ar-SA"/>
        </w:rPr>
      </w:pPr>
      <w:r w:rsidRPr="00F8450A">
        <w:rPr>
          <w:rFonts w:eastAsia="Times New Roman" w:cstheme="minorHAnsi"/>
          <w:sz w:val="24"/>
          <w:szCs w:val="24"/>
          <w:lang w:eastAsia="ar-SA"/>
        </w:rPr>
        <w:t>Puses rakstiski vienojas par izmaiņām Būvdarbu daudzumos, kā arī par izmaiņām Līguma summā, ja tas nepieciešams.</w:t>
      </w:r>
    </w:p>
    <w:p w:rsidR="00F8450A" w:rsidRPr="00F8450A" w:rsidRDefault="00F8450A" w:rsidP="00F8450A">
      <w:pPr>
        <w:numPr>
          <w:ilvl w:val="1"/>
          <w:numId w:val="26"/>
        </w:numPr>
        <w:tabs>
          <w:tab w:val="left" w:pos="-3686"/>
        </w:tabs>
        <w:suppressAutoHyphens/>
        <w:spacing w:after="0" w:line="240" w:lineRule="auto"/>
        <w:ind w:left="425" w:hanging="425"/>
        <w:jc w:val="both"/>
        <w:rPr>
          <w:rFonts w:eastAsia="Times New Roman" w:cstheme="minorHAnsi"/>
          <w:sz w:val="24"/>
          <w:szCs w:val="24"/>
          <w:lang w:eastAsia="ar-SA"/>
        </w:rPr>
      </w:pPr>
      <w:r w:rsidRPr="00F8450A">
        <w:rPr>
          <w:rFonts w:eastAsia="Times New Roman" w:cstheme="minorHAnsi"/>
          <w:sz w:val="24"/>
          <w:szCs w:val="24"/>
          <w:lang w:eastAsia="ar-SA"/>
        </w:rPr>
        <w:t xml:space="preserve">Būvdarbu daudzumu samazināšanas gadījumā atbilstoši samazināma Līgumsumma. </w:t>
      </w:r>
    </w:p>
    <w:p w:rsidR="00F8450A" w:rsidRPr="00F8450A" w:rsidRDefault="00F8450A" w:rsidP="00F8450A">
      <w:pPr>
        <w:numPr>
          <w:ilvl w:val="1"/>
          <w:numId w:val="26"/>
        </w:numPr>
        <w:tabs>
          <w:tab w:val="left" w:pos="-3686"/>
        </w:tabs>
        <w:suppressAutoHyphens/>
        <w:spacing w:after="0" w:line="240" w:lineRule="auto"/>
        <w:ind w:left="425" w:hanging="425"/>
        <w:jc w:val="both"/>
        <w:rPr>
          <w:rFonts w:eastAsia="Times New Roman" w:cstheme="minorHAnsi"/>
          <w:sz w:val="24"/>
          <w:szCs w:val="24"/>
          <w:lang w:eastAsia="ar-SA"/>
        </w:rPr>
      </w:pPr>
      <w:r w:rsidRPr="00F8450A">
        <w:rPr>
          <w:rFonts w:eastAsia="Times New Roman" w:cstheme="minorHAnsi"/>
          <w:sz w:val="24"/>
          <w:szCs w:val="24"/>
          <w:lang w:eastAsia="ar-SA"/>
        </w:rPr>
        <w:t>Pusēm vienojoties, samazināmo Līgumsummas daļu var izmantot saskaņā ar Līguma noteikumiem.</w:t>
      </w:r>
    </w:p>
    <w:p w:rsidR="00F8450A" w:rsidRPr="00F8450A" w:rsidRDefault="00F8450A" w:rsidP="00F8450A">
      <w:pPr>
        <w:numPr>
          <w:ilvl w:val="1"/>
          <w:numId w:val="26"/>
        </w:numPr>
        <w:suppressAutoHyphens/>
        <w:spacing w:after="0" w:line="240" w:lineRule="auto"/>
        <w:ind w:left="425" w:hanging="425"/>
        <w:jc w:val="both"/>
        <w:rPr>
          <w:rFonts w:eastAsia="Times New Roman" w:cstheme="minorHAnsi"/>
          <w:sz w:val="24"/>
          <w:szCs w:val="24"/>
          <w:lang w:eastAsia="ar-SA"/>
        </w:rPr>
      </w:pPr>
      <w:r w:rsidRPr="00F8450A">
        <w:rPr>
          <w:rFonts w:eastAsia="Times New Roman" w:cstheme="minorHAnsi"/>
          <w:sz w:val="24"/>
          <w:szCs w:val="24"/>
          <w:lang w:eastAsia="ar-SA"/>
        </w:rPr>
        <w:t>Šajā sadaļā atrunāto izmaiņu apjoms nedrīkst pārsniegt Publisko iepirkumu likuma 61.panta piektajā daļā noteikto apjomu.</w:t>
      </w:r>
    </w:p>
    <w:p w:rsidR="00F8450A" w:rsidRPr="00F8450A" w:rsidRDefault="00F8450A" w:rsidP="00F8450A">
      <w:pPr>
        <w:numPr>
          <w:ilvl w:val="1"/>
          <w:numId w:val="26"/>
        </w:numPr>
        <w:suppressAutoHyphens/>
        <w:spacing w:after="0" w:line="240" w:lineRule="auto"/>
        <w:ind w:left="425" w:hanging="425"/>
        <w:jc w:val="both"/>
        <w:rPr>
          <w:rFonts w:eastAsia="Times New Roman" w:cstheme="minorHAnsi"/>
          <w:sz w:val="24"/>
          <w:szCs w:val="24"/>
          <w:lang w:eastAsia="ar-SA"/>
        </w:rPr>
      </w:pPr>
      <w:r w:rsidRPr="00F8450A">
        <w:rPr>
          <w:rFonts w:eastAsia="Times New Roman" w:cstheme="minorHAnsi"/>
          <w:sz w:val="24"/>
          <w:szCs w:val="24"/>
          <w:lang w:eastAsia="ar-SA"/>
        </w:rPr>
        <w:t xml:space="preserve">Līgumsumma visā Līguma darbības laikā netiks paaugstināta sakarā ar cenu pieaugumu darbaspēka un/vai materiālu izmaksām, kā arī jebkuriem citiem apstākļiem, kas varētu </w:t>
      </w:r>
      <w:r w:rsidRPr="00F8450A">
        <w:rPr>
          <w:rFonts w:eastAsia="Times New Roman" w:cstheme="minorHAnsi"/>
          <w:sz w:val="24"/>
          <w:szCs w:val="24"/>
          <w:lang w:eastAsia="ar-SA"/>
        </w:rPr>
        <w:lastRenderedPageBreak/>
        <w:t>skart Līgumcenu. Par Līgumsummas palielināšanu no Būvuzņēmēja puses nevar tikt uzskatīts jebkādas atsauces uz nepilnīgi veiktiem aprēķiniem tāmēs, Paskaidrojuma raksta dokumentācijā iztrūkstošām Būvobjektā paredzēto elementu nepieciešamajām sastāvdaļām vai atsevišķiem specifikāciju elementiem, uz kļūdainām materiālu apjomu aplēsēm  dokumentācijas specifikācijās, grafiskajos materiālos un tāmēs, uz tāmēs neietvertiem elementiem, kuri ir norādīti tekstuāli vai grafiski Paskaidrojuma raksta dokumentācijā, uz būvniecības detaļām, kuras izriet no būvniecības elementu montāžas tehnoloģijām un ar to izpildi saistītajiem pasākumiem, kā arī, pamatojoties uz jebkuriem citiem apstākļiem, ar kuriem profesionāli jārēķinās Būvuzņēmējam, iestājoties šī Līguma izpildē.</w:t>
      </w:r>
    </w:p>
    <w:p w:rsidR="00F8450A" w:rsidRPr="00F8450A" w:rsidRDefault="00F8450A" w:rsidP="00F8450A">
      <w:pPr>
        <w:numPr>
          <w:ilvl w:val="1"/>
          <w:numId w:val="26"/>
        </w:numPr>
        <w:suppressAutoHyphens/>
        <w:spacing w:after="0" w:line="240" w:lineRule="auto"/>
        <w:ind w:left="425" w:hanging="425"/>
        <w:jc w:val="both"/>
        <w:rPr>
          <w:rFonts w:eastAsia="Times New Roman" w:cstheme="minorHAnsi"/>
          <w:sz w:val="24"/>
          <w:szCs w:val="24"/>
          <w:lang w:eastAsia="ar-SA"/>
        </w:rPr>
      </w:pPr>
      <w:r w:rsidRPr="00F8450A">
        <w:rPr>
          <w:rFonts w:eastAsia="Times New Roman" w:cstheme="minorHAnsi"/>
          <w:sz w:val="24"/>
          <w:szCs w:val="24"/>
          <w:lang w:eastAsia="ar-SA"/>
        </w:rPr>
        <w:t>Iepirkumam iesniegtajā Piedāvājumā norādīto materiālu vai iekārtu aizstāšana ar ekvivalentiem materiāliem vai iekārtām ir pieļaujama, iepriekš to saskaņojot ar Pasūtītāju, gadījumos, kad ražotājs ir pārtraucis ražot konkrētos materiālus vai iekārtas un šie materiāli, nepieciešamajā apjomā tirgū nav pieejami.</w:t>
      </w:r>
    </w:p>
    <w:p w:rsidR="00F8450A" w:rsidRPr="00F8450A" w:rsidRDefault="00F8450A" w:rsidP="00F8450A">
      <w:pPr>
        <w:keepNext/>
        <w:shd w:val="clear" w:color="auto" w:fill="FFFFFF"/>
        <w:suppressAutoHyphens/>
        <w:spacing w:after="0" w:line="240" w:lineRule="auto"/>
        <w:jc w:val="both"/>
        <w:outlineLvl w:val="7"/>
        <w:rPr>
          <w:rFonts w:eastAsia="Times New Roman" w:cstheme="minorHAnsi"/>
          <w:b/>
          <w:spacing w:val="-1"/>
          <w:sz w:val="24"/>
          <w:szCs w:val="24"/>
          <w:lang w:eastAsia="ar-SA"/>
        </w:rPr>
      </w:pPr>
    </w:p>
    <w:p w:rsidR="00F8450A" w:rsidRPr="00F8450A" w:rsidRDefault="00F8450A" w:rsidP="00F8450A">
      <w:pPr>
        <w:numPr>
          <w:ilvl w:val="0"/>
          <w:numId w:val="26"/>
        </w:numPr>
        <w:shd w:val="clear" w:color="auto" w:fill="FFFFFF"/>
        <w:suppressAutoHyphens/>
        <w:autoSpaceDE w:val="0"/>
        <w:spacing w:after="0" w:line="240" w:lineRule="auto"/>
        <w:jc w:val="center"/>
        <w:rPr>
          <w:rFonts w:eastAsia="Times New Roman" w:cstheme="minorHAnsi"/>
          <w:b/>
          <w:bCs/>
          <w:sz w:val="24"/>
          <w:szCs w:val="24"/>
          <w:lang w:eastAsia="ar-SA"/>
        </w:rPr>
      </w:pPr>
      <w:r w:rsidRPr="00F8450A">
        <w:rPr>
          <w:rFonts w:eastAsia="Times New Roman" w:cstheme="minorHAnsi"/>
          <w:b/>
          <w:bCs/>
          <w:sz w:val="24"/>
          <w:szCs w:val="24"/>
          <w:lang w:eastAsia="ar-SA"/>
        </w:rPr>
        <w:t>NEPĀRVARAMA VARA</w:t>
      </w:r>
    </w:p>
    <w:p w:rsidR="00F8450A" w:rsidRPr="00F8450A" w:rsidRDefault="00F8450A" w:rsidP="00F8450A">
      <w:pPr>
        <w:numPr>
          <w:ilvl w:val="1"/>
          <w:numId w:val="26"/>
        </w:numPr>
        <w:tabs>
          <w:tab w:val="left" w:pos="426"/>
          <w:tab w:val="num" w:pos="643"/>
        </w:tabs>
        <w:suppressAutoHyphens/>
        <w:spacing w:after="0" w:line="240" w:lineRule="auto"/>
        <w:ind w:left="426" w:hanging="502"/>
        <w:jc w:val="both"/>
        <w:rPr>
          <w:rFonts w:eastAsia="Times New Roman" w:cstheme="minorHAnsi"/>
          <w:sz w:val="24"/>
          <w:szCs w:val="24"/>
          <w:lang w:eastAsia="ar-SA"/>
        </w:rPr>
      </w:pPr>
      <w:r w:rsidRPr="00F8450A">
        <w:rPr>
          <w:rFonts w:eastAsia="Times New Roman" w:cstheme="minorHAnsi"/>
          <w:sz w:val="24"/>
          <w:szCs w:val="24"/>
          <w:lang w:eastAsia="ar-SA"/>
        </w:rPr>
        <w:t>Puses nav atbildīgas par Līguma saistību neizpildi vai nepienācīgu izpildi, ja tā radusies nepārvaramas varas rezultātā. Par nepārvaramu varu Puses uzskata dabas katastrofas, militāru agresiju, streikus, valsts institūciju lēmumus un citus nepārvaramas varas izpausmes veidus, kas traucē Līguma izpildi un kas nav izveidojušies kā Pušu darbības vai bezdarbības tiešas vai netiešas sekas, kurus Puses nav paredzējušas vai nav varējušas paredzēt, kā arī tie apstākļi, pret kuriem Puses nav varējušas nodrošināties, noslēdzot Līgumu.</w:t>
      </w:r>
    </w:p>
    <w:p w:rsidR="00F8450A" w:rsidRPr="00F8450A" w:rsidRDefault="00F8450A" w:rsidP="00F8450A">
      <w:pPr>
        <w:numPr>
          <w:ilvl w:val="1"/>
          <w:numId w:val="26"/>
        </w:numPr>
        <w:tabs>
          <w:tab w:val="left" w:pos="426"/>
          <w:tab w:val="num" w:pos="643"/>
        </w:tabs>
        <w:suppressAutoHyphens/>
        <w:spacing w:after="0" w:line="240" w:lineRule="auto"/>
        <w:ind w:left="426" w:hanging="502"/>
        <w:jc w:val="both"/>
        <w:rPr>
          <w:rFonts w:eastAsia="Times New Roman" w:cstheme="minorHAnsi"/>
          <w:sz w:val="24"/>
          <w:szCs w:val="24"/>
          <w:lang w:eastAsia="ar-SA"/>
        </w:rPr>
      </w:pPr>
      <w:r w:rsidRPr="00F8450A">
        <w:rPr>
          <w:rFonts w:eastAsia="Times New Roman" w:cstheme="minorHAnsi"/>
          <w:sz w:val="24"/>
          <w:szCs w:val="24"/>
          <w:lang w:eastAsia="ar-SA"/>
        </w:rPr>
        <w:t>Ja iestājas nepārvaramas varas apstākļi, Pusēm ir pienākums nekavējoties mutiski informēt Pušu pārstāvjus, kā arī ne vēlāk kā 2 (</w:t>
      </w:r>
      <w:r w:rsidRPr="00F8450A">
        <w:rPr>
          <w:rFonts w:eastAsia="Times New Roman" w:cstheme="minorHAnsi"/>
          <w:i/>
          <w:sz w:val="24"/>
          <w:szCs w:val="24"/>
          <w:lang w:eastAsia="ar-SA"/>
        </w:rPr>
        <w:t>divu</w:t>
      </w:r>
      <w:r w:rsidRPr="00F8450A">
        <w:rPr>
          <w:rFonts w:eastAsia="Times New Roman" w:cstheme="minorHAnsi"/>
          <w:sz w:val="24"/>
          <w:szCs w:val="24"/>
          <w:lang w:eastAsia="ar-SA"/>
        </w:rPr>
        <w:t xml:space="preserve">) dienu laikā pēc minēto apstākļu konstatēšanas iesniegt rakstveida paziņojumu Pusēm. Paziņojumā jāraksturo apstākļi, kā arī to ietekmes vērtējums attiecībā uz savu pienākumu izpildi saskaņā ar Līgumu un izpildes termiņu. Paziņojumā jānorāda paredzamais termiņš, kad būs iespējams turpināt Līgumā paredzēto pienākumu izpildi. </w:t>
      </w:r>
    </w:p>
    <w:p w:rsidR="00F8450A" w:rsidRPr="00F8450A" w:rsidRDefault="00F8450A" w:rsidP="00F8450A">
      <w:pPr>
        <w:numPr>
          <w:ilvl w:val="1"/>
          <w:numId w:val="26"/>
        </w:numPr>
        <w:tabs>
          <w:tab w:val="left" w:pos="426"/>
          <w:tab w:val="num" w:pos="643"/>
        </w:tabs>
        <w:suppressAutoHyphens/>
        <w:spacing w:after="0" w:line="240" w:lineRule="auto"/>
        <w:ind w:left="426" w:hanging="502"/>
        <w:jc w:val="both"/>
        <w:rPr>
          <w:rFonts w:eastAsia="Times New Roman" w:cstheme="minorHAnsi"/>
          <w:sz w:val="24"/>
          <w:szCs w:val="24"/>
          <w:lang w:eastAsia="ar-SA"/>
        </w:rPr>
      </w:pPr>
      <w:r w:rsidRPr="00F8450A">
        <w:rPr>
          <w:rFonts w:eastAsia="Times New Roman" w:cstheme="minorHAnsi"/>
          <w:sz w:val="24"/>
          <w:szCs w:val="24"/>
          <w:lang w:eastAsia="ar-SA"/>
        </w:rPr>
        <w:t>Nepārvaramas varas apstākļiem beidzoties, Pusei, kura pirmā konstatējusi minēto apstākļu izbeigšanos, ir pienākums nekavējoties iesniegt rakstisku paziņojumu otrai Pusei par minēto apstākļu beigšanos.</w:t>
      </w:r>
    </w:p>
    <w:p w:rsidR="00F8450A" w:rsidRPr="00F8450A" w:rsidRDefault="00F8450A" w:rsidP="00F8450A">
      <w:pPr>
        <w:numPr>
          <w:ilvl w:val="1"/>
          <w:numId w:val="26"/>
        </w:numPr>
        <w:tabs>
          <w:tab w:val="left" w:pos="426"/>
          <w:tab w:val="num" w:pos="643"/>
        </w:tabs>
        <w:suppressAutoHyphens/>
        <w:spacing w:after="0" w:line="240" w:lineRule="auto"/>
        <w:ind w:left="426" w:hanging="502"/>
        <w:jc w:val="both"/>
        <w:rPr>
          <w:rFonts w:eastAsia="Times New Roman" w:cstheme="minorHAnsi"/>
          <w:sz w:val="24"/>
          <w:szCs w:val="24"/>
          <w:lang w:eastAsia="ar-SA"/>
        </w:rPr>
      </w:pPr>
      <w:r w:rsidRPr="00F8450A">
        <w:rPr>
          <w:rFonts w:eastAsia="Times New Roman" w:cstheme="minorHAnsi"/>
          <w:sz w:val="24"/>
          <w:szCs w:val="24"/>
          <w:lang w:eastAsia="ar-SA"/>
        </w:rPr>
        <w:t>Nepārvaramas varas apstākļu pārtraukumu neieskaita noteiktajā Darba izpildes termiņā, proporcionāli pagarinot Darba izpildes termiņu.</w:t>
      </w:r>
    </w:p>
    <w:p w:rsidR="00F8450A" w:rsidRPr="00F8450A" w:rsidRDefault="00F8450A" w:rsidP="00F8450A">
      <w:pPr>
        <w:tabs>
          <w:tab w:val="left" w:pos="426"/>
        </w:tabs>
        <w:suppressAutoHyphens/>
        <w:spacing w:after="0" w:line="240" w:lineRule="auto"/>
        <w:ind w:left="426"/>
        <w:jc w:val="both"/>
        <w:rPr>
          <w:rFonts w:eastAsia="Times New Roman" w:cstheme="minorHAnsi"/>
          <w:sz w:val="24"/>
          <w:szCs w:val="24"/>
          <w:lang w:eastAsia="ar-SA"/>
        </w:rPr>
      </w:pPr>
    </w:p>
    <w:p w:rsidR="00F8450A" w:rsidRPr="00F8450A" w:rsidRDefault="00F8450A" w:rsidP="00F8450A">
      <w:pPr>
        <w:numPr>
          <w:ilvl w:val="0"/>
          <w:numId w:val="26"/>
        </w:numPr>
        <w:shd w:val="clear" w:color="auto" w:fill="FFFFFF"/>
        <w:suppressAutoHyphens/>
        <w:autoSpaceDE w:val="0"/>
        <w:spacing w:after="0" w:line="240" w:lineRule="auto"/>
        <w:jc w:val="center"/>
        <w:rPr>
          <w:rFonts w:eastAsia="Times New Roman" w:cstheme="minorHAnsi"/>
          <w:b/>
          <w:bCs/>
          <w:sz w:val="24"/>
          <w:szCs w:val="24"/>
          <w:lang w:eastAsia="ar-SA"/>
        </w:rPr>
      </w:pPr>
      <w:r w:rsidRPr="00F8450A">
        <w:rPr>
          <w:rFonts w:eastAsia="Times New Roman" w:cstheme="minorHAnsi"/>
          <w:b/>
          <w:bCs/>
          <w:sz w:val="24"/>
          <w:szCs w:val="24"/>
          <w:lang w:eastAsia="ar-SA"/>
        </w:rPr>
        <w:t>PĀRSTĀVJI UN KONTAKTINFORMĀCIJA</w:t>
      </w:r>
    </w:p>
    <w:p w:rsidR="00F8450A" w:rsidRPr="00F8450A" w:rsidRDefault="00F8450A" w:rsidP="00F8450A">
      <w:pPr>
        <w:numPr>
          <w:ilvl w:val="1"/>
          <w:numId w:val="26"/>
        </w:numPr>
        <w:tabs>
          <w:tab w:val="left" w:pos="-4962"/>
          <w:tab w:val="left" w:pos="-3686"/>
        </w:tabs>
        <w:suppressAutoHyphens/>
        <w:spacing w:after="0" w:line="240" w:lineRule="auto"/>
        <w:ind w:left="426" w:hanging="426"/>
        <w:jc w:val="both"/>
        <w:rPr>
          <w:rFonts w:eastAsia="Times New Roman" w:cstheme="minorHAnsi"/>
          <w:sz w:val="24"/>
          <w:szCs w:val="24"/>
          <w:lang w:eastAsia="ar-SA"/>
        </w:rPr>
      </w:pPr>
      <w:r w:rsidRPr="00F8450A">
        <w:rPr>
          <w:rFonts w:eastAsia="Times New Roman" w:cstheme="minorHAnsi"/>
          <w:sz w:val="24"/>
          <w:szCs w:val="24"/>
          <w:lang w:eastAsia="ar-SA"/>
        </w:rPr>
        <w:t xml:space="preserve">Pasūtītāja pārstāvis ar Līgumu saistītu jautājumu risināšanā ir </w:t>
      </w:r>
      <w:r w:rsidRPr="00F8450A">
        <w:rPr>
          <w:rFonts w:eastAsia="Times New Roman" w:cstheme="minorHAnsi"/>
          <w:bCs/>
          <w:color w:val="000000"/>
          <w:sz w:val="24"/>
          <w:szCs w:val="24"/>
          <w:bdr w:val="none" w:sz="0" w:space="0" w:color="auto" w:frame="1"/>
          <w:shd w:val="clear" w:color="auto" w:fill="FAFAFA"/>
          <w:lang w:eastAsia="ar-SA"/>
        </w:rPr>
        <w:t>Attīstības nodaļas vadītāja</w:t>
      </w:r>
      <w:r w:rsidRPr="00F8450A">
        <w:rPr>
          <w:rFonts w:eastAsia="Times New Roman" w:cstheme="minorHAnsi"/>
          <w:color w:val="000000"/>
          <w:sz w:val="24"/>
          <w:szCs w:val="24"/>
          <w:shd w:val="clear" w:color="auto" w:fill="FAFAFA"/>
          <w:lang w:eastAsia="ar-SA"/>
        </w:rPr>
        <w:t> Vita Liepiņa, tālr. 63489500, 20099063</w:t>
      </w:r>
      <w:r w:rsidRPr="00F8450A">
        <w:rPr>
          <w:rFonts w:eastAsia="Times New Roman" w:cstheme="minorHAnsi"/>
          <w:bCs/>
          <w:sz w:val="24"/>
          <w:szCs w:val="24"/>
          <w:lang w:eastAsia="ar-SA"/>
        </w:rPr>
        <w:t xml:space="preserve">, e-pasts: </w:t>
      </w:r>
      <w:hyperlink r:id="rId19" w:history="1">
        <w:r w:rsidRPr="00F8450A">
          <w:rPr>
            <w:rFonts w:eastAsia="Times New Roman" w:cstheme="minorHAnsi"/>
            <w:bCs/>
            <w:color w:val="0000FF"/>
            <w:sz w:val="24"/>
            <w:szCs w:val="24"/>
            <w:u w:val="single"/>
            <w:lang w:eastAsia="ar-SA"/>
          </w:rPr>
          <w:t>vita.liepina@nica.lv</w:t>
        </w:r>
      </w:hyperlink>
      <w:r w:rsidRPr="00F8450A">
        <w:rPr>
          <w:rFonts w:eastAsia="Times New Roman" w:cstheme="minorHAnsi"/>
          <w:bCs/>
          <w:sz w:val="24"/>
          <w:szCs w:val="24"/>
          <w:lang w:eastAsia="ar-SA"/>
        </w:rPr>
        <w:t xml:space="preserve">. </w:t>
      </w:r>
      <w:r w:rsidRPr="00F8450A">
        <w:rPr>
          <w:rFonts w:eastAsia="Times New Roman" w:cstheme="minorHAnsi"/>
          <w:sz w:val="24"/>
          <w:szCs w:val="24"/>
          <w:lang w:eastAsia="ar-SA"/>
        </w:rPr>
        <w:t>Izpildītāja pārstāvis: ar Līgumu saistītu jautājumu risināšanā ir ________________</w:t>
      </w:r>
      <w:r w:rsidRPr="00F8450A">
        <w:rPr>
          <w:rFonts w:eastAsia="Times New Roman" w:cstheme="minorHAnsi"/>
          <w:bCs/>
          <w:i/>
          <w:sz w:val="24"/>
          <w:szCs w:val="24"/>
          <w:lang w:eastAsia="ar-SA"/>
        </w:rPr>
        <w:t xml:space="preserve">, </w:t>
      </w:r>
      <w:r w:rsidRPr="00F8450A">
        <w:rPr>
          <w:rFonts w:eastAsia="Times New Roman" w:cstheme="minorHAnsi"/>
          <w:bCs/>
          <w:sz w:val="24"/>
          <w:szCs w:val="24"/>
          <w:lang w:eastAsia="ar-SA"/>
        </w:rPr>
        <w:t>tālr.___________, e-pasts: _____________.</w:t>
      </w:r>
      <w:r w:rsidRPr="00F8450A">
        <w:rPr>
          <w:rFonts w:eastAsia="Times New Roman" w:cstheme="minorHAnsi"/>
          <w:sz w:val="24"/>
          <w:szCs w:val="24"/>
          <w:lang w:eastAsia="ar-SA"/>
        </w:rPr>
        <w:t xml:space="preserve">                                                             </w:t>
      </w:r>
    </w:p>
    <w:p w:rsidR="00F8450A" w:rsidRPr="00F8450A" w:rsidRDefault="00F8450A" w:rsidP="00F8450A">
      <w:pPr>
        <w:numPr>
          <w:ilvl w:val="1"/>
          <w:numId w:val="26"/>
        </w:numPr>
        <w:tabs>
          <w:tab w:val="left" w:pos="-4962"/>
          <w:tab w:val="left" w:pos="-3686"/>
        </w:tabs>
        <w:suppressAutoHyphens/>
        <w:spacing w:after="0" w:line="240" w:lineRule="auto"/>
        <w:ind w:left="426" w:hanging="426"/>
        <w:jc w:val="both"/>
        <w:rPr>
          <w:rFonts w:eastAsia="Times New Roman" w:cstheme="minorHAnsi"/>
          <w:sz w:val="24"/>
          <w:szCs w:val="24"/>
          <w:lang w:eastAsia="ar-SA"/>
        </w:rPr>
      </w:pPr>
      <w:r w:rsidRPr="00F8450A">
        <w:rPr>
          <w:rFonts w:eastAsia="Times New Roman" w:cstheme="minorHAnsi"/>
          <w:sz w:val="24"/>
          <w:szCs w:val="24"/>
          <w:lang w:eastAsia="ar-SA"/>
        </w:rPr>
        <w:t>Puse nekavējoties rakstiski informē otru Pusi par pārstāvju nomaiņu, ciktāl to pieļauj šis Līgums. Rakstiski paziņoto pārstāvju pilnvaras ir spēkā līdz to atsaukumam.</w:t>
      </w:r>
    </w:p>
    <w:p w:rsidR="00F8450A" w:rsidRPr="00F8450A" w:rsidRDefault="00F8450A" w:rsidP="00F8450A">
      <w:pPr>
        <w:tabs>
          <w:tab w:val="left" w:pos="-4962"/>
          <w:tab w:val="left" w:pos="-3686"/>
        </w:tabs>
        <w:suppressAutoHyphens/>
        <w:spacing w:after="0" w:line="240" w:lineRule="auto"/>
        <w:jc w:val="both"/>
        <w:rPr>
          <w:rFonts w:eastAsia="Times New Roman" w:cstheme="minorHAnsi"/>
          <w:sz w:val="24"/>
          <w:szCs w:val="24"/>
          <w:lang w:eastAsia="ar-SA"/>
        </w:rPr>
      </w:pPr>
    </w:p>
    <w:p w:rsidR="00F8450A" w:rsidRPr="00F8450A" w:rsidRDefault="00F8450A" w:rsidP="00F8450A">
      <w:pPr>
        <w:numPr>
          <w:ilvl w:val="0"/>
          <w:numId w:val="26"/>
        </w:numPr>
        <w:shd w:val="clear" w:color="auto" w:fill="FFFFFF"/>
        <w:suppressAutoHyphens/>
        <w:autoSpaceDE w:val="0"/>
        <w:spacing w:after="0" w:line="240" w:lineRule="auto"/>
        <w:jc w:val="center"/>
        <w:rPr>
          <w:rFonts w:eastAsia="Times New Roman" w:cstheme="minorHAnsi"/>
          <w:b/>
          <w:sz w:val="24"/>
          <w:szCs w:val="24"/>
          <w:lang w:eastAsia="ar-SA"/>
        </w:rPr>
      </w:pPr>
      <w:r w:rsidRPr="00F8450A">
        <w:rPr>
          <w:rFonts w:eastAsia="Times New Roman" w:cstheme="minorHAnsi"/>
          <w:b/>
          <w:sz w:val="24"/>
          <w:szCs w:val="24"/>
          <w:lang w:eastAsia="ar-SA"/>
        </w:rPr>
        <w:t>PERSONĀLS UN APAKŠUZŅĒMĒJI</w:t>
      </w:r>
    </w:p>
    <w:p w:rsidR="00F8450A" w:rsidRPr="00F8450A" w:rsidRDefault="00F8450A" w:rsidP="00F8450A">
      <w:pPr>
        <w:numPr>
          <w:ilvl w:val="0"/>
          <w:numId w:val="42"/>
        </w:numPr>
        <w:suppressAutoHyphens/>
        <w:spacing w:after="200" w:line="276" w:lineRule="auto"/>
        <w:contextualSpacing/>
        <w:rPr>
          <w:rFonts w:eastAsia="Calibri" w:cstheme="minorHAnsi"/>
          <w:vanish/>
          <w:lang w:val="en-US"/>
        </w:rPr>
      </w:pPr>
    </w:p>
    <w:p w:rsidR="00F8450A" w:rsidRPr="00F8450A" w:rsidRDefault="00F8450A" w:rsidP="00F8450A">
      <w:pPr>
        <w:numPr>
          <w:ilvl w:val="0"/>
          <w:numId w:val="42"/>
        </w:numPr>
        <w:suppressAutoHyphens/>
        <w:spacing w:after="200" w:line="276" w:lineRule="auto"/>
        <w:contextualSpacing/>
        <w:rPr>
          <w:rFonts w:eastAsia="Calibri" w:cstheme="minorHAnsi"/>
          <w:vanish/>
          <w:lang w:val="en-US"/>
        </w:rPr>
      </w:pPr>
    </w:p>
    <w:p w:rsidR="00F8450A" w:rsidRPr="00F8450A" w:rsidRDefault="00F8450A" w:rsidP="00F8450A">
      <w:pPr>
        <w:numPr>
          <w:ilvl w:val="0"/>
          <w:numId w:val="42"/>
        </w:numPr>
        <w:suppressAutoHyphens/>
        <w:spacing w:after="200" w:line="276" w:lineRule="auto"/>
        <w:contextualSpacing/>
        <w:rPr>
          <w:rFonts w:eastAsia="Calibri" w:cstheme="minorHAnsi"/>
          <w:vanish/>
          <w:lang w:val="en-US"/>
        </w:rPr>
      </w:pPr>
    </w:p>
    <w:p w:rsidR="00F8450A" w:rsidRPr="00F8450A" w:rsidRDefault="00F8450A" w:rsidP="00F8450A">
      <w:pPr>
        <w:numPr>
          <w:ilvl w:val="0"/>
          <w:numId w:val="42"/>
        </w:numPr>
        <w:suppressAutoHyphens/>
        <w:spacing w:after="200" w:line="276" w:lineRule="auto"/>
        <w:contextualSpacing/>
        <w:rPr>
          <w:rFonts w:eastAsia="Calibri" w:cstheme="minorHAnsi"/>
          <w:vanish/>
          <w:lang w:val="en-US"/>
        </w:rPr>
      </w:pPr>
    </w:p>
    <w:p w:rsidR="00F8450A" w:rsidRPr="00F8450A" w:rsidRDefault="00F8450A" w:rsidP="00F8450A">
      <w:pPr>
        <w:numPr>
          <w:ilvl w:val="0"/>
          <w:numId w:val="42"/>
        </w:numPr>
        <w:suppressAutoHyphens/>
        <w:spacing w:after="200" w:line="276" w:lineRule="auto"/>
        <w:contextualSpacing/>
        <w:rPr>
          <w:rFonts w:eastAsia="Calibri" w:cstheme="minorHAnsi"/>
          <w:vanish/>
          <w:lang w:val="en-US"/>
        </w:rPr>
      </w:pPr>
    </w:p>
    <w:p w:rsidR="00F8450A" w:rsidRPr="00F8450A" w:rsidRDefault="00F8450A" w:rsidP="00F8450A">
      <w:pPr>
        <w:numPr>
          <w:ilvl w:val="0"/>
          <w:numId w:val="42"/>
        </w:numPr>
        <w:suppressAutoHyphens/>
        <w:spacing w:after="200" w:line="276" w:lineRule="auto"/>
        <w:contextualSpacing/>
        <w:rPr>
          <w:rFonts w:eastAsia="Calibri" w:cstheme="minorHAnsi"/>
          <w:vanish/>
          <w:lang w:val="en-US"/>
        </w:rPr>
      </w:pPr>
    </w:p>
    <w:p w:rsidR="00F8450A" w:rsidRPr="00F8450A" w:rsidRDefault="00F8450A" w:rsidP="00F8450A">
      <w:pPr>
        <w:numPr>
          <w:ilvl w:val="0"/>
          <w:numId w:val="42"/>
        </w:numPr>
        <w:suppressAutoHyphens/>
        <w:spacing w:after="200" w:line="276" w:lineRule="auto"/>
        <w:contextualSpacing/>
        <w:rPr>
          <w:rFonts w:eastAsia="Calibri" w:cstheme="minorHAnsi"/>
          <w:vanish/>
          <w:lang w:val="en-US"/>
        </w:rPr>
      </w:pPr>
    </w:p>
    <w:p w:rsidR="00F8450A" w:rsidRPr="00F8450A" w:rsidRDefault="00F8450A" w:rsidP="00F8450A">
      <w:pPr>
        <w:numPr>
          <w:ilvl w:val="0"/>
          <w:numId w:val="42"/>
        </w:numPr>
        <w:suppressAutoHyphens/>
        <w:spacing w:after="200" w:line="276" w:lineRule="auto"/>
        <w:contextualSpacing/>
        <w:rPr>
          <w:rFonts w:eastAsia="Calibri" w:cstheme="minorHAnsi"/>
          <w:vanish/>
          <w:lang w:val="en-US"/>
        </w:rPr>
      </w:pPr>
    </w:p>
    <w:p w:rsidR="00F8450A" w:rsidRPr="00F8450A" w:rsidRDefault="00F8450A" w:rsidP="00F8450A">
      <w:pPr>
        <w:numPr>
          <w:ilvl w:val="0"/>
          <w:numId w:val="42"/>
        </w:numPr>
        <w:suppressAutoHyphens/>
        <w:spacing w:after="200" w:line="276" w:lineRule="auto"/>
        <w:contextualSpacing/>
        <w:rPr>
          <w:rFonts w:eastAsia="Calibri" w:cstheme="minorHAnsi"/>
          <w:vanish/>
          <w:lang w:val="en-US"/>
        </w:rPr>
      </w:pPr>
    </w:p>
    <w:p w:rsidR="00F8450A" w:rsidRPr="00F8450A" w:rsidRDefault="00F8450A" w:rsidP="00F8450A">
      <w:pPr>
        <w:numPr>
          <w:ilvl w:val="0"/>
          <w:numId w:val="42"/>
        </w:numPr>
        <w:suppressAutoHyphens/>
        <w:spacing w:after="200" w:line="276" w:lineRule="auto"/>
        <w:contextualSpacing/>
        <w:rPr>
          <w:rFonts w:eastAsia="Calibri" w:cstheme="minorHAnsi"/>
          <w:vanish/>
          <w:lang w:val="en-US"/>
        </w:rPr>
      </w:pPr>
    </w:p>
    <w:p w:rsidR="00F8450A" w:rsidRPr="00F8450A" w:rsidRDefault="00F8450A" w:rsidP="00F8450A">
      <w:pPr>
        <w:numPr>
          <w:ilvl w:val="0"/>
          <w:numId w:val="42"/>
        </w:numPr>
        <w:suppressAutoHyphens/>
        <w:spacing w:after="200" w:line="276" w:lineRule="auto"/>
        <w:contextualSpacing/>
        <w:rPr>
          <w:rFonts w:eastAsia="Calibri" w:cstheme="minorHAnsi"/>
          <w:vanish/>
          <w:lang w:val="en-US"/>
        </w:rPr>
      </w:pPr>
    </w:p>
    <w:p w:rsidR="00F8450A" w:rsidRPr="00F8450A" w:rsidRDefault="00F8450A" w:rsidP="00F8450A">
      <w:pPr>
        <w:numPr>
          <w:ilvl w:val="0"/>
          <w:numId w:val="42"/>
        </w:numPr>
        <w:suppressAutoHyphens/>
        <w:spacing w:after="200" w:line="276" w:lineRule="auto"/>
        <w:contextualSpacing/>
        <w:rPr>
          <w:rFonts w:eastAsia="Calibri" w:cstheme="minorHAnsi"/>
          <w:vanish/>
          <w:lang w:val="en-US"/>
        </w:rPr>
      </w:pPr>
    </w:p>
    <w:p w:rsidR="00F8450A" w:rsidRPr="00F8450A" w:rsidRDefault="00F8450A" w:rsidP="00F8450A">
      <w:pPr>
        <w:numPr>
          <w:ilvl w:val="0"/>
          <w:numId w:val="42"/>
        </w:numPr>
        <w:suppressAutoHyphens/>
        <w:spacing w:after="200" w:line="276" w:lineRule="auto"/>
        <w:contextualSpacing/>
        <w:rPr>
          <w:rFonts w:eastAsia="Calibri" w:cstheme="minorHAnsi"/>
          <w:vanish/>
          <w:lang w:val="en-US"/>
        </w:rPr>
      </w:pPr>
    </w:p>
    <w:p w:rsidR="00F8450A" w:rsidRPr="00F8450A" w:rsidRDefault="00F8450A" w:rsidP="00F8450A">
      <w:pPr>
        <w:numPr>
          <w:ilvl w:val="0"/>
          <w:numId w:val="42"/>
        </w:numPr>
        <w:suppressAutoHyphens/>
        <w:spacing w:after="200" w:line="276" w:lineRule="auto"/>
        <w:contextualSpacing/>
        <w:rPr>
          <w:rFonts w:eastAsia="Calibri" w:cstheme="minorHAnsi"/>
          <w:vanish/>
          <w:lang w:val="en-US"/>
        </w:rPr>
      </w:pPr>
    </w:p>
    <w:p w:rsidR="00F8450A" w:rsidRPr="00F8450A" w:rsidRDefault="00F8450A" w:rsidP="00F8450A">
      <w:pPr>
        <w:numPr>
          <w:ilvl w:val="0"/>
          <w:numId w:val="42"/>
        </w:numPr>
        <w:suppressAutoHyphens/>
        <w:spacing w:after="200" w:line="276" w:lineRule="auto"/>
        <w:contextualSpacing/>
        <w:rPr>
          <w:rFonts w:eastAsia="Calibri" w:cstheme="minorHAnsi"/>
          <w:vanish/>
          <w:lang w:val="en-US"/>
        </w:rPr>
      </w:pPr>
    </w:p>
    <w:p w:rsidR="00F8450A" w:rsidRPr="00F8450A" w:rsidRDefault="00F8450A" w:rsidP="00F8450A">
      <w:pPr>
        <w:numPr>
          <w:ilvl w:val="1"/>
          <w:numId w:val="44"/>
        </w:numPr>
        <w:suppressAutoHyphens/>
        <w:spacing w:after="0" w:line="240" w:lineRule="auto"/>
        <w:jc w:val="both"/>
        <w:rPr>
          <w:rFonts w:eastAsia="Times New Roman" w:cstheme="minorHAnsi"/>
          <w:bCs/>
          <w:sz w:val="24"/>
          <w:szCs w:val="24"/>
          <w:lang w:eastAsia="ar-SA"/>
        </w:rPr>
      </w:pPr>
      <w:r w:rsidRPr="00F8450A">
        <w:rPr>
          <w:rFonts w:eastAsia="Times New Roman" w:cstheme="minorHAnsi"/>
          <w:bCs/>
          <w:sz w:val="24"/>
          <w:szCs w:val="24"/>
          <w:lang w:eastAsia="ar-SA"/>
        </w:rPr>
        <w:t xml:space="preserve">Būvuzņēmējs Būvdarbu veikšanai nodrošina Piedāvājumā norādītos Apakšuzņēmējus un speciālistus. Ja tādu iemeslu dēļ, kas atrodas ārpus Būvuzņēmēja ietekmes, rodas nepieciešamība aizstāt Piedāvājumā norādīto Apakšuzņēmēju vai speciālistu, Būvuzņēmējs nekavējoties nodrošina citu Apakšuzņēmēju vai speciālistu ar līdzvērtīgu vai augstāku kvalifikāciju. Ja Pasūtītājs uzskata, ka Būvuzņēmējs apakšuzņēmēja vai speciālista darbība vai veikto </w:t>
      </w:r>
      <w:proofErr w:type="spellStart"/>
      <w:r w:rsidRPr="00F8450A">
        <w:rPr>
          <w:rFonts w:eastAsia="Times New Roman" w:cstheme="minorHAnsi"/>
          <w:bCs/>
          <w:sz w:val="24"/>
          <w:szCs w:val="24"/>
          <w:lang w:eastAsia="ar-SA"/>
        </w:rPr>
        <w:t>Būvprojektēšanas</w:t>
      </w:r>
      <w:proofErr w:type="spellEnd"/>
      <w:r w:rsidRPr="00F8450A">
        <w:rPr>
          <w:rFonts w:eastAsia="Times New Roman" w:cstheme="minorHAnsi"/>
          <w:bCs/>
          <w:sz w:val="24"/>
          <w:szCs w:val="24"/>
          <w:lang w:eastAsia="ar-SA"/>
        </w:rPr>
        <w:t xml:space="preserve"> vai Būvdarbu kvalitāte neatbilst Līguma noteikumiem, </w:t>
      </w:r>
      <w:r w:rsidRPr="00F8450A">
        <w:rPr>
          <w:rFonts w:eastAsia="Times New Roman" w:cstheme="minorHAnsi"/>
          <w:bCs/>
          <w:sz w:val="24"/>
          <w:szCs w:val="24"/>
          <w:lang w:eastAsia="ar-SA"/>
        </w:rPr>
        <w:lastRenderedPageBreak/>
        <w:t>Pasūtītājam ir tiesības, norādot iemeslus, Līguma izpildes laikā iesniegt Būvuzņēmējam rakstisku pieprasījumu attiecīgā Apakšuzņēmēja vai speciālista aizstāšanai ar citu ar līdzvērtīgu vai augstāku kvalifikāciju, savukārt Būvuzņēmējam ir pienākums pēc iespējas nekavējoties, bet ne vēlāk kā 5 dienu laikā šādu Pasūtītāja pieprasījumu izpildīt. Būvuzņēmējam nav tiesību pieprasīt papildu izmaksu segšanu, kas saistīta ar Piedāvājumā norādīto Apakšuzņēmēju vai speciālistu aizstāšanu.</w:t>
      </w:r>
    </w:p>
    <w:p w:rsidR="00F8450A" w:rsidRPr="00F8450A" w:rsidRDefault="00F8450A" w:rsidP="00F8450A">
      <w:pPr>
        <w:numPr>
          <w:ilvl w:val="1"/>
          <w:numId w:val="44"/>
        </w:numPr>
        <w:suppressAutoHyphens/>
        <w:spacing w:after="0" w:line="240" w:lineRule="auto"/>
        <w:jc w:val="both"/>
        <w:rPr>
          <w:rFonts w:eastAsia="Times New Roman" w:cstheme="minorHAnsi"/>
          <w:bCs/>
          <w:sz w:val="24"/>
          <w:szCs w:val="24"/>
          <w:lang w:eastAsia="ar-SA"/>
        </w:rPr>
      </w:pPr>
      <w:r w:rsidRPr="00F8450A">
        <w:rPr>
          <w:rFonts w:eastAsia="Times New Roman" w:cstheme="minorHAnsi"/>
          <w:bCs/>
          <w:sz w:val="24"/>
          <w:szCs w:val="24"/>
          <w:lang w:eastAsia="ar-SA"/>
        </w:rPr>
        <w:t>Līguma izpildē iesaistītā personāla un Apakšuzņēmēju nomaiņa:</w:t>
      </w:r>
    </w:p>
    <w:p w:rsidR="00F8450A" w:rsidRPr="00F8450A" w:rsidRDefault="00F8450A" w:rsidP="00F8450A">
      <w:pPr>
        <w:numPr>
          <w:ilvl w:val="2"/>
          <w:numId w:val="26"/>
        </w:numPr>
        <w:tabs>
          <w:tab w:val="num" w:pos="1418"/>
        </w:tabs>
        <w:suppressAutoHyphens/>
        <w:spacing w:after="0" w:line="240" w:lineRule="auto"/>
        <w:ind w:left="425" w:firstLine="1"/>
        <w:jc w:val="both"/>
        <w:rPr>
          <w:rFonts w:eastAsia="Times New Roman" w:cstheme="minorHAnsi"/>
          <w:sz w:val="24"/>
          <w:szCs w:val="24"/>
          <w:lang w:eastAsia="ar-SA"/>
        </w:rPr>
      </w:pPr>
      <w:r w:rsidRPr="00F8450A">
        <w:rPr>
          <w:rFonts w:eastAsia="Times New Roman" w:cstheme="minorHAnsi"/>
          <w:sz w:val="24"/>
          <w:szCs w:val="24"/>
          <w:lang w:eastAsia="ar-SA"/>
        </w:rPr>
        <w:t>Būvuzņēmējs ir tiesīgs bez saskaņošanas ar pasūtītāju veikt personāla un Apakšuzņēmēju nomaiņu, kā arī papildu personāla un Apakšuzņēmēju iesaistīšanu Līguma izpildē, izņemot 15.2.2. un 15.2.4.punktā minētos gadījumus.</w:t>
      </w:r>
    </w:p>
    <w:p w:rsidR="00F8450A" w:rsidRPr="00F8450A" w:rsidRDefault="00F8450A" w:rsidP="00F8450A">
      <w:pPr>
        <w:numPr>
          <w:ilvl w:val="2"/>
          <w:numId w:val="26"/>
        </w:numPr>
        <w:tabs>
          <w:tab w:val="num" w:pos="1418"/>
        </w:tabs>
        <w:suppressAutoHyphens/>
        <w:spacing w:after="0" w:line="240" w:lineRule="auto"/>
        <w:ind w:left="425" w:firstLine="1"/>
        <w:jc w:val="both"/>
        <w:rPr>
          <w:rFonts w:eastAsia="Times New Roman" w:cstheme="minorHAnsi"/>
          <w:sz w:val="24"/>
          <w:szCs w:val="24"/>
          <w:lang w:eastAsia="ar-SA"/>
        </w:rPr>
      </w:pPr>
      <w:r w:rsidRPr="00F8450A">
        <w:rPr>
          <w:rFonts w:eastAsia="Times New Roman" w:cstheme="minorHAnsi"/>
          <w:sz w:val="24"/>
          <w:szCs w:val="24"/>
          <w:lang w:eastAsia="ar-SA"/>
        </w:rPr>
        <w:t>Iepirkuma procedūrā izraudzītā pretendenta personālu, kuru tas iesaistījis Līguma izpildē, par kuru sniedzis informāciju pasūtītājam un kura kvalifikācijas atbilstību izvirzītajām prasībām Pasūtītājs ir vērtējis, kā arī Apakšuzņēmējus, uz kuru iespējām iepirkuma procedūrā izraudzītais Būvuzņēmējs balstījies, lai apliecinātu savas kvalifikācijas atbilstību paziņojumā par Līgumu un iepirkuma procedūras dokumentos noteiktajām prasībām, pēc Līguma noslēgšanas drīkst nomainīt tikai ar Pasūtītāja rakstveida piekrišanu, ievērojot 15.2.3.punktā paredzētos nosacījumus.</w:t>
      </w:r>
    </w:p>
    <w:p w:rsidR="00F8450A" w:rsidRPr="00F8450A" w:rsidRDefault="00F8450A" w:rsidP="00F8450A">
      <w:pPr>
        <w:numPr>
          <w:ilvl w:val="1"/>
          <w:numId w:val="44"/>
        </w:numPr>
        <w:suppressAutoHyphens/>
        <w:spacing w:after="0" w:line="240" w:lineRule="auto"/>
        <w:jc w:val="both"/>
        <w:rPr>
          <w:rFonts w:eastAsia="Times New Roman" w:cstheme="minorHAnsi"/>
          <w:bCs/>
          <w:sz w:val="24"/>
          <w:szCs w:val="24"/>
          <w:lang w:eastAsia="ar-SA"/>
        </w:rPr>
      </w:pPr>
      <w:r w:rsidRPr="00F8450A">
        <w:rPr>
          <w:rFonts w:eastAsia="Times New Roman" w:cstheme="minorHAnsi"/>
          <w:bCs/>
          <w:sz w:val="24"/>
          <w:szCs w:val="24"/>
          <w:lang w:eastAsia="ar-SA"/>
        </w:rPr>
        <w:t>Pasūtītājs nepiekrīt 15.2.2.punktā minētā personāla un Apakšuzņēmēju nomaiņai, ja pastāv kāds no šādiem nosacījumiem:</w:t>
      </w:r>
    </w:p>
    <w:p w:rsidR="00F8450A" w:rsidRPr="00F8450A" w:rsidRDefault="00F8450A" w:rsidP="00F8450A">
      <w:pPr>
        <w:numPr>
          <w:ilvl w:val="2"/>
          <w:numId w:val="26"/>
        </w:numPr>
        <w:tabs>
          <w:tab w:val="num" w:pos="1418"/>
        </w:tabs>
        <w:suppressAutoHyphens/>
        <w:spacing w:after="0" w:line="240" w:lineRule="auto"/>
        <w:ind w:left="425" w:firstLine="1"/>
        <w:jc w:val="both"/>
        <w:rPr>
          <w:rFonts w:eastAsia="Times New Roman" w:cstheme="minorHAnsi"/>
          <w:sz w:val="24"/>
          <w:szCs w:val="24"/>
          <w:lang w:eastAsia="ar-SA"/>
        </w:rPr>
      </w:pPr>
      <w:r w:rsidRPr="00F8450A">
        <w:rPr>
          <w:rFonts w:eastAsia="Times New Roman" w:cstheme="minorHAnsi"/>
          <w:sz w:val="24"/>
          <w:szCs w:val="24"/>
          <w:lang w:eastAsia="ar-SA"/>
        </w:rPr>
        <w:t>Būvuzņēmēja piedāvātais personāls vai Apakšuzņēmējs neatbilst tām paziņojumā par līgumu un iepirkuma procedūras dokumentos noteiktajām prasībām, kas attiecas uz piegādātāja personālu vai Apakšuzņēmējiem;</w:t>
      </w:r>
    </w:p>
    <w:p w:rsidR="00F8450A" w:rsidRPr="00F8450A" w:rsidRDefault="00F8450A" w:rsidP="00F8450A">
      <w:pPr>
        <w:numPr>
          <w:ilvl w:val="2"/>
          <w:numId w:val="26"/>
        </w:numPr>
        <w:tabs>
          <w:tab w:val="num" w:pos="1418"/>
        </w:tabs>
        <w:suppressAutoHyphens/>
        <w:spacing w:after="0" w:line="240" w:lineRule="auto"/>
        <w:ind w:left="425" w:firstLine="1"/>
        <w:jc w:val="both"/>
        <w:rPr>
          <w:rFonts w:eastAsia="Times New Roman" w:cstheme="minorHAnsi"/>
          <w:sz w:val="24"/>
          <w:szCs w:val="24"/>
          <w:lang w:eastAsia="ar-SA"/>
        </w:rPr>
      </w:pPr>
      <w:r w:rsidRPr="00F8450A">
        <w:rPr>
          <w:rFonts w:eastAsia="Times New Roman" w:cstheme="minorHAnsi"/>
          <w:sz w:val="24"/>
          <w:szCs w:val="24"/>
          <w:lang w:eastAsia="ar-SA"/>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Būvuzņēmējs atsaucies, apliecinot savu atbilstību iepirkuma procedūrā noteiktajām prasībām;</w:t>
      </w:r>
    </w:p>
    <w:p w:rsidR="00F8450A" w:rsidRPr="00F8450A" w:rsidRDefault="00F8450A" w:rsidP="00F8450A">
      <w:pPr>
        <w:numPr>
          <w:ilvl w:val="2"/>
          <w:numId w:val="26"/>
        </w:numPr>
        <w:tabs>
          <w:tab w:val="num" w:pos="1418"/>
        </w:tabs>
        <w:suppressAutoHyphens/>
        <w:spacing w:after="0" w:line="240" w:lineRule="auto"/>
        <w:ind w:left="425" w:firstLine="1"/>
        <w:jc w:val="both"/>
        <w:rPr>
          <w:rFonts w:eastAsia="Times New Roman" w:cstheme="minorHAnsi"/>
          <w:sz w:val="24"/>
          <w:szCs w:val="24"/>
          <w:lang w:eastAsia="ar-SA"/>
        </w:rPr>
      </w:pPr>
      <w:r w:rsidRPr="00F8450A">
        <w:rPr>
          <w:rFonts w:eastAsia="Times New Roman" w:cstheme="minorHAnsi"/>
          <w:sz w:val="24"/>
          <w:szCs w:val="24"/>
          <w:lang w:eastAsia="ar-SA"/>
        </w:rPr>
        <w:t>uz piedāvāto Apakšuzņēmēju attiecas Publisko iepirkumu likuma 62. panta noteiktie izslēgšanas gadījumi.</w:t>
      </w:r>
    </w:p>
    <w:p w:rsidR="00F8450A" w:rsidRPr="00F8450A" w:rsidRDefault="00F8450A" w:rsidP="00F8450A">
      <w:pPr>
        <w:numPr>
          <w:ilvl w:val="1"/>
          <w:numId w:val="44"/>
        </w:numPr>
        <w:suppressAutoHyphens/>
        <w:spacing w:after="0" w:line="240" w:lineRule="auto"/>
        <w:jc w:val="both"/>
        <w:rPr>
          <w:rFonts w:eastAsia="Times New Roman" w:cstheme="minorHAnsi"/>
          <w:sz w:val="24"/>
          <w:szCs w:val="24"/>
          <w:lang w:eastAsia="ar-SA"/>
        </w:rPr>
      </w:pPr>
      <w:r w:rsidRPr="00F8450A">
        <w:rPr>
          <w:rFonts w:eastAsia="Times New Roman" w:cstheme="minorHAnsi"/>
          <w:bCs/>
          <w:sz w:val="24"/>
          <w:szCs w:val="24"/>
          <w:lang w:eastAsia="ar-SA"/>
        </w:rPr>
        <w:t xml:space="preserve">Būvuzņēmējs drīkst veikt Apakšuzņēmēju nomaiņu, saskaņā ar Publisko iepirkumu likuma 62. pantu, kā arī minētajiem kritērijiem atbilstošu apakšuzņēmēju vēlāku iesaistīšanu Līguma izpildē, ja Būvuzņēmējs rakstiski par to paziņojis Pasūtītājam un saņēmis pasūtītāja rakstveida piekrišanu Apakšuzņēmēja nomaiņai vai jauna iesaistīšanai Līguma izpildē. </w:t>
      </w:r>
    </w:p>
    <w:p w:rsidR="00F8450A" w:rsidRPr="00F8450A" w:rsidRDefault="00F8450A" w:rsidP="00F8450A">
      <w:pPr>
        <w:numPr>
          <w:ilvl w:val="1"/>
          <w:numId w:val="44"/>
        </w:numPr>
        <w:shd w:val="clear" w:color="auto" w:fill="FFFFFF"/>
        <w:suppressAutoHyphens/>
        <w:autoSpaceDE w:val="0"/>
        <w:spacing w:after="200" w:line="240" w:lineRule="auto"/>
        <w:contextualSpacing/>
        <w:jc w:val="both"/>
        <w:rPr>
          <w:rFonts w:eastAsia="Calibri" w:cstheme="minorHAnsi"/>
          <w:bCs/>
          <w:sz w:val="24"/>
          <w:szCs w:val="24"/>
        </w:rPr>
      </w:pPr>
      <w:r w:rsidRPr="00F8450A">
        <w:rPr>
          <w:rFonts w:eastAsia="Calibri" w:cstheme="minorHAnsi"/>
          <w:bCs/>
          <w:sz w:val="24"/>
          <w:szCs w:val="24"/>
        </w:rPr>
        <w:t>Pasūtītājs pieņem lēmumu atļaut vai atteikt iepirkuma procedūrā izraudzītā Būvuzņēmēja personāla vai Apakšuzņēmēju nomaiņu vai jaunu Apakšuzņēmēju iesaistīšanu līguma izpildē iespējami īsā laikā, bet ne vēlāk kā piecu darbdienu laikā pēc tam, kad saņēmis visu informāciju un dokumentus, kas nepieciešami lēmuma pieņemšanai.</w:t>
      </w:r>
    </w:p>
    <w:p w:rsidR="00F8450A" w:rsidRPr="00F8450A" w:rsidRDefault="00F8450A" w:rsidP="00F8450A">
      <w:pPr>
        <w:numPr>
          <w:ilvl w:val="0"/>
          <w:numId w:val="44"/>
        </w:numPr>
        <w:shd w:val="clear" w:color="auto" w:fill="FFFFFF"/>
        <w:suppressAutoHyphens/>
        <w:autoSpaceDE w:val="0"/>
        <w:spacing w:after="0" w:line="240" w:lineRule="auto"/>
        <w:jc w:val="center"/>
        <w:rPr>
          <w:rFonts w:eastAsia="Times New Roman" w:cstheme="minorHAnsi"/>
          <w:b/>
          <w:bCs/>
          <w:sz w:val="24"/>
          <w:szCs w:val="24"/>
          <w:lang w:eastAsia="ar-SA"/>
        </w:rPr>
      </w:pPr>
      <w:r w:rsidRPr="00F8450A">
        <w:rPr>
          <w:rFonts w:eastAsia="Times New Roman" w:cstheme="minorHAnsi"/>
          <w:b/>
          <w:bCs/>
          <w:sz w:val="24"/>
          <w:szCs w:val="24"/>
          <w:lang w:eastAsia="ar-SA"/>
        </w:rPr>
        <w:t>LĪGUMA GROZĪJUMI</w:t>
      </w:r>
    </w:p>
    <w:p w:rsidR="00F8450A" w:rsidRPr="00F8450A" w:rsidRDefault="00F8450A" w:rsidP="00F8450A">
      <w:pPr>
        <w:numPr>
          <w:ilvl w:val="1"/>
          <w:numId w:val="44"/>
        </w:numPr>
        <w:shd w:val="clear" w:color="auto" w:fill="FFFFFF"/>
        <w:suppressAutoHyphens/>
        <w:autoSpaceDE w:val="0"/>
        <w:spacing w:after="200" w:line="240" w:lineRule="auto"/>
        <w:contextualSpacing/>
        <w:jc w:val="both"/>
        <w:rPr>
          <w:rFonts w:eastAsia="Calibri" w:cstheme="minorHAnsi"/>
          <w:sz w:val="24"/>
          <w:szCs w:val="24"/>
        </w:rPr>
      </w:pPr>
      <w:r w:rsidRPr="00F8450A">
        <w:rPr>
          <w:rFonts w:eastAsia="Calibri" w:cstheme="minorHAnsi"/>
          <w:bCs/>
          <w:sz w:val="24"/>
          <w:szCs w:val="24"/>
        </w:rPr>
        <w:t xml:space="preserve">Puses savstarpēji vienojoties ir tiesīgas izdarīt izmaiņas Līgumā. Ikviena Līguma izmaiņa tiek noformēta </w:t>
      </w:r>
      <w:proofErr w:type="spellStart"/>
      <w:r w:rsidRPr="00F8450A">
        <w:rPr>
          <w:rFonts w:eastAsia="Calibri" w:cstheme="minorHAnsi"/>
          <w:bCs/>
          <w:sz w:val="24"/>
          <w:szCs w:val="24"/>
        </w:rPr>
        <w:t>rakstveidā</w:t>
      </w:r>
      <w:proofErr w:type="spellEnd"/>
      <w:r w:rsidRPr="00F8450A">
        <w:rPr>
          <w:rFonts w:eastAsia="Calibri" w:cstheme="minorHAnsi"/>
          <w:bCs/>
          <w:sz w:val="24"/>
          <w:szCs w:val="24"/>
        </w:rPr>
        <w:t xml:space="preserve"> un abu Pušu parakstīta. Jebkuras izmaiņas vai papildinājumi stājas spēkā pēc to abpusējas parakstīšanas un kļūst par Līguma neatņemamu sastāvdaļu.</w:t>
      </w:r>
    </w:p>
    <w:p w:rsidR="00F8450A" w:rsidRPr="00F8450A" w:rsidRDefault="00F8450A" w:rsidP="00F8450A">
      <w:pPr>
        <w:numPr>
          <w:ilvl w:val="1"/>
          <w:numId w:val="44"/>
        </w:numPr>
        <w:shd w:val="clear" w:color="auto" w:fill="FFFFFF"/>
        <w:suppressAutoHyphens/>
        <w:autoSpaceDE w:val="0"/>
        <w:spacing w:after="200" w:line="240" w:lineRule="auto"/>
        <w:contextualSpacing/>
        <w:jc w:val="both"/>
        <w:rPr>
          <w:rFonts w:eastAsia="Calibri" w:cstheme="minorHAnsi"/>
          <w:sz w:val="24"/>
          <w:szCs w:val="24"/>
        </w:rPr>
      </w:pPr>
      <w:r w:rsidRPr="00F8450A">
        <w:rPr>
          <w:rFonts w:eastAsia="Calibri" w:cstheme="minorHAnsi"/>
          <w:sz w:val="24"/>
          <w:szCs w:val="24"/>
        </w:rPr>
        <w:t>Ja Darba izpildes gaitā ir nepieciešamas Darba izpildes termiņa izmaiņas etapa ietvaros – etapa izpildes termiņš var tikt pagarināts tikai par tik, cik tas objektīvi ir nepieciešams, tad Būvuzņēmēj</w:t>
      </w:r>
      <w:r w:rsidRPr="00F8450A">
        <w:rPr>
          <w:rFonts w:eastAsia="Calibri" w:cstheme="minorHAnsi"/>
        </w:rPr>
        <w:t xml:space="preserve">s </w:t>
      </w:r>
      <w:r w:rsidRPr="00F8450A">
        <w:rPr>
          <w:rFonts w:eastAsia="Calibri" w:cstheme="minorHAnsi"/>
          <w:sz w:val="24"/>
          <w:szCs w:val="24"/>
        </w:rPr>
        <w:t>iesniedz Pasūtītājam rakstisku pamatojumu Darba izpildes termiņa pagarinājumam, kurā iekļauj kavēšanas iemeslus, pieprasītā termiņa pagarinājuma pamatojumu, izmainītu Darba izpildes kalendāro grafiku, kā arī citu Pasūtītāja pieprasītu informāciju.</w:t>
      </w:r>
    </w:p>
    <w:p w:rsidR="00F8450A" w:rsidRPr="00F8450A" w:rsidRDefault="00F8450A" w:rsidP="00F8450A">
      <w:pPr>
        <w:numPr>
          <w:ilvl w:val="1"/>
          <w:numId w:val="44"/>
        </w:numPr>
        <w:shd w:val="clear" w:color="auto" w:fill="FFFFFF"/>
        <w:suppressAutoHyphens/>
        <w:autoSpaceDE w:val="0"/>
        <w:spacing w:after="200" w:line="240" w:lineRule="auto"/>
        <w:contextualSpacing/>
        <w:jc w:val="both"/>
        <w:rPr>
          <w:rFonts w:eastAsia="Calibri" w:cstheme="minorHAnsi"/>
          <w:sz w:val="24"/>
          <w:szCs w:val="24"/>
        </w:rPr>
      </w:pPr>
      <w:r w:rsidRPr="00F8450A">
        <w:rPr>
          <w:rFonts w:eastAsia="Calibri" w:cstheme="minorHAnsi"/>
          <w:sz w:val="24"/>
          <w:szCs w:val="24"/>
        </w:rPr>
        <w:t xml:space="preserve">Līguma termiņa pagarinājums iespējams pusēm vienojoties par pamatojumu ņemot darba izpildei objektīvi nepieciešamus termiņa pagarinājums: </w:t>
      </w:r>
    </w:p>
    <w:p w:rsidR="00F8450A" w:rsidRPr="00F8450A" w:rsidRDefault="00F8450A" w:rsidP="00F8450A">
      <w:pPr>
        <w:numPr>
          <w:ilvl w:val="2"/>
          <w:numId w:val="44"/>
        </w:numPr>
        <w:shd w:val="clear" w:color="auto" w:fill="FFFFFF"/>
        <w:suppressAutoHyphens/>
        <w:autoSpaceDE w:val="0"/>
        <w:spacing w:after="200" w:line="240" w:lineRule="auto"/>
        <w:ind w:hanging="578"/>
        <w:contextualSpacing/>
        <w:jc w:val="both"/>
        <w:rPr>
          <w:rFonts w:eastAsia="Calibri" w:cstheme="minorHAnsi"/>
          <w:sz w:val="24"/>
          <w:szCs w:val="24"/>
        </w:rPr>
      </w:pPr>
      <w:r w:rsidRPr="00F8450A">
        <w:rPr>
          <w:rFonts w:eastAsia="Calibri" w:cstheme="minorHAnsi"/>
          <w:sz w:val="24"/>
          <w:szCs w:val="24"/>
        </w:rPr>
        <w:lastRenderedPageBreak/>
        <w:t>papildus darbi objektā, pusēm atsevišķi par to vienojoties;</w:t>
      </w:r>
    </w:p>
    <w:p w:rsidR="00F8450A" w:rsidRPr="00F8450A" w:rsidRDefault="00F8450A" w:rsidP="00F8450A">
      <w:pPr>
        <w:numPr>
          <w:ilvl w:val="2"/>
          <w:numId w:val="44"/>
        </w:numPr>
        <w:shd w:val="clear" w:color="auto" w:fill="FFFFFF"/>
        <w:suppressAutoHyphens/>
        <w:autoSpaceDE w:val="0"/>
        <w:spacing w:after="200" w:line="240" w:lineRule="auto"/>
        <w:ind w:left="426" w:firstLine="0"/>
        <w:contextualSpacing/>
        <w:jc w:val="both"/>
        <w:rPr>
          <w:rFonts w:eastAsia="Calibri" w:cstheme="minorHAnsi"/>
          <w:sz w:val="24"/>
          <w:szCs w:val="24"/>
        </w:rPr>
      </w:pPr>
      <w:r w:rsidRPr="00F8450A">
        <w:rPr>
          <w:rFonts w:eastAsia="Calibri" w:cstheme="minorHAnsi"/>
          <w:sz w:val="24"/>
          <w:szCs w:val="24"/>
        </w:rPr>
        <w:t>Labiekārtojumu pieņemšanas – nodošanas grafika izmaiņas, saskaņā ar Līguma punktu 6.1. un tā apakšpunktiem;</w:t>
      </w:r>
    </w:p>
    <w:p w:rsidR="00F8450A" w:rsidRPr="00F8450A" w:rsidRDefault="00F8450A" w:rsidP="00F8450A">
      <w:pPr>
        <w:numPr>
          <w:ilvl w:val="2"/>
          <w:numId w:val="44"/>
        </w:numPr>
        <w:shd w:val="clear" w:color="auto" w:fill="FFFFFF"/>
        <w:suppressAutoHyphens/>
        <w:autoSpaceDE w:val="0"/>
        <w:spacing w:after="200" w:line="240" w:lineRule="auto"/>
        <w:ind w:left="426" w:firstLine="0"/>
        <w:contextualSpacing/>
        <w:jc w:val="both"/>
        <w:rPr>
          <w:rFonts w:eastAsia="Calibri" w:cstheme="minorHAnsi"/>
          <w:sz w:val="24"/>
          <w:szCs w:val="24"/>
        </w:rPr>
      </w:pPr>
      <w:r w:rsidRPr="00F8450A">
        <w:rPr>
          <w:rFonts w:eastAsia="Calibri" w:cstheme="minorHAnsi"/>
          <w:sz w:val="24"/>
          <w:szCs w:val="24"/>
        </w:rPr>
        <w:t>Ja Būvuzņēmējs Būvdarbu izpildē sastopas ar neparedzamiem apstākļiem: cilvēka radītiem, fiziskiem, dabiskiem, īpaši nelabvēlīgiem klimatiskajiem vai cietiem apstākļiem kurus Būvuzņēmējs, kā pieredzējis nozares speciālists, nevarēja paredzēt</w:t>
      </w:r>
    </w:p>
    <w:p w:rsidR="00F8450A" w:rsidRPr="00F8450A" w:rsidRDefault="00F8450A" w:rsidP="00F8450A">
      <w:pPr>
        <w:numPr>
          <w:ilvl w:val="1"/>
          <w:numId w:val="44"/>
        </w:numPr>
        <w:shd w:val="clear" w:color="auto" w:fill="FFFFFF"/>
        <w:suppressAutoHyphens/>
        <w:autoSpaceDE w:val="0"/>
        <w:spacing w:after="200" w:line="240" w:lineRule="auto"/>
        <w:contextualSpacing/>
        <w:jc w:val="both"/>
        <w:rPr>
          <w:rFonts w:eastAsia="Calibri" w:cstheme="minorHAnsi"/>
          <w:bCs/>
          <w:sz w:val="24"/>
          <w:szCs w:val="24"/>
        </w:rPr>
      </w:pPr>
      <w:r w:rsidRPr="00F8450A">
        <w:rPr>
          <w:rFonts w:eastAsia="Calibri" w:cstheme="minorHAnsi"/>
          <w:bCs/>
          <w:sz w:val="24"/>
          <w:szCs w:val="24"/>
        </w:rPr>
        <w:t>Līgums var tikt izbeigts, pusēm savstarpēji vienojoties vai Līgumā noteiktajā kārtībā.</w:t>
      </w:r>
    </w:p>
    <w:p w:rsidR="00F8450A" w:rsidRPr="00F8450A" w:rsidRDefault="00F8450A" w:rsidP="00F8450A">
      <w:pPr>
        <w:numPr>
          <w:ilvl w:val="1"/>
          <w:numId w:val="44"/>
        </w:numPr>
        <w:shd w:val="clear" w:color="auto" w:fill="FFFFFF"/>
        <w:suppressAutoHyphens/>
        <w:autoSpaceDE w:val="0"/>
        <w:spacing w:after="200" w:line="240" w:lineRule="auto"/>
        <w:contextualSpacing/>
        <w:jc w:val="both"/>
        <w:rPr>
          <w:rFonts w:eastAsia="Calibri" w:cstheme="minorHAnsi"/>
          <w:bCs/>
          <w:sz w:val="24"/>
          <w:szCs w:val="24"/>
        </w:rPr>
      </w:pPr>
      <w:r w:rsidRPr="00F8450A">
        <w:rPr>
          <w:rFonts w:eastAsia="Calibri" w:cstheme="minorHAnsi"/>
          <w:bCs/>
          <w:sz w:val="24"/>
          <w:szCs w:val="24"/>
        </w:rPr>
        <w:t>Pasūtītājs, nosūtot Būvuzņēmējam rakstisku paziņojumu 10 (desmit) darba dienu iepriekš ir tiesīgs vienpusēji izbeigt Līgumu, ja:</w:t>
      </w:r>
    </w:p>
    <w:p w:rsidR="00F8450A" w:rsidRPr="00F8450A" w:rsidRDefault="00F8450A" w:rsidP="00F8450A">
      <w:pPr>
        <w:numPr>
          <w:ilvl w:val="2"/>
          <w:numId w:val="44"/>
        </w:numPr>
        <w:shd w:val="clear" w:color="auto" w:fill="FFFFFF"/>
        <w:suppressAutoHyphens/>
        <w:autoSpaceDE w:val="0"/>
        <w:spacing w:after="200" w:line="240" w:lineRule="auto"/>
        <w:ind w:left="426" w:firstLine="0"/>
        <w:contextualSpacing/>
        <w:jc w:val="both"/>
        <w:rPr>
          <w:rFonts w:eastAsia="Calibri" w:cstheme="minorHAnsi"/>
          <w:bCs/>
          <w:sz w:val="24"/>
          <w:szCs w:val="24"/>
        </w:rPr>
      </w:pPr>
      <w:r w:rsidRPr="00F8450A">
        <w:rPr>
          <w:rFonts w:eastAsia="Calibri" w:cstheme="minorHAnsi"/>
          <w:bCs/>
          <w:sz w:val="24"/>
          <w:szCs w:val="24"/>
        </w:rPr>
        <w:t>Būvuzņēmējs Līgumā noteiktajā termiņā neiesniedz Būvdarbu izpildes garantiju un Būvuzņēmēja civiltiesiskās atbildības apdrošināšanas līgumu;</w:t>
      </w:r>
    </w:p>
    <w:p w:rsidR="00F8450A" w:rsidRPr="00F8450A" w:rsidRDefault="00F8450A" w:rsidP="00F8450A">
      <w:pPr>
        <w:numPr>
          <w:ilvl w:val="2"/>
          <w:numId w:val="44"/>
        </w:numPr>
        <w:shd w:val="clear" w:color="auto" w:fill="FFFFFF"/>
        <w:suppressAutoHyphens/>
        <w:autoSpaceDE w:val="0"/>
        <w:spacing w:after="200" w:line="240" w:lineRule="auto"/>
        <w:ind w:left="426" w:firstLine="0"/>
        <w:contextualSpacing/>
        <w:jc w:val="both"/>
        <w:rPr>
          <w:rFonts w:eastAsia="Calibri" w:cstheme="minorHAnsi"/>
          <w:bCs/>
          <w:sz w:val="24"/>
          <w:szCs w:val="24"/>
        </w:rPr>
      </w:pPr>
      <w:r w:rsidRPr="00F8450A">
        <w:rPr>
          <w:rFonts w:eastAsia="Calibri" w:cstheme="minorHAnsi"/>
          <w:bCs/>
          <w:sz w:val="24"/>
          <w:szCs w:val="24"/>
        </w:rPr>
        <w:t>Būvuzņēmējs neievēro jebkuru no Līgumā noteiktajiem Būvdarbu uzsākšanas un izpildes termiņiem, ieskaitot starptermiņiem, un, ja Būvuzņēmēja nokavējums ir sasniedzis 30 (trīsdesmit) kalendārās dienas;</w:t>
      </w:r>
    </w:p>
    <w:p w:rsidR="00F8450A" w:rsidRPr="00F8450A" w:rsidRDefault="00F8450A" w:rsidP="00F8450A">
      <w:pPr>
        <w:numPr>
          <w:ilvl w:val="2"/>
          <w:numId w:val="44"/>
        </w:numPr>
        <w:shd w:val="clear" w:color="auto" w:fill="FFFFFF"/>
        <w:suppressAutoHyphens/>
        <w:autoSpaceDE w:val="0"/>
        <w:spacing w:before="120" w:after="0" w:line="240" w:lineRule="auto"/>
        <w:ind w:left="426" w:firstLine="0"/>
        <w:contextualSpacing/>
        <w:jc w:val="both"/>
        <w:rPr>
          <w:rFonts w:eastAsia="Calibri" w:cstheme="minorHAnsi"/>
          <w:lang w:eastAsia="lv-LV"/>
        </w:rPr>
      </w:pPr>
      <w:r w:rsidRPr="00F8450A">
        <w:rPr>
          <w:rFonts w:eastAsia="Calibri" w:cstheme="minorHAnsi"/>
          <w:bCs/>
          <w:sz w:val="24"/>
          <w:szCs w:val="24"/>
        </w:rPr>
        <w:t>Būvuzņēmējs neievēro likumīgus Būvuzrauga autoruzraudzības vai Pasūtītāja norādījumus, vai arī nepilda Līgumā noteiktās saistības vai pienākumus un, ja Būvuzņēmējs  neizpildi nav novērsis 30(trīsdesmit) kalendāro dienu laikā pēc attiecīgā rakstiskā Pasūtītāja vai Būvuzrauga paziņojuma saņemšanas;</w:t>
      </w:r>
    </w:p>
    <w:p w:rsidR="00F8450A" w:rsidRPr="00F8450A" w:rsidRDefault="00F8450A" w:rsidP="00F8450A">
      <w:pPr>
        <w:numPr>
          <w:ilvl w:val="2"/>
          <w:numId w:val="44"/>
        </w:numPr>
        <w:shd w:val="clear" w:color="auto" w:fill="FFFFFF"/>
        <w:suppressAutoHyphens/>
        <w:autoSpaceDE w:val="0"/>
        <w:spacing w:before="120" w:after="0" w:line="240" w:lineRule="auto"/>
        <w:ind w:left="426" w:firstLine="0"/>
        <w:contextualSpacing/>
        <w:jc w:val="both"/>
        <w:rPr>
          <w:rFonts w:eastAsia="Times New Roman" w:cstheme="minorHAnsi"/>
          <w:sz w:val="24"/>
          <w:szCs w:val="24"/>
          <w:lang w:eastAsia="lv-LV"/>
        </w:rPr>
      </w:pPr>
      <w:r w:rsidRPr="00F8450A">
        <w:rPr>
          <w:rFonts w:eastAsia="Calibri" w:cstheme="minorHAnsi"/>
          <w:bCs/>
          <w:sz w:val="24"/>
          <w:szCs w:val="24"/>
        </w:rPr>
        <w:t xml:space="preserve"> </w:t>
      </w:r>
      <w:r w:rsidRPr="00F8450A">
        <w:rPr>
          <w:rFonts w:eastAsia="Times New Roman" w:cstheme="minorHAnsi"/>
          <w:sz w:val="24"/>
          <w:szCs w:val="24"/>
          <w:lang w:eastAsia="lv-LV"/>
        </w:rPr>
        <w:t>ja līgumu nav iespējams izpildīt tādēļ, ka līguma izpildes laikā Būvuzņēmējam ir piemērotas starptautiskās vai nacionālās sankcijas vai būtiskas finanšu un kapitāla tirgus intereses ietekmējošas Eiropas Savienības vai Ziemeļatlantijas līguma organizācijas dalībvalsts noteiktās sankcijas.</w:t>
      </w:r>
    </w:p>
    <w:p w:rsidR="00F8450A" w:rsidRPr="00F8450A" w:rsidRDefault="00F8450A" w:rsidP="00F8450A">
      <w:pPr>
        <w:numPr>
          <w:ilvl w:val="1"/>
          <w:numId w:val="44"/>
        </w:numPr>
        <w:shd w:val="clear" w:color="auto" w:fill="FFFFFF"/>
        <w:suppressAutoHyphens/>
        <w:autoSpaceDE w:val="0"/>
        <w:spacing w:after="200" w:line="240" w:lineRule="auto"/>
        <w:contextualSpacing/>
        <w:jc w:val="both"/>
        <w:rPr>
          <w:rFonts w:eastAsia="Calibri" w:cstheme="minorHAnsi"/>
          <w:bCs/>
          <w:sz w:val="24"/>
          <w:szCs w:val="24"/>
        </w:rPr>
      </w:pPr>
      <w:r w:rsidRPr="00F8450A">
        <w:rPr>
          <w:rFonts w:eastAsia="Calibri" w:cstheme="minorHAnsi"/>
          <w:bCs/>
          <w:sz w:val="24"/>
          <w:szCs w:val="24"/>
        </w:rPr>
        <w:t>Ja Līgums tiek izbeigts Pusēm vienojoties vai pasūtītājs izmanto tiesības vienpusēji izbeigt Līgumu, Līgumā paredzētajos gadījumos, Puses sastāda atsevišķu aktu par faktiski izpildīto Būvdarbu apjomu un to vērtību. Pasūtītājs pieņem Būvdarbus tādā apjomā, kādā tie ir veikti, atbilst līgumam un ir turpmāk izmantojami. Būvuzņēmējs atmaksā Pasūtītājam saņemto avansa maksājumu (ja Būvuzņēmējs tādu ir saņēmis) 30 (trīsdesmit) kalendāro dienu laikā, saņemtos maksājumus, veic līgumsoda samaksu (ja tāds ir aprēķināts Būvuzņēmējam saskaņā ar Līguma noteikumiem), no šīs summas atskaitot faktiski izpildīto Būvdarbu apjomu un to vērtību.</w:t>
      </w:r>
    </w:p>
    <w:p w:rsidR="00F8450A" w:rsidRPr="00F8450A" w:rsidRDefault="00F8450A" w:rsidP="00F8450A">
      <w:pPr>
        <w:numPr>
          <w:ilvl w:val="1"/>
          <w:numId w:val="44"/>
        </w:numPr>
        <w:shd w:val="clear" w:color="auto" w:fill="FFFFFF"/>
        <w:suppressAutoHyphens/>
        <w:autoSpaceDE w:val="0"/>
        <w:spacing w:after="200" w:line="240" w:lineRule="auto"/>
        <w:contextualSpacing/>
        <w:jc w:val="both"/>
        <w:rPr>
          <w:rFonts w:eastAsia="Calibri" w:cstheme="minorHAnsi"/>
          <w:bCs/>
          <w:sz w:val="24"/>
          <w:szCs w:val="24"/>
        </w:rPr>
      </w:pPr>
      <w:r w:rsidRPr="00F8450A">
        <w:rPr>
          <w:rFonts w:eastAsia="Calibri" w:cstheme="minorHAnsi"/>
          <w:bCs/>
          <w:sz w:val="24"/>
          <w:szCs w:val="24"/>
        </w:rPr>
        <w:t xml:space="preserve">Būvuzņēmējs ir tiesīgs vienpusēji izbeigt Līgumu, paziņojot par to Pasūtītājam </w:t>
      </w:r>
      <w:proofErr w:type="spellStart"/>
      <w:r w:rsidRPr="00F8450A">
        <w:rPr>
          <w:rFonts w:eastAsia="Calibri" w:cstheme="minorHAnsi"/>
          <w:bCs/>
          <w:sz w:val="24"/>
          <w:szCs w:val="24"/>
        </w:rPr>
        <w:t>rakstveidā</w:t>
      </w:r>
      <w:proofErr w:type="spellEnd"/>
      <w:r w:rsidRPr="00F8450A">
        <w:rPr>
          <w:rFonts w:eastAsia="Calibri" w:cstheme="minorHAnsi"/>
          <w:bCs/>
          <w:sz w:val="24"/>
          <w:szCs w:val="24"/>
        </w:rPr>
        <w:t xml:space="preserve"> 10 (desmit) darba dienas iepriekš, ja Pasūtītājs ir nokavējis kādu Līgumā noteikto maksājuma termiņu ilgāk kā 30 (trīsdesmit) kalendārās dienas un maksājumu nav veicis 10 (desmit) darba dienu laikā pēc Būvuzņēmēja rakstveida brīdinājuma saņemšanas, pastāvot nosacījumam, ka Būvuzņēmējs ir izpildījis visus priekšnoteikumus maksājuma saņemšanai. </w:t>
      </w:r>
    </w:p>
    <w:p w:rsidR="00F8450A" w:rsidRPr="00F8450A" w:rsidRDefault="00F8450A" w:rsidP="00F8450A">
      <w:pPr>
        <w:numPr>
          <w:ilvl w:val="1"/>
          <w:numId w:val="44"/>
        </w:numPr>
        <w:shd w:val="clear" w:color="auto" w:fill="FFFFFF"/>
        <w:suppressAutoHyphens/>
        <w:autoSpaceDE w:val="0"/>
        <w:spacing w:after="200" w:line="240" w:lineRule="auto"/>
        <w:contextualSpacing/>
        <w:jc w:val="both"/>
        <w:rPr>
          <w:rFonts w:eastAsia="Calibri" w:cstheme="minorHAnsi"/>
          <w:bCs/>
          <w:sz w:val="24"/>
          <w:szCs w:val="24"/>
        </w:rPr>
      </w:pPr>
      <w:r w:rsidRPr="00F8450A">
        <w:rPr>
          <w:rFonts w:eastAsia="Calibri" w:cstheme="minorHAnsi"/>
          <w:bCs/>
          <w:sz w:val="24"/>
          <w:szCs w:val="24"/>
        </w:rPr>
        <w:t>Līguma izbeigšanas gadījumā Būvuzņēmējs nekavējoties vai pasūtītāja noteiktajā datumā pārtrauc Būvdarbus, veic visus pasākumus, lai Būvobjekts un Būvdarbi tiktu atstāti nebojātā, drošā stāvoklī un atbilstoši normatīvo aktu prasībām, sakopj Būvobjektu un nodod Pasūtītājam uz Būvdarbiem attiecināmo dokumentāciju, nodrošina, lai Būvuzņēmēja personāls atstātu Būvobjektu, kā arī veic citas darbības, par kurām Puses vienojas.</w:t>
      </w:r>
    </w:p>
    <w:p w:rsidR="00F8450A" w:rsidRPr="00F8450A" w:rsidRDefault="00F8450A" w:rsidP="00F8450A">
      <w:pPr>
        <w:numPr>
          <w:ilvl w:val="1"/>
          <w:numId w:val="44"/>
        </w:numPr>
        <w:shd w:val="clear" w:color="auto" w:fill="FFFFFF"/>
        <w:suppressAutoHyphens/>
        <w:autoSpaceDE w:val="0"/>
        <w:spacing w:after="200" w:line="240" w:lineRule="auto"/>
        <w:contextualSpacing/>
        <w:jc w:val="both"/>
        <w:rPr>
          <w:rFonts w:eastAsia="Calibri" w:cstheme="minorHAnsi"/>
          <w:bCs/>
          <w:sz w:val="24"/>
          <w:szCs w:val="24"/>
        </w:rPr>
      </w:pPr>
      <w:r w:rsidRPr="00F8450A">
        <w:rPr>
          <w:rFonts w:eastAsia="Calibri" w:cstheme="minorHAnsi"/>
          <w:bCs/>
          <w:sz w:val="24"/>
          <w:szCs w:val="24"/>
        </w:rPr>
        <w:t xml:space="preserve">Ja atbilstoši Latvijas republikā spēkā esošajiem būvniecību normatīvajiem aktiem tiek pamatoti apturēti Būvdarbi, tas nav par pamatu Līguma izpildes termiņa pagarinājumam. </w:t>
      </w:r>
    </w:p>
    <w:p w:rsidR="00F8450A" w:rsidRPr="00F8450A" w:rsidRDefault="00F8450A" w:rsidP="00F8450A">
      <w:pPr>
        <w:keepNext/>
        <w:numPr>
          <w:ilvl w:val="0"/>
          <w:numId w:val="44"/>
        </w:numPr>
        <w:suppressAutoHyphens/>
        <w:spacing w:before="240" w:after="60" w:line="240" w:lineRule="auto"/>
        <w:jc w:val="center"/>
        <w:outlineLvl w:val="1"/>
        <w:rPr>
          <w:rFonts w:eastAsia="Times New Roman" w:cstheme="minorHAnsi"/>
          <w:b/>
          <w:bCs/>
          <w:iCs/>
          <w:sz w:val="24"/>
          <w:szCs w:val="24"/>
          <w:lang w:eastAsia="ar-SA"/>
        </w:rPr>
      </w:pPr>
      <w:r w:rsidRPr="00F8450A">
        <w:rPr>
          <w:rFonts w:eastAsia="Times New Roman" w:cstheme="minorHAnsi"/>
          <w:b/>
          <w:bCs/>
          <w:iCs/>
          <w:sz w:val="24"/>
          <w:szCs w:val="24"/>
          <w:lang w:eastAsia="ar-SA"/>
        </w:rPr>
        <w:t>CITI NOTEIKUMI</w:t>
      </w:r>
    </w:p>
    <w:p w:rsidR="00F8450A" w:rsidRPr="00F8450A" w:rsidRDefault="00F8450A" w:rsidP="00F8450A">
      <w:pPr>
        <w:numPr>
          <w:ilvl w:val="1"/>
          <w:numId w:val="44"/>
        </w:numPr>
        <w:suppressAutoHyphens/>
        <w:spacing w:after="200" w:line="240" w:lineRule="auto"/>
        <w:contextualSpacing/>
        <w:jc w:val="both"/>
        <w:rPr>
          <w:rFonts w:eastAsia="Calibri" w:cstheme="minorHAnsi"/>
          <w:sz w:val="24"/>
          <w:szCs w:val="24"/>
        </w:rPr>
      </w:pPr>
      <w:r w:rsidRPr="00F8450A">
        <w:rPr>
          <w:rFonts w:eastAsia="Calibri" w:cstheme="minorHAnsi"/>
          <w:sz w:val="24"/>
          <w:szCs w:val="24"/>
        </w:rPr>
        <w:t>Līguma izpildes laikā radušos strīdus Puses risina vienojoties vai , ja vienošanās nav iespējama, strīdu izskata Latvijas republikas tiesā normatīvajos aktos noteiktā kārtībā.</w:t>
      </w:r>
    </w:p>
    <w:p w:rsidR="00F8450A" w:rsidRPr="00F8450A" w:rsidRDefault="00F8450A" w:rsidP="00F8450A">
      <w:pPr>
        <w:numPr>
          <w:ilvl w:val="1"/>
          <w:numId w:val="44"/>
        </w:numPr>
        <w:suppressAutoHyphens/>
        <w:spacing w:after="200" w:line="240" w:lineRule="auto"/>
        <w:contextualSpacing/>
        <w:jc w:val="both"/>
        <w:rPr>
          <w:rFonts w:eastAsia="Calibri" w:cstheme="minorHAnsi"/>
          <w:sz w:val="24"/>
          <w:szCs w:val="24"/>
        </w:rPr>
      </w:pPr>
      <w:r w:rsidRPr="00F8450A">
        <w:rPr>
          <w:rFonts w:eastAsia="Calibri" w:cstheme="minorHAnsi"/>
          <w:sz w:val="24"/>
          <w:szCs w:val="24"/>
        </w:rPr>
        <w:t>Nevienai no Pusēm nav tiesību bez otras Puses rakstiskas piekrišanas nodot savas no Līguma izrietošās saistības trešajām personām.</w:t>
      </w:r>
    </w:p>
    <w:p w:rsidR="00F8450A" w:rsidRPr="00F8450A" w:rsidRDefault="00F8450A" w:rsidP="00F8450A">
      <w:pPr>
        <w:numPr>
          <w:ilvl w:val="1"/>
          <w:numId w:val="44"/>
        </w:numPr>
        <w:suppressAutoHyphens/>
        <w:spacing w:after="200" w:line="240" w:lineRule="auto"/>
        <w:contextualSpacing/>
        <w:jc w:val="both"/>
        <w:rPr>
          <w:rFonts w:eastAsia="Calibri" w:cstheme="minorHAnsi"/>
          <w:sz w:val="24"/>
          <w:szCs w:val="24"/>
        </w:rPr>
      </w:pPr>
      <w:r w:rsidRPr="00F8450A">
        <w:rPr>
          <w:rFonts w:eastAsia="Calibri" w:cstheme="minorHAnsi"/>
          <w:sz w:val="24"/>
          <w:szCs w:val="24"/>
        </w:rPr>
        <w:t xml:space="preserve">Visiem paziņojumiem, ko Puses </w:t>
      </w:r>
      <w:proofErr w:type="spellStart"/>
      <w:r w:rsidRPr="00F8450A">
        <w:rPr>
          <w:rFonts w:eastAsia="Calibri" w:cstheme="minorHAnsi"/>
          <w:sz w:val="24"/>
          <w:szCs w:val="24"/>
        </w:rPr>
        <w:t>sūta</w:t>
      </w:r>
      <w:proofErr w:type="spellEnd"/>
      <w:r w:rsidRPr="00F8450A">
        <w:rPr>
          <w:rFonts w:eastAsia="Calibri" w:cstheme="minorHAnsi"/>
          <w:sz w:val="24"/>
          <w:szCs w:val="24"/>
        </w:rPr>
        <w:t xml:space="preserve"> viena otrai saskaņā ar Līgumu, ir jābūt </w:t>
      </w:r>
      <w:proofErr w:type="spellStart"/>
      <w:r w:rsidRPr="00F8450A">
        <w:rPr>
          <w:rFonts w:eastAsia="Calibri" w:cstheme="minorHAnsi"/>
          <w:sz w:val="24"/>
          <w:szCs w:val="24"/>
        </w:rPr>
        <w:t>rakstveidā</w:t>
      </w:r>
      <w:proofErr w:type="spellEnd"/>
      <w:r w:rsidRPr="00F8450A">
        <w:rPr>
          <w:rFonts w:eastAsia="Calibri" w:cstheme="minorHAnsi"/>
          <w:sz w:val="24"/>
          <w:szCs w:val="24"/>
        </w:rPr>
        <w:t xml:space="preserve">  un ir jābūt nodotiem personīgi vai nosūtītiem pa pastu.</w:t>
      </w:r>
    </w:p>
    <w:p w:rsidR="00F8450A" w:rsidRPr="00F8450A" w:rsidRDefault="00F8450A" w:rsidP="00F8450A">
      <w:pPr>
        <w:numPr>
          <w:ilvl w:val="1"/>
          <w:numId w:val="44"/>
        </w:numPr>
        <w:suppressAutoHyphens/>
        <w:spacing w:after="200" w:line="240" w:lineRule="auto"/>
        <w:contextualSpacing/>
        <w:jc w:val="both"/>
        <w:rPr>
          <w:rFonts w:eastAsia="Calibri" w:cstheme="minorHAnsi"/>
          <w:sz w:val="24"/>
          <w:szCs w:val="24"/>
        </w:rPr>
      </w:pPr>
      <w:r w:rsidRPr="00F8450A">
        <w:rPr>
          <w:rFonts w:eastAsia="Calibri" w:cstheme="minorHAnsi"/>
          <w:sz w:val="24"/>
          <w:szCs w:val="24"/>
        </w:rPr>
        <w:lastRenderedPageBreak/>
        <w:t>Gadījumā, ja kāda no Pusēm maina savu juridisko adresi, pasta adresi vai bankas rekvizītus, tas ne vēlāk kā 2 (divu) darba dienu laikā rakstiski jāpaziņo otrai Pusei.</w:t>
      </w:r>
    </w:p>
    <w:p w:rsidR="00F8450A" w:rsidRPr="00F8450A" w:rsidRDefault="00F8450A" w:rsidP="00F8450A">
      <w:pPr>
        <w:numPr>
          <w:ilvl w:val="1"/>
          <w:numId w:val="44"/>
        </w:numPr>
        <w:suppressAutoHyphens/>
        <w:spacing w:after="200" w:line="240" w:lineRule="auto"/>
        <w:contextualSpacing/>
        <w:jc w:val="both"/>
        <w:rPr>
          <w:rFonts w:eastAsia="Calibri" w:cstheme="minorHAnsi"/>
          <w:sz w:val="24"/>
          <w:szCs w:val="24"/>
        </w:rPr>
      </w:pPr>
      <w:r w:rsidRPr="00F8450A">
        <w:rPr>
          <w:rFonts w:eastAsia="Calibri" w:cstheme="minorHAnsi"/>
          <w:sz w:val="24"/>
          <w:szCs w:val="24"/>
        </w:rPr>
        <w:t xml:space="preserve">Puses uzņemas pienākumu sniegt rakstveida atbildi iespējami īsākā laikā, bet ne vēlāk kā 5 (piecu) darba dienu laikā uz jebkuru pieprasījumu, kas saistīts ar Līguma izpildi. </w:t>
      </w:r>
    </w:p>
    <w:p w:rsidR="00F8450A" w:rsidRPr="00F8450A" w:rsidRDefault="00F8450A" w:rsidP="00F8450A">
      <w:pPr>
        <w:numPr>
          <w:ilvl w:val="1"/>
          <w:numId w:val="44"/>
        </w:numPr>
        <w:tabs>
          <w:tab w:val="left" w:pos="-3686"/>
        </w:tabs>
        <w:suppressAutoHyphens/>
        <w:spacing w:after="200" w:line="240" w:lineRule="auto"/>
        <w:contextualSpacing/>
        <w:jc w:val="both"/>
        <w:rPr>
          <w:rFonts w:eastAsia="Calibri" w:cstheme="minorHAnsi"/>
          <w:sz w:val="24"/>
          <w:szCs w:val="24"/>
        </w:rPr>
      </w:pPr>
      <w:r w:rsidRPr="00F8450A">
        <w:rPr>
          <w:rFonts w:eastAsia="Calibri" w:cstheme="minorHAnsi"/>
          <w:sz w:val="24"/>
          <w:szCs w:val="24"/>
        </w:rPr>
        <w:t>Pretrunu gadījumā starp Līguma pielikumu dažādajiem noteikumiem vēlāks noteikums atceļ iepriekš pieņemtu, un speciāls noteikums atceļ vispārēju noteikumu.</w:t>
      </w:r>
    </w:p>
    <w:p w:rsidR="00F8450A" w:rsidRPr="00F8450A" w:rsidRDefault="00F8450A" w:rsidP="00F8450A">
      <w:pPr>
        <w:numPr>
          <w:ilvl w:val="1"/>
          <w:numId w:val="44"/>
        </w:numPr>
        <w:tabs>
          <w:tab w:val="left" w:pos="-3686"/>
        </w:tabs>
        <w:suppressAutoHyphens/>
        <w:spacing w:after="200" w:line="240" w:lineRule="auto"/>
        <w:contextualSpacing/>
        <w:jc w:val="both"/>
        <w:rPr>
          <w:rFonts w:eastAsia="Calibri" w:cstheme="minorHAnsi"/>
          <w:sz w:val="24"/>
          <w:szCs w:val="24"/>
        </w:rPr>
      </w:pPr>
      <w:r w:rsidRPr="00F8450A">
        <w:rPr>
          <w:rFonts w:eastAsia="Calibri" w:cstheme="minorHAnsi"/>
          <w:sz w:val="24"/>
          <w:szCs w:val="24"/>
        </w:rPr>
        <w:t>Termini un virsraksti Līgumā ir lietoti vienīgi Līguma satura atspoguļošanai.</w:t>
      </w:r>
    </w:p>
    <w:p w:rsidR="00F8450A" w:rsidRPr="00F8450A" w:rsidRDefault="00F8450A" w:rsidP="00F8450A">
      <w:pPr>
        <w:numPr>
          <w:ilvl w:val="1"/>
          <w:numId w:val="44"/>
        </w:numPr>
        <w:tabs>
          <w:tab w:val="left" w:pos="-3686"/>
        </w:tabs>
        <w:suppressAutoHyphens/>
        <w:spacing w:after="200" w:line="240" w:lineRule="auto"/>
        <w:contextualSpacing/>
        <w:jc w:val="both"/>
        <w:rPr>
          <w:rFonts w:eastAsia="Calibri" w:cstheme="minorHAnsi"/>
          <w:sz w:val="24"/>
          <w:szCs w:val="24"/>
        </w:rPr>
      </w:pPr>
      <w:r w:rsidRPr="00F8450A">
        <w:rPr>
          <w:rFonts w:eastAsia="Calibri" w:cstheme="minorHAnsi"/>
          <w:sz w:val="24"/>
          <w:szCs w:val="24"/>
        </w:rPr>
        <w:t>Līgums ir sastādīts 2 (</w:t>
      </w:r>
      <w:r w:rsidRPr="00F8450A">
        <w:rPr>
          <w:rFonts w:eastAsia="Calibri" w:cstheme="minorHAnsi"/>
          <w:i/>
          <w:sz w:val="24"/>
          <w:szCs w:val="24"/>
        </w:rPr>
        <w:t>divos</w:t>
      </w:r>
      <w:r w:rsidRPr="00F8450A">
        <w:rPr>
          <w:rFonts w:eastAsia="Calibri" w:cstheme="minorHAnsi"/>
          <w:sz w:val="24"/>
          <w:szCs w:val="24"/>
        </w:rPr>
        <w:t>) eksemplāros uz ____lapām ar vienādu juridisku spēku, no kuriem katrai Pusei tiek izsniegts viens eksemplārs.</w:t>
      </w:r>
    </w:p>
    <w:p w:rsidR="00F8450A" w:rsidRPr="00F8450A" w:rsidRDefault="00F8450A" w:rsidP="00F8450A">
      <w:pPr>
        <w:numPr>
          <w:ilvl w:val="1"/>
          <w:numId w:val="44"/>
        </w:numPr>
        <w:suppressAutoHyphens/>
        <w:spacing w:after="200" w:line="240" w:lineRule="auto"/>
        <w:contextualSpacing/>
        <w:jc w:val="both"/>
        <w:rPr>
          <w:rFonts w:eastAsia="Calibri" w:cstheme="minorHAnsi"/>
          <w:sz w:val="24"/>
          <w:szCs w:val="24"/>
        </w:rPr>
      </w:pPr>
      <w:r w:rsidRPr="00F8450A">
        <w:rPr>
          <w:rFonts w:eastAsia="Calibri" w:cstheme="minorHAnsi"/>
          <w:sz w:val="24"/>
          <w:szCs w:val="24"/>
        </w:rPr>
        <w:t>Līgumam tiek pievienoti šādi pielikumi:</w:t>
      </w:r>
    </w:p>
    <w:p w:rsidR="00F8450A" w:rsidRPr="00F8450A" w:rsidRDefault="00F8450A" w:rsidP="00F8450A">
      <w:pPr>
        <w:numPr>
          <w:ilvl w:val="2"/>
          <w:numId w:val="44"/>
        </w:numPr>
        <w:suppressAutoHyphens/>
        <w:spacing w:after="200" w:line="240" w:lineRule="auto"/>
        <w:contextualSpacing/>
        <w:jc w:val="both"/>
        <w:rPr>
          <w:rFonts w:eastAsia="Calibri" w:cstheme="minorHAnsi"/>
          <w:sz w:val="24"/>
          <w:szCs w:val="24"/>
        </w:rPr>
      </w:pPr>
      <w:r w:rsidRPr="00F8450A">
        <w:rPr>
          <w:rFonts w:eastAsia="Calibri" w:cstheme="minorHAnsi"/>
          <w:sz w:val="24"/>
          <w:szCs w:val="24"/>
        </w:rPr>
        <w:t>Piedāvājuma dokumenti uz ____</w:t>
      </w:r>
      <w:proofErr w:type="spellStart"/>
      <w:r w:rsidRPr="00F8450A">
        <w:rPr>
          <w:rFonts w:eastAsia="Calibri" w:cstheme="minorHAnsi"/>
          <w:sz w:val="24"/>
          <w:szCs w:val="24"/>
        </w:rPr>
        <w:t>lpp</w:t>
      </w:r>
      <w:proofErr w:type="spellEnd"/>
      <w:r w:rsidRPr="00F8450A">
        <w:rPr>
          <w:rFonts w:eastAsia="Calibri" w:cstheme="minorHAnsi"/>
          <w:sz w:val="24"/>
          <w:szCs w:val="24"/>
        </w:rPr>
        <w:t>;</w:t>
      </w:r>
    </w:p>
    <w:p w:rsidR="00F8450A" w:rsidRPr="00F8450A" w:rsidRDefault="00F8450A" w:rsidP="00F8450A">
      <w:pPr>
        <w:numPr>
          <w:ilvl w:val="2"/>
          <w:numId w:val="44"/>
        </w:numPr>
        <w:suppressAutoHyphens/>
        <w:spacing w:after="200" w:line="240" w:lineRule="auto"/>
        <w:contextualSpacing/>
        <w:jc w:val="both"/>
        <w:rPr>
          <w:rFonts w:eastAsia="Calibri" w:cstheme="minorHAnsi"/>
          <w:sz w:val="24"/>
          <w:szCs w:val="24"/>
        </w:rPr>
      </w:pPr>
      <w:r w:rsidRPr="00F8450A">
        <w:rPr>
          <w:rFonts w:eastAsia="Calibri" w:cstheme="minorHAnsi"/>
          <w:sz w:val="24"/>
          <w:szCs w:val="24"/>
        </w:rPr>
        <w:t xml:space="preserve"> Labiekārtojuma elementi, to izgatavošanas vietas uz 1 lapas;</w:t>
      </w:r>
    </w:p>
    <w:p w:rsidR="00F8450A" w:rsidRPr="00F8450A" w:rsidRDefault="00F8450A" w:rsidP="00F8450A">
      <w:pPr>
        <w:numPr>
          <w:ilvl w:val="2"/>
          <w:numId w:val="44"/>
        </w:numPr>
        <w:suppressAutoHyphens/>
        <w:spacing w:after="200" w:line="240" w:lineRule="auto"/>
        <w:contextualSpacing/>
        <w:jc w:val="both"/>
        <w:rPr>
          <w:rFonts w:eastAsia="Calibri" w:cstheme="minorHAnsi"/>
          <w:sz w:val="24"/>
          <w:szCs w:val="24"/>
        </w:rPr>
      </w:pPr>
      <w:r w:rsidRPr="00F8450A">
        <w:rPr>
          <w:rFonts w:eastAsia="Calibri" w:cstheme="minorHAnsi"/>
          <w:sz w:val="24"/>
          <w:szCs w:val="24"/>
        </w:rPr>
        <w:t>Būvdarbu organizēšanas vispārējs plāns, 3 etapu sadalījums uz 1 lapas;</w:t>
      </w:r>
    </w:p>
    <w:p w:rsidR="00F8450A" w:rsidRPr="00F8450A" w:rsidRDefault="00F8450A" w:rsidP="00F8450A">
      <w:pPr>
        <w:numPr>
          <w:ilvl w:val="2"/>
          <w:numId w:val="44"/>
        </w:numPr>
        <w:suppressAutoHyphens/>
        <w:spacing w:after="200" w:line="240" w:lineRule="auto"/>
        <w:contextualSpacing/>
        <w:jc w:val="both"/>
        <w:rPr>
          <w:rFonts w:eastAsia="Calibri" w:cstheme="minorHAnsi"/>
          <w:sz w:val="24"/>
          <w:szCs w:val="24"/>
        </w:rPr>
      </w:pPr>
      <w:r w:rsidRPr="00F8450A">
        <w:rPr>
          <w:rFonts w:eastAsia="Calibri" w:cstheme="minorHAnsi"/>
          <w:sz w:val="24"/>
          <w:szCs w:val="24"/>
        </w:rPr>
        <w:t xml:space="preserve"> Līguma “Garantijas noteikumi” uz 2 lapām.</w:t>
      </w:r>
    </w:p>
    <w:p w:rsidR="00F8450A" w:rsidRPr="00F8450A" w:rsidRDefault="00F8450A" w:rsidP="00F8450A">
      <w:pPr>
        <w:keepNext/>
        <w:numPr>
          <w:ilvl w:val="0"/>
          <w:numId w:val="44"/>
        </w:numPr>
        <w:suppressAutoHyphens/>
        <w:spacing w:before="240" w:after="60" w:line="240" w:lineRule="auto"/>
        <w:jc w:val="center"/>
        <w:outlineLvl w:val="1"/>
        <w:rPr>
          <w:rFonts w:eastAsia="Times New Roman" w:cstheme="minorHAnsi"/>
          <w:b/>
          <w:bCs/>
          <w:iCs/>
          <w:sz w:val="24"/>
          <w:szCs w:val="24"/>
          <w:lang w:eastAsia="ar-SA"/>
        </w:rPr>
      </w:pPr>
      <w:r w:rsidRPr="00F8450A">
        <w:rPr>
          <w:rFonts w:eastAsia="Times New Roman" w:cstheme="minorHAnsi"/>
          <w:b/>
          <w:bCs/>
          <w:iCs/>
          <w:sz w:val="24"/>
          <w:szCs w:val="24"/>
          <w:lang w:eastAsia="ar-SA"/>
        </w:rPr>
        <w:t>PUŠU REKVIZĪTI UN PARAKSTI</w:t>
      </w:r>
    </w:p>
    <w:tbl>
      <w:tblPr>
        <w:tblStyle w:val="Reatabula"/>
        <w:tblW w:w="0" w:type="auto"/>
        <w:tblLook w:val="04A0" w:firstRow="1" w:lastRow="0" w:firstColumn="1" w:lastColumn="0" w:noHBand="0" w:noVBand="1"/>
      </w:tblPr>
      <w:tblGrid>
        <w:gridCol w:w="4361"/>
        <w:gridCol w:w="4161"/>
      </w:tblGrid>
      <w:tr w:rsidR="00F8450A" w:rsidRPr="00F8450A" w:rsidTr="00AF067B">
        <w:trPr>
          <w:trHeight w:val="300"/>
        </w:trPr>
        <w:tc>
          <w:tcPr>
            <w:tcW w:w="4361" w:type="dxa"/>
            <w:noWrap/>
            <w:hideMark/>
          </w:tcPr>
          <w:p w:rsidR="00F8450A" w:rsidRPr="00F8450A" w:rsidRDefault="00F8450A" w:rsidP="00F8450A">
            <w:pPr>
              <w:suppressAutoHyphens/>
              <w:ind w:left="66"/>
              <w:jc w:val="center"/>
              <w:rPr>
                <w:rFonts w:eastAsia="Times New Roman" w:cstheme="minorHAnsi"/>
                <w:b/>
                <w:sz w:val="24"/>
                <w:szCs w:val="24"/>
                <w:lang w:eastAsia="ar-SA"/>
              </w:rPr>
            </w:pPr>
            <w:r w:rsidRPr="00F8450A">
              <w:rPr>
                <w:rFonts w:eastAsia="Times New Roman" w:cstheme="minorHAnsi"/>
                <w:b/>
                <w:sz w:val="24"/>
                <w:szCs w:val="24"/>
                <w:lang w:eastAsia="ar-SA"/>
              </w:rPr>
              <w:t>PASŪTĪTĀJS</w:t>
            </w:r>
          </w:p>
        </w:tc>
        <w:tc>
          <w:tcPr>
            <w:tcW w:w="4161" w:type="dxa"/>
            <w:noWrap/>
            <w:hideMark/>
          </w:tcPr>
          <w:p w:rsidR="00F8450A" w:rsidRPr="00F8450A" w:rsidRDefault="00F8450A" w:rsidP="00F8450A">
            <w:pPr>
              <w:suppressAutoHyphens/>
              <w:ind w:left="66"/>
              <w:jc w:val="center"/>
              <w:rPr>
                <w:rFonts w:eastAsia="Times New Roman" w:cstheme="minorHAnsi"/>
                <w:b/>
                <w:sz w:val="24"/>
                <w:szCs w:val="24"/>
                <w:lang w:eastAsia="ar-SA"/>
              </w:rPr>
            </w:pPr>
            <w:r w:rsidRPr="00F8450A">
              <w:rPr>
                <w:rFonts w:eastAsia="Times New Roman" w:cstheme="minorHAnsi"/>
                <w:b/>
                <w:sz w:val="24"/>
                <w:szCs w:val="24"/>
                <w:lang w:eastAsia="ar-SA"/>
              </w:rPr>
              <w:t>IZPILDĪTĀJS</w:t>
            </w:r>
          </w:p>
        </w:tc>
      </w:tr>
      <w:tr w:rsidR="00F8450A" w:rsidRPr="00F8450A" w:rsidTr="00AF067B">
        <w:trPr>
          <w:trHeight w:val="300"/>
        </w:trPr>
        <w:tc>
          <w:tcPr>
            <w:tcW w:w="4361" w:type="dxa"/>
            <w:noWrap/>
            <w:hideMark/>
          </w:tcPr>
          <w:p w:rsidR="00F8450A" w:rsidRPr="00F8450A" w:rsidRDefault="00F8450A" w:rsidP="00F8450A">
            <w:pPr>
              <w:suppressAutoHyphens/>
              <w:ind w:left="66"/>
              <w:jc w:val="both"/>
              <w:rPr>
                <w:rFonts w:eastAsia="Times New Roman" w:cstheme="minorHAnsi"/>
                <w:b/>
                <w:bCs/>
                <w:sz w:val="24"/>
                <w:szCs w:val="24"/>
                <w:lang w:eastAsia="ar-SA"/>
              </w:rPr>
            </w:pPr>
            <w:r w:rsidRPr="00F8450A">
              <w:rPr>
                <w:rFonts w:eastAsia="Times New Roman" w:cstheme="minorHAnsi"/>
                <w:b/>
                <w:bCs/>
                <w:sz w:val="24"/>
                <w:szCs w:val="24"/>
                <w:lang w:eastAsia="ar-SA"/>
              </w:rPr>
              <w:t>Nīcas novada dome</w:t>
            </w:r>
          </w:p>
        </w:tc>
        <w:tc>
          <w:tcPr>
            <w:tcW w:w="4161" w:type="dxa"/>
            <w:noWrap/>
            <w:hideMark/>
          </w:tcPr>
          <w:p w:rsidR="00F8450A" w:rsidRPr="00F8450A" w:rsidRDefault="00F8450A" w:rsidP="00F8450A">
            <w:pPr>
              <w:suppressAutoHyphens/>
              <w:ind w:left="66"/>
              <w:jc w:val="both"/>
              <w:rPr>
                <w:rFonts w:eastAsia="Times New Roman" w:cstheme="minorHAnsi"/>
                <w:b/>
                <w:bCs/>
                <w:sz w:val="24"/>
                <w:szCs w:val="24"/>
                <w:lang w:eastAsia="ar-SA"/>
              </w:rPr>
            </w:pPr>
            <w:r w:rsidRPr="00F8450A">
              <w:rPr>
                <w:rFonts w:eastAsia="Times New Roman" w:cstheme="minorHAnsi"/>
                <w:b/>
                <w:bCs/>
                <w:sz w:val="24"/>
                <w:szCs w:val="24"/>
                <w:lang w:eastAsia="ar-SA"/>
              </w:rPr>
              <w:t> </w:t>
            </w:r>
          </w:p>
        </w:tc>
      </w:tr>
      <w:tr w:rsidR="00F8450A" w:rsidRPr="00F8450A" w:rsidTr="00AF067B">
        <w:trPr>
          <w:trHeight w:val="300"/>
        </w:trPr>
        <w:tc>
          <w:tcPr>
            <w:tcW w:w="4361" w:type="dxa"/>
            <w:noWrap/>
            <w:hideMark/>
          </w:tcPr>
          <w:p w:rsidR="00F8450A" w:rsidRPr="00F8450A" w:rsidRDefault="00F8450A" w:rsidP="00F8450A">
            <w:pPr>
              <w:suppressAutoHyphens/>
              <w:ind w:left="66"/>
              <w:jc w:val="both"/>
              <w:rPr>
                <w:rFonts w:eastAsia="Times New Roman" w:cstheme="minorHAnsi"/>
                <w:sz w:val="24"/>
                <w:szCs w:val="24"/>
                <w:lang w:eastAsia="ar-SA"/>
              </w:rPr>
            </w:pPr>
            <w:proofErr w:type="spellStart"/>
            <w:r w:rsidRPr="00F8450A">
              <w:rPr>
                <w:rFonts w:eastAsia="Times New Roman" w:cstheme="minorHAnsi"/>
                <w:sz w:val="24"/>
                <w:szCs w:val="24"/>
                <w:lang w:eastAsia="ar-SA"/>
              </w:rPr>
              <w:t>Reģ.Nr</w:t>
            </w:r>
            <w:proofErr w:type="spellEnd"/>
            <w:r w:rsidRPr="00F8450A">
              <w:rPr>
                <w:rFonts w:eastAsia="Times New Roman" w:cstheme="minorHAnsi"/>
                <w:sz w:val="24"/>
                <w:szCs w:val="24"/>
                <w:lang w:eastAsia="ar-SA"/>
              </w:rPr>
              <w:t>. 90000031531</w:t>
            </w:r>
          </w:p>
        </w:tc>
        <w:tc>
          <w:tcPr>
            <w:tcW w:w="4161" w:type="dxa"/>
            <w:noWrap/>
            <w:hideMark/>
          </w:tcPr>
          <w:p w:rsidR="00F8450A" w:rsidRPr="00F8450A" w:rsidRDefault="00F8450A" w:rsidP="00F8450A">
            <w:pPr>
              <w:suppressAutoHyphens/>
              <w:ind w:left="66"/>
              <w:jc w:val="both"/>
              <w:rPr>
                <w:rFonts w:eastAsia="Times New Roman" w:cstheme="minorHAnsi"/>
                <w:sz w:val="24"/>
                <w:szCs w:val="24"/>
                <w:lang w:eastAsia="ar-SA"/>
              </w:rPr>
            </w:pPr>
            <w:r w:rsidRPr="00F8450A">
              <w:rPr>
                <w:rFonts w:eastAsia="Times New Roman" w:cstheme="minorHAnsi"/>
                <w:sz w:val="24"/>
                <w:szCs w:val="24"/>
                <w:lang w:eastAsia="ar-SA"/>
              </w:rPr>
              <w:t> </w:t>
            </w:r>
            <w:proofErr w:type="spellStart"/>
            <w:r w:rsidRPr="00F8450A">
              <w:rPr>
                <w:rFonts w:eastAsia="Times New Roman" w:cstheme="minorHAnsi"/>
                <w:sz w:val="24"/>
                <w:szCs w:val="24"/>
                <w:lang w:eastAsia="ar-SA"/>
              </w:rPr>
              <w:t>Reģ.Nr</w:t>
            </w:r>
            <w:proofErr w:type="spellEnd"/>
            <w:r w:rsidRPr="00F8450A">
              <w:rPr>
                <w:rFonts w:eastAsia="Times New Roman" w:cstheme="minorHAnsi"/>
                <w:sz w:val="24"/>
                <w:szCs w:val="24"/>
                <w:lang w:eastAsia="ar-SA"/>
              </w:rPr>
              <w:t>.</w:t>
            </w:r>
          </w:p>
        </w:tc>
      </w:tr>
      <w:tr w:rsidR="00F8450A" w:rsidRPr="00F8450A" w:rsidTr="00AF067B">
        <w:trPr>
          <w:trHeight w:val="600"/>
        </w:trPr>
        <w:tc>
          <w:tcPr>
            <w:tcW w:w="4361" w:type="dxa"/>
            <w:hideMark/>
          </w:tcPr>
          <w:p w:rsidR="00F8450A" w:rsidRPr="00F8450A" w:rsidRDefault="00F8450A" w:rsidP="00F8450A">
            <w:pPr>
              <w:suppressAutoHyphens/>
              <w:ind w:left="66"/>
              <w:jc w:val="both"/>
              <w:rPr>
                <w:rFonts w:eastAsia="Times New Roman" w:cstheme="minorHAnsi"/>
                <w:sz w:val="24"/>
                <w:szCs w:val="24"/>
                <w:lang w:eastAsia="ar-SA"/>
              </w:rPr>
            </w:pPr>
            <w:r w:rsidRPr="00F8450A">
              <w:rPr>
                <w:rFonts w:eastAsia="Times New Roman" w:cstheme="minorHAnsi"/>
                <w:sz w:val="24"/>
                <w:szCs w:val="24"/>
                <w:lang w:eastAsia="ar-SA"/>
              </w:rPr>
              <w:t>Jur. adrese: Bārtas iela 6, Nīca, Nīcas pag., Nīcas novads, LV - 3473</w:t>
            </w:r>
          </w:p>
        </w:tc>
        <w:tc>
          <w:tcPr>
            <w:tcW w:w="4161" w:type="dxa"/>
            <w:hideMark/>
          </w:tcPr>
          <w:p w:rsidR="00F8450A" w:rsidRPr="00F8450A" w:rsidRDefault="00F8450A" w:rsidP="00F8450A">
            <w:pPr>
              <w:suppressAutoHyphens/>
              <w:ind w:left="66"/>
              <w:jc w:val="both"/>
              <w:rPr>
                <w:rFonts w:eastAsia="Times New Roman" w:cstheme="minorHAnsi"/>
                <w:sz w:val="24"/>
                <w:szCs w:val="24"/>
                <w:lang w:eastAsia="ar-SA"/>
              </w:rPr>
            </w:pPr>
            <w:r w:rsidRPr="00F8450A">
              <w:rPr>
                <w:rFonts w:eastAsia="Times New Roman" w:cstheme="minorHAnsi"/>
                <w:sz w:val="24"/>
                <w:szCs w:val="24"/>
                <w:lang w:eastAsia="ar-SA"/>
              </w:rPr>
              <w:t> </w:t>
            </w:r>
            <w:proofErr w:type="spellStart"/>
            <w:r w:rsidRPr="00F8450A">
              <w:rPr>
                <w:rFonts w:eastAsia="Times New Roman" w:cstheme="minorHAnsi"/>
                <w:sz w:val="24"/>
                <w:szCs w:val="24"/>
                <w:lang w:eastAsia="ar-SA"/>
              </w:rPr>
              <w:t>Jur.adrese</w:t>
            </w:r>
            <w:proofErr w:type="spellEnd"/>
            <w:r w:rsidRPr="00F8450A">
              <w:rPr>
                <w:rFonts w:eastAsia="Times New Roman" w:cstheme="minorHAnsi"/>
                <w:sz w:val="24"/>
                <w:szCs w:val="24"/>
                <w:lang w:eastAsia="ar-SA"/>
              </w:rPr>
              <w:t>:</w:t>
            </w:r>
          </w:p>
        </w:tc>
      </w:tr>
      <w:tr w:rsidR="00F8450A" w:rsidRPr="00F8450A" w:rsidTr="00AF067B">
        <w:trPr>
          <w:trHeight w:val="300"/>
        </w:trPr>
        <w:tc>
          <w:tcPr>
            <w:tcW w:w="4361" w:type="dxa"/>
            <w:noWrap/>
            <w:hideMark/>
          </w:tcPr>
          <w:p w:rsidR="00F8450A" w:rsidRPr="00F8450A" w:rsidRDefault="00F8450A" w:rsidP="00F8450A">
            <w:pPr>
              <w:suppressAutoHyphens/>
              <w:ind w:left="66"/>
              <w:jc w:val="both"/>
              <w:rPr>
                <w:rFonts w:eastAsia="Times New Roman" w:cstheme="minorHAnsi"/>
                <w:sz w:val="24"/>
                <w:szCs w:val="24"/>
                <w:lang w:eastAsia="ar-SA"/>
              </w:rPr>
            </w:pPr>
            <w:r w:rsidRPr="00F8450A">
              <w:rPr>
                <w:rFonts w:eastAsia="Times New Roman" w:cstheme="minorHAnsi"/>
                <w:sz w:val="24"/>
                <w:szCs w:val="24"/>
                <w:lang w:eastAsia="ar-SA"/>
              </w:rPr>
              <w:t>Banka: Valsts Kase</w:t>
            </w:r>
          </w:p>
        </w:tc>
        <w:tc>
          <w:tcPr>
            <w:tcW w:w="4161" w:type="dxa"/>
            <w:noWrap/>
            <w:hideMark/>
          </w:tcPr>
          <w:p w:rsidR="00F8450A" w:rsidRPr="00F8450A" w:rsidRDefault="00F8450A" w:rsidP="00F8450A">
            <w:pPr>
              <w:suppressAutoHyphens/>
              <w:ind w:left="66"/>
              <w:jc w:val="both"/>
              <w:rPr>
                <w:rFonts w:eastAsia="Times New Roman" w:cstheme="minorHAnsi"/>
                <w:sz w:val="24"/>
                <w:szCs w:val="24"/>
                <w:lang w:eastAsia="ar-SA"/>
              </w:rPr>
            </w:pPr>
            <w:r w:rsidRPr="00F8450A">
              <w:rPr>
                <w:rFonts w:eastAsia="Times New Roman" w:cstheme="minorHAnsi"/>
                <w:sz w:val="24"/>
                <w:szCs w:val="24"/>
                <w:lang w:eastAsia="ar-SA"/>
              </w:rPr>
              <w:t> Banka:</w:t>
            </w:r>
          </w:p>
        </w:tc>
      </w:tr>
      <w:tr w:rsidR="00F8450A" w:rsidRPr="00F8450A" w:rsidTr="00AF067B">
        <w:trPr>
          <w:trHeight w:val="300"/>
        </w:trPr>
        <w:tc>
          <w:tcPr>
            <w:tcW w:w="4361" w:type="dxa"/>
            <w:noWrap/>
            <w:hideMark/>
          </w:tcPr>
          <w:p w:rsidR="00F8450A" w:rsidRPr="00F8450A" w:rsidRDefault="00F8450A" w:rsidP="00F8450A">
            <w:pPr>
              <w:suppressAutoHyphens/>
              <w:ind w:left="66"/>
              <w:jc w:val="both"/>
              <w:rPr>
                <w:rFonts w:eastAsia="Times New Roman" w:cstheme="minorHAnsi"/>
                <w:sz w:val="24"/>
                <w:szCs w:val="24"/>
                <w:lang w:eastAsia="ar-SA"/>
              </w:rPr>
            </w:pPr>
            <w:r w:rsidRPr="00F8450A">
              <w:rPr>
                <w:rFonts w:eastAsia="Times New Roman" w:cstheme="minorHAnsi"/>
                <w:sz w:val="24"/>
                <w:szCs w:val="24"/>
                <w:lang w:eastAsia="ar-SA"/>
              </w:rPr>
              <w:t>Bankas kods: TREL22</w:t>
            </w:r>
          </w:p>
        </w:tc>
        <w:tc>
          <w:tcPr>
            <w:tcW w:w="4161" w:type="dxa"/>
            <w:noWrap/>
            <w:hideMark/>
          </w:tcPr>
          <w:p w:rsidR="00F8450A" w:rsidRPr="00F8450A" w:rsidRDefault="00F8450A" w:rsidP="00F8450A">
            <w:pPr>
              <w:suppressAutoHyphens/>
              <w:ind w:left="66"/>
              <w:jc w:val="both"/>
              <w:rPr>
                <w:rFonts w:eastAsia="Times New Roman" w:cstheme="minorHAnsi"/>
                <w:sz w:val="24"/>
                <w:szCs w:val="24"/>
                <w:lang w:eastAsia="ar-SA"/>
              </w:rPr>
            </w:pPr>
            <w:r w:rsidRPr="00F8450A">
              <w:rPr>
                <w:rFonts w:eastAsia="Times New Roman" w:cstheme="minorHAnsi"/>
                <w:sz w:val="24"/>
                <w:szCs w:val="24"/>
                <w:lang w:eastAsia="ar-SA"/>
              </w:rPr>
              <w:t> Bankas kods:</w:t>
            </w:r>
          </w:p>
        </w:tc>
      </w:tr>
      <w:tr w:rsidR="00F8450A" w:rsidRPr="00F8450A" w:rsidTr="00AF067B">
        <w:trPr>
          <w:trHeight w:val="300"/>
        </w:trPr>
        <w:tc>
          <w:tcPr>
            <w:tcW w:w="4361" w:type="dxa"/>
            <w:noWrap/>
            <w:hideMark/>
          </w:tcPr>
          <w:p w:rsidR="00F8450A" w:rsidRPr="00F8450A" w:rsidRDefault="00F8450A" w:rsidP="00F8450A">
            <w:pPr>
              <w:suppressAutoHyphens/>
              <w:ind w:left="66"/>
              <w:jc w:val="both"/>
              <w:rPr>
                <w:rFonts w:eastAsia="Times New Roman" w:cstheme="minorHAnsi"/>
                <w:sz w:val="24"/>
                <w:szCs w:val="24"/>
                <w:lang w:eastAsia="ar-SA"/>
              </w:rPr>
            </w:pPr>
            <w:r w:rsidRPr="00F8450A">
              <w:rPr>
                <w:rFonts w:eastAsia="Times New Roman" w:cstheme="minorHAnsi"/>
                <w:sz w:val="24"/>
                <w:szCs w:val="24"/>
                <w:lang w:eastAsia="ar-SA"/>
              </w:rPr>
              <w:t>Konta Nr.: LV14TREL9802283014000</w:t>
            </w:r>
          </w:p>
        </w:tc>
        <w:tc>
          <w:tcPr>
            <w:tcW w:w="4161" w:type="dxa"/>
            <w:noWrap/>
            <w:hideMark/>
          </w:tcPr>
          <w:p w:rsidR="00F8450A" w:rsidRPr="00F8450A" w:rsidRDefault="00F8450A" w:rsidP="00F8450A">
            <w:pPr>
              <w:suppressAutoHyphens/>
              <w:ind w:left="66"/>
              <w:jc w:val="both"/>
              <w:rPr>
                <w:rFonts w:eastAsia="Times New Roman" w:cstheme="minorHAnsi"/>
                <w:sz w:val="24"/>
                <w:szCs w:val="24"/>
                <w:lang w:eastAsia="ar-SA"/>
              </w:rPr>
            </w:pPr>
            <w:r w:rsidRPr="00F8450A">
              <w:rPr>
                <w:rFonts w:eastAsia="Times New Roman" w:cstheme="minorHAnsi"/>
                <w:sz w:val="24"/>
                <w:szCs w:val="24"/>
                <w:lang w:eastAsia="ar-SA"/>
              </w:rPr>
              <w:t> Konta Nr.:</w:t>
            </w:r>
          </w:p>
        </w:tc>
      </w:tr>
      <w:tr w:rsidR="00F8450A" w:rsidRPr="00F8450A" w:rsidTr="00AF067B">
        <w:trPr>
          <w:trHeight w:val="300"/>
        </w:trPr>
        <w:tc>
          <w:tcPr>
            <w:tcW w:w="4361" w:type="dxa"/>
            <w:noWrap/>
            <w:hideMark/>
          </w:tcPr>
          <w:p w:rsidR="00F8450A" w:rsidRPr="00F8450A" w:rsidRDefault="00F8450A" w:rsidP="00F8450A">
            <w:pPr>
              <w:suppressAutoHyphens/>
              <w:ind w:left="66"/>
              <w:jc w:val="both"/>
              <w:rPr>
                <w:rFonts w:eastAsia="Times New Roman" w:cstheme="minorHAnsi"/>
                <w:sz w:val="24"/>
                <w:szCs w:val="24"/>
                <w:lang w:eastAsia="ar-SA"/>
              </w:rPr>
            </w:pPr>
            <w:r w:rsidRPr="00F8450A">
              <w:rPr>
                <w:rFonts w:eastAsia="Times New Roman" w:cstheme="minorHAnsi"/>
                <w:sz w:val="24"/>
                <w:szCs w:val="24"/>
                <w:lang w:eastAsia="ar-SA"/>
              </w:rPr>
              <w:t>Domes priekšsēdētājs:</w:t>
            </w:r>
          </w:p>
        </w:tc>
        <w:tc>
          <w:tcPr>
            <w:tcW w:w="4161" w:type="dxa"/>
            <w:noWrap/>
            <w:hideMark/>
          </w:tcPr>
          <w:p w:rsidR="00F8450A" w:rsidRPr="00F8450A" w:rsidRDefault="00F8450A" w:rsidP="00F8450A">
            <w:pPr>
              <w:suppressAutoHyphens/>
              <w:ind w:left="66"/>
              <w:jc w:val="both"/>
              <w:rPr>
                <w:rFonts w:eastAsia="Times New Roman" w:cstheme="minorHAnsi"/>
                <w:sz w:val="24"/>
                <w:szCs w:val="24"/>
                <w:lang w:eastAsia="ar-SA"/>
              </w:rPr>
            </w:pPr>
            <w:r w:rsidRPr="00F8450A">
              <w:rPr>
                <w:rFonts w:eastAsia="Times New Roman" w:cstheme="minorHAnsi"/>
                <w:sz w:val="24"/>
                <w:szCs w:val="24"/>
                <w:lang w:eastAsia="ar-SA"/>
              </w:rPr>
              <w:t> </w:t>
            </w:r>
          </w:p>
        </w:tc>
      </w:tr>
      <w:tr w:rsidR="00F8450A" w:rsidRPr="00F8450A" w:rsidTr="00AF067B">
        <w:trPr>
          <w:trHeight w:val="300"/>
        </w:trPr>
        <w:tc>
          <w:tcPr>
            <w:tcW w:w="4361" w:type="dxa"/>
            <w:noWrap/>
            <w:hideMark/>
          </w:tcPr>
          <w:p w:rsidR="00F8450A" w:rsidRPr="00F8450A" w:rsidRDefault="00F8450A" w:rsidP="00F8450A">
            <w:pPr>
              <w:suppressAutoHyphens/>
              <w:ind w:left="66"/>
              <w:jc w:val="both"/>
              <w:rPr>
                <w:rFonts w:eastAsia="Times New Roman" w:cstheme="minorHAnsi"/>
                <w:sz w:val="24"/>
                <w:szCs w:val="24"/>
                <w:lang w:eastAsia="ar-SA"/>
              </w:rPr>
            </w:pPr>
          </w:p>
          <w:p w:rsidR="00F8450A" w:rsidRPr="00F8450A" w:rsidRDefault="00F8450A" w:rsidP="00F8450A">
            <w:pPr>
              <w:suppressAutoHyphens/>
              <w:ind w:left="66"/>
              <w:jc w:val="both"/>
              <w:rPr>
                <w:rFonts w:eastAsia="Times New Roman" w:cstheme="minorHAnsi"/>
                <w:sz w:val="24"/>
                <w:szCs w:val="24"/>
                <w:lang w:eastAsia="ar-SA"/>
              </w:rPr>
            </w:pPr>
            <w:r w:rsidRPr="00F8450A">
              <w:rPr>
                <w:rFonts w:eastAsia="Times New Roman" w:cstheme="minorHAnsi"/>
                <w:sz w:val="24"/>
                <w:szCs w:val="24"/>
                <w:lang w:eastAsia="ar-SA"/>
              </w:rPr>
              <w:t>__________________________________</w:t>
            </w:r>
          </w:p>
        </w:tc>
        <w:tc>
          <w:tcPr>
            <w:tcW w:w="4161" w:type="dxa"/>
            <w:noWrap/>
            <w:hideMark/>
          </w:tcPr>
          <w:p w:rsidR="00F8450A" w:rsidRPr="00F8450A" w:rsidRDefault="00F8450A" w:rsidP="00F8450A">
            <w:pPr>
              <w:suppressAutoHyphens/>
              <w:ind w:left="66"/>
              <w:jc w:val="both"/>
              <w:rPr>
                <w:rFonts w:eastAsia="Times New Roman" w:cstheme="minorHAnsi"/>
                <w:sz w:val="24"/>
                <w:szCs w:val="24"/>
                <w:lang w:eastAsia="ar-SA"/>
              </w:rPr>
            </w:pPr>
            <w:r w:rsidRPr="00F8450A">
              <w:rPr>
                <w:rFonts w:eastAsia="Times New Roman" w:cstheme="minorHAnsi"/>
                <w:sz w:val="24"/>
                <w:szCs w:val="24"/>
                <w:lang w:eastAsia="ar-SA"/>
              </w:rPr>
              <w:t> </w:t>
            </w:r>
          </w:p>
          <w:p w:rsidR="00F8450A" w:rsidRPr="00F8450A" w:rsidRDefault="00F8450A" w:rsidP="00F8450A">
            <w:pPr>
              <w:suppressAutoHyphens/>
              <w:ind w:left="66"/>
              <w:jc w:val="both"/>
              <w:rPr>
                <w:rFonts w:eastAsia="Times New Roman" w:cstheme="minorHAnsi"/>
                <w:sz w:val="24"/>
                <w:szCs w:val="24"/>
                <w:lang w:eastAsia="ar-SA"/>
              </w:rPr>
            </w:pPr>
            <w:r w:rsidRPr="00F8450A">
              <w:rPr>
                <w:rFonts w:eastAsia="Times New Roman" w:cstheme="minorHAnsi"/>
                <w:sz w:val="24"/>
                <w:szCs w:val="24"/>
                <w:lang w:eastAsia="ar-SA"/>
              </w:rPr>
              <w:t>________________________________</w:t>
            </w:r>
          </w:p>
        </w:tc>
      </w:tr>
      <w:tr w:rsidR="00F8450A" w:rsidRPr="00F8450A" w:rsidTr="00AF067B">
        <w:trPr>
          <w:trHeight w:val="300"/>
        </w:trPr>
        <w:tc>
          <w:tcPr>
            <w:tcW w:w="4361" w:type="dxa"/>
            <w:noWrap/>
            <w:hideMark/>
          </w:tcPr>
          <w:p w:rsidR="00F8450A" w:rsidRPr="00F8450A" w:rsidRDefault="00F8450A" w:rsidP="00F8450A">
            <w:pPr>
              <w:suppressAutoHyphens/>
              <w:ind w:left="66"/>
              <w:jc w:val="both"/>
              <w:rPr>
                <w:rFonts w:eastAsia="Times New Roman" w:cstheme="minorHAnsi"/>
                <w:sz w:val="24"/>
                <w:szCs w:val="24"/>
                <w:lang w:eastAsia="ar-SA"/>
              </w:rPr>
            </w:pPr>
            <w:r w:rsidRPr="00F8450A">
              <w:rPr>
                <w:rFonts w:eastAsia="Times New Roman" w:cstheme="minorHAnsi"/>
                <w:sz w:val="24"/>
                <w:szCs w:val="24"/>
                <w:lang w:eastAsia="ar-SA"/>
              </w:rPr>
              <w:t xml:space="preserve">                                         /Agris </w:t>
            </w:r>
            <w:proofErr w:type="spellStart"/>
            <w:r w:rsidRPr="00F8450A">
              <w:rPr>
                <w:rFonts w:eastAsia="Times New Roman" w:cstheme="minorHAnsi"/>
                <w:sz w:val="24"/>
                <w:szCs w:val="24"/>
                <w:lang w:eastAsia="ar-SA"/>
              </w:rPr>
              <w:t>Petermanis</w:t>
            </w:r>
            <w:proofErr w:type="spellEnd"/>
            <w:r w:rsidRPr="00F8450A">
              <w:rPr>
                <w:rFonts w:eastAsia="Times New Roman" w:cstheme="minorHAnsi"/>
                <w:sz w:val="24"/>
                <w:szCs w:val="24"/>
                <w:lang w:eastAsia="ar-SA"/>
              </w:rPr>
              <w:t>/</w:t>
            </w:r>
          </w:p>
        </w:tc>
        <w:tc>
          <w:tcPr>
            <w:tcW w:w="4161" w:type="dxa"/>
            <w:noWrap/>
            <w:hideMark/>
          </w:tcPr>
          <w:p w:rsidR="00F8450A" w:rsidRPr="00F8450A" w:rsidRDefault="00F8450A" w:rsidP="00F8450A">
            <w:pPr>
              <w:suppressAutoHyphens/>
              <w:ind w:left="66"/>
              <w:jc w:val="both"/>
              <w:rPr>
                <w:rFonts w:eastAsia="Times New Roman" w:cstheme="minorHAnsi"/>
                <w:sz w:val="24"/>
                <w:szCs w:val="24"/>
                <w:lang w:eastAsia="ar-SA"/>
              </w:rPr>
            </w:pPr>
            <w:r w:rsidRPr="00F8450A">
              <w:rPr>
                <w:rFonts w:eastAsia="Times New Roman" w:cstheme="minorHAnsi"/>
                <w:sz w:val="24"/>
                <w:szCs w:val="24"/>
                <w:lang w:eastAsia="ar-SA"/>
              </w:rPr>
              <w:t>                              /_________________/</w:t>
            </w:r>
          </w:p>
        </w:tc>
      </w:tr>
    </w:tbl>
    <w:p w:rsidR="00F8450A" w:rsidRPr="00F8450A" w:rsidRDefault="00F8450A" w:rsidP="00F8450A">
      <w:pPr>
        <w:suppressAutoHyphens/>
        <w:spacing w:after="0" w:line="240" w:lineRule="auto"/>
        <w:jc w:val="right"/>
        <w:rPr>
          <w:rFonts w:eastAsia="Times New Roman" w:cstheme="minorHAnsi"/>
          <w:sz w:val="24"/>
          <w:szCs w:val="24"/>
          <w:lang w:eastAsia="ar-SA"/>
        </w:rPr>
      </w:pPr>
      <w:bookmarkStart w:id="4" w:name="_Toc58053997"/>
      <w:bookmarkStart w:id="5" w:name="_Toc153873113"/>
    </w:p>
    <w:p w:rsidR="00F8450A" w:rsidRPr="00F8450A" w:rsidRDefault="00F8450A" w:rsidP="00F8450A">
      <w:pPr>
        <w:spacing w:after="200" w:line="240" w:lineRule="auto"/>
        <w:jc w:val="right"/>
        <w:rPr>
          <w:rFonts w:eastAsia="Times New Roman" w:cstheme="minorHAnsi"/>
          <w:sz w:val="24"/>
          <w:szCs w:val="24"/>
          <w:lang w:eastAsia="ar-SA"/>
        </w:rPr>
      </w:pPr>
    </w:p>
    <w:p w:rsidR="00F8450A" w:rsidRPr="00F8450A" w:rsidRDefault="00F8450A" w:rsidP="00F8450A">
      <w:pPr>
        <w:spacing w:after="200" w:line="240" w:lineRule="auto"/>
        <w:jc w:val="right"/>
        <w:rPr>
          <w:rFonts w:eastAsia="Times New Roman" w:cstheme="minorHAnsi"/>
          <w:sz w:val="24"/>
          <w:szCs w:val="24"/>
          <w:lang w:eastAsia="ar-SA"/>
        </w:rPr>
      </w:pPr>
    </w:p>
    <w:p w:rsidR="00F8450A" w:rsidRPr="00F8450A" w:rsidRDefault="00F8450A" w:rsidP="00F8450A">
      <w:pPr>
        <w:spacing w:after="200" w:line="240" w:lineRule="auto"/>
        <w:jc w:val="right"/>
        <w:rPr>
          <w:rFonts w:eastAsia="Times New Roman" w:cstheme="minorHAnsi"/>
          <w:sz w:val="24"/>
          <w:szCs w:val="24"/>
          <w:lang w:eastAsia="ar-SA"/>
        </w:rPr>
      </w:pPr>
    </w:p>
    <w:p w:rsidR="00F8450A" w:rsidRPr="00F8450A" w:rsidRDefault="00F8450A" w:rsidP="00F8450A">
      <w:pPr>
        <w:spacing w:after="200" w:line="240" w:lineRule="auto"/>
        <w:jc w:val="right"/>
        <w:rPr>
          <w:rFonts w:eastAsia="Times New Roman" w:cstheme="minorHAnsi"/>
          <w:sz w:val="24"/>
          <w:szCs w:val="24"/>
          <w:lang w:eastAsia="ar-SA"/>
        </w:rPr>
      </w:pPr>
    </w:p>
    <w:p w:rsidR="00F8450A" w:rsidRPr="00F8450A" w:rsidRDefault="00F8450A" w:rsidP="00F8450A">
      <w:pPr>
        <w:spacing w:after="200" w:line="240" w:lineRule="auto"/>
        <w:jc w:val="right"/>
        <w:rPr>
          <w:rFonts w:eastAsia="Times New Roman" w:cstheme="minorHAnsi"/>
          <w:sz w:val="24"/>
          <w:szCs w:val="24"/>
          <w:lang w:eastAsia="ar-SA"/>
        </w:rPr>
      </w:pPr>
    </w:p>
    <w:p w:rsidR="00F8450A" w:rsidRPr="00F8450A" w:rsidRDefault="00F8450A" w:rsidP="00F8450A">
      <w:pPr>
        <w:spacing w:after="200" w:line="240" w:lineRule="auto"/>
        <w:jc w:val="right"/>
        <w:rPr>
          <w:rFonts w:eastAsia="Times New Roman" w:cstheme="minorHAnsi"/>
          <w:sz w:val="24"/>
          <w:szCs w:val="24"/>
          <w:lang w:eastAsia="ar-SA"/>
        </w:rPr>
      </w:pPr>
    </w:p>
    <w:p w:rsidR="00F8450A" w:rsidRPr="00F8450A" w:rsidRDefault="00F8450A" w:rsidP="00F8450A">
      <w:pPr>
        <w:spacing w:after="200" w:line="240" w:lineRule="auto"/>
        <w:jc w:val="right"/>
        <w:rPr>
          <w:rFonts w:eastAsia="Times New Roman" w:cstheme="minorHAnsi"/>
          <w:sz w:val="24"/>
          <w:szCs w:val="24"/>
          <w:lang w:eastAsia="ar-SA"/>
        </w:rPr>
      </w:pPr>
    </w:p>
    <w:p w:rsidR="00F8450A" w:rsidRPr="00F8450A" w:rsidRDefault="00F8450A" w:rsidP="00F8450A">
      <w:pPr>
        <w:spacing w:after="200" w:line="240" w:lineRule="auto"/>
        <w:jc w:val="right"/>
        <w:rPr>
          <w:rFonts w:eastAsia="Times New Roman" w:cstheme="minorHAnsi"/>
          <w:sz w:val="24"/>
          <w:szCs w:val="24"/>
          <w:lang w:eastAsia="ar-SA"/>
        </w:rPr>
      </w:pPr>
    </w:p>
    <w:p w:rsidR="00F8450A" w:rsidRPr="00F8450A" w:rsidRDefault="00F8450A" w:rsidP="00F8450A">
      <w:pPr>
        <w:spacing w:after="200" w:line="240" w:lineRule="auto"/>
        <w:jc w:val="right"/>
        <w:rPr>
          <w:rFonts w:eastAsia="Times New Roman" w:cstheme="minorHAnsi"/>
          <w:sz w:val="24"/>
          <w:szCs w:val="24"/>
          <w:lang w:eastAsia="ar-SA"/>
        </w:rPr>
      </w:pPr>
    </w:p>
    <w:p w:rsidR="00F8450A" w:rsidRPr="00F8450A" w:rsidRDefault="00F8450A" w:rsidP="00F8450A">
      <w:pPr>
        <w:spacing w:after="200" w:line="240" w:lineRule="auto"/>
        <w:jc w:val="right"/>
        <w:rPr>
          <w:rFonts w:eastAsia="Times New Roman" w:cstheme="minorHAnsi"/>
          <w:sz w:val="24"/>
          <w:szCs w:val="24"/>
          <w:lang w:eastAsia="ar-SA"/>
        </w:rPr>
      </w:pPr>
    </w:p>
    <w:p w:rsidR="00F8450A" w:rsidRPr="00F8450A" w:rsidRDefault="00F8450A" w:rsidP="00F8450A">
      <w:pPr>
        <w:spacing w:after="200" w:line="240" w:lineRule="auto"/>
        <w:rPr>
          <w:rFonts w:eastAsia="Times New Roman" w:cstheme="minorHAnsi"/>
          <w:sz w:val="24"/>
          <w:szCs w:val="24"/>
          <w:lang w:eastAsia="ar-SA"/>
        </w:rPr>
      </w:pPr>
    </w:p>
    <w:p w:rsidR="00F8450A" w:rsidRPr="00F8450A" w:rsidRDefault="00F8450A" w:rsidP="00F8450A">
      <w:pPr>
        <w:spacing w:after="200" w:line="240" w:lineRule="auto"/>
        <w:rPr>
          <w:rFonts w:eastAsia="Times New Roman" w:cstheme="minorHAnsi"/>
          <w:sz w:val="24"/>
          <w:szCs w:val="24"/>
          <w:lang w:eastAsia="ar-SA"/>
        </w:rPr>
      </w:pPr>
    </w:p>
    <w:p w:rsidR="00F8450A" w:rsidRPr="00F8450A" w:rsidRDefault="00F8450A" w:rsidP="00490102">
      <w:pPr>
        <w:spacing w:after="200" w:line="240" w:lineRule="auto"/>
        <w:rPr>
          <w:rFonts w:eastAsia="Times New Roman" w:cstheme="minorHAnsi"/>
          <w:sz w:val="24"/>
          <w:szCs w:val="24"/>
          <w:lang w:eastAsia="ar-SA"/>
        </w:rPr>
      </w:pPr>
    </w:p>
    <w:p w:rsidR="00F8450A" w:rsidRPr="00F8450A" w:rsidRDefault="00F8450A" w:rsidP="00F8450A">
      <w:pPr>
        <w:spacing w:after="200" w:line="240" w:lineRule="auto"/>
        <w:jc w:val="right"/>
        <w:rPr>
          <w:rFonts w:eastAsia="Times New Roman" w:cstheme="minorHAnsi"/>
          <w:sz w:val="24"/>
          <w:szCs w:val="24"/>
          <w:lang w:eastAsia="ar-SA"/>
        </w:rPr>
      </w:pPr>
      <w:r w:rsidRPr="00F8450A">
        <w:rPr>
          <w:rFonts w:eastAsia="Times New Roman" w:cstheme="minorHAnsi"/>
          <w:sz w:val="24"/>
          <w:szCs w:val="24"/>
          <w:lang w:eastAsia="ar-SA"/>
        </w:rPr>
        <w:lastRenderedPageBreak/>
        <w:t>LĪGUMA Nr. NND/2018/_________</w:t>
      </w:r>
    </w:p>
    <w:p w:rsidR="00F8450A" w:rsidRPr="00F8450A" w:rsidRDefault="00F8450A" w:rsidP="00F8450A">
      <w:pPr>
        <w:suppressAutoHyphens/>
        <w:spacing w:after="0" w:line="240" w:lineRule="auto"/>
        <w:ind w:left="4800"/>
        <w:jc w:val="right"/>
        <w:rPr>
          <w:rFonts w:eastAsia="Times New Roman" w:cstheme="minorHAnsi"/>
          <w:i/>
          <w:sz w:val="24"/>
          <w:szCs w:val="24"/>
          <w:lang w:eastAsia="ar-SA"/>
        </w:rPr>
      </w:pPr>
      <w:r w:rsidRPr="00F8450A">
        <w:rPr>
          <w:rFonts w:eastAsia="Times New Roman" w:cstheme="minorHAnsi"/>
          <w:i/>
          <w:sz w:val="24"/>
          <w:szCs w:val="24"/>
          <w:lang w:eastAsia="ar-SA"/>
        </w:rPr>
        <w:t>2.pielikums</w:t>
      </w:r>
    </w:p>
    <w:p w:rsidR="00F8450A" w:rsidRPr="00F8450A" w:rsidRDefault="00F8450A" w:rsidP="00F8450A">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ind w:left="720" w:right="43"/>
        <w:jc w:val="right"/>
        <w:rPr>
          <w:rFonts w:eastAsia="Times New Roman" w:cstheme="minorHAnsi"/>
          <w:sz w:val="24"/>
          <w:szCs w:val="24"/>
          <w:lang w:eastAsia="lv-LV"/>
        </w:rPr>
      </w:pPr>
      <w:r w:rsidRPr="00F8450A">
        <w:rPr>
          <w:rFonts w:eastAsia="Times New Roman" w:cstheme="minorHAnsi"/>
          <w:i/>
          <w:sz w:val="24"/>
          <w:szCs w:val="24"/>
          <w:lang w:eastAsia="lv-LV"/>
        </w:rPr>
        <w:t>Labiekārtojuma elementi, to izgatavošanas vietas</w:t>
      </w:r>
    </w:p>
    <w:p w:rsidR="00F8450A" w:rsidRPr="00F8450A" w:rsidRDefault="00F8450A" w:rsidP="00F8450A">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ind w:right="43"/>
        <w:jc w:val="both"/>
        <w:rPr>
          <w:rFonts w:eastAsia="Times New Roman" w:cstheme="minorHAnsi"/>
          <w:sz w:val="24"/>
          <w:szCs w:val="24"/>
          <w:lang w:eastAsia="lv-LV"/>
        </w:rPr>
      </w:pPr>
    </w:p>
    <w:p w:rsidR="00F8450A" w:rsidRPr="00F8450A" w:rsidRDefault="00F8450A" w:rsidP="00F8450A">
      <w:pPr>
        <w:keepNext/>
        <w:suppressAutoHyphens/>
        <w:spacing w:before="240" w:after="60" w:line="240" w:lineRule="auto"/>
        <w:jc w:val="center"/>
        <w:outlineLvl w:val="1"/>
        <w:rPr>
          <w:rFonts w:eastAsia="Times New Roman" w:cstheme="minorHAnsi"/>
          <w:b/>
          <w:bCs/>
          <w:iCs/>
          <w:sz w:val="24"/>
          <w:szCs w:val="24"/>
          <w:lang w:eastAsia="ar-SA"/>
        </w:rPr>
      </w:pPr>
      <w:r w:rsidRPr="00F8450A">
        <w:rPr>
          <w:rFonts w:eastAsia="Times New Roman" w:cstheme="minorHAnsi"/>
          <w:b/>
          <w:bCs/>
          <w:iCs/>
          <w:sz w:val="24"/>
          <w:szCs w:val="24"/>
          <w:lang w:eastAsia="ar-SA"/>
        </w:rPr>
        <w:t>LABIEKĀRTOJUMA ELEMENTI (AUTORDARBI), SADALĪJUMS EATAPOS UN IZGATAVOŠANAS VIETU SARAKSTS</w:t>
      </w:r>
    </w:p>
    <w:p w:rsidR="00F8450A" w:rsidRPr="00F8450A" w:rsidRDefault="00F8450A" w:rsidP="00F8450A">
      <w:pPr>
        <w:suppressAutoHyphens/>
        <w:spacing w:after="0" w:line="240" w:lineRule="auto"/>
        <w:rPr>
          <w:rFonts w:eastAsia="Times New Roman" w:cstheme="minorHAnsi"/>
          <w:sz w:val="24"/>
          <w:szCs w:val="24"/>
          <w:lang w:eastAsia="ar-SA"/>
        </w:rPr>
      </w:pPr>
    </w:p>
    <w:p w:rsidR="00F8450A" w:rsidRPr="00F8450A" w:rsidRDefault="00F8450A" w:rsidP="00F8450A">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ind w:left="720" w:right="43"/>
        <w:jc w:val="center"/>
        <w:rPr>
          <w:rFonts w:eastAsia="Times New Roman" w:cstheme="minorHAnsi"/>
          <w:b/>
          <w:bCs/>
          <w:iCs/>
          <w:sz w:val="24"/>
          <w:szCs w:val="24"/>
          <w:lang w:eastAsia="ar-SA"/>
        </w:rPr>
      </w:pPr>
    </w:p>
    <w:tbl>
      <w:tblPr>
        <w:tblW w:w="8887" w:type="dxa"/>
        <w:tblInd w:w="567" w:type="dxa"/>
        <w:tblLook w:val="04A0" w:firstRow="1" w:lastRow="0" w:firstColumn="1" w:lastColumn="0" w:noHBand="0" w:noVBand="1"/>
      </w:tblPr>
      <w:tblGrid>
        <w:gridCol w:w="743"/>
        <w:gridCol w:w="1560"/>
        <w:gridCol w:w="2551"/>
        <w:gridCol w:w="3260"/>
        <w:gridCol w:w="773"/>
      </w:tblGrid>
      <w:tr w:rsidR="00F8450A" w:rsidRPr="00F8450A" w:rsidTr="00AF067B">
        <w:trPr>
          <w:trHeight w:val="300"/>
        </w:trPr>
        <w:tc>
          <w:tcPr>
            <w:tcW w:w="743" w:type="dxa"/>
            <w:tcBorders>
              <w:top w:val="nil"/>
              <w:left w:val="nil"/>
              <w:bottom w:val="nil"/>
              <w:right w:val="nil"/>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bCs/>
                <w:color w:val="000000"/>
                <w:lang w:eastAsia="lv-LV"/>
              </w:rPr>
            </w:pPr>
            <w:r w:rsidRPr="00F8450A">
              <w:rPr>
                <w:rFonts w:eastAsia="Times New Roman" w:cstheme="minorHAnsi"/>
                <w:bCs/>
                <w:color w:val="000000"/>
                <w:lang w:eastAsia="lv-LV"/>
              </w:rPr>
              <w:t>Gads</w:t>
            </w:r>
          </w:p>
        </w:tc>
        <w:tc>
          <w:tcPr>
            <w:tcW w:w="1560" w:type="dxa"/>
            <w:tcBorders>
              <w:top w:val="nil"/>
              <w:left w:val="nil"/>
              <w:bottom w:val="nil"/>
              <w:right w:val="nil"/>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b/>
                <w:bCs/>
                <w:color w:val="000000"/>
                <w:lang w:eastAsia="lv-LV"/>
              </w:rPr>
            </w:pPr>
            <w:r w:rsidRPr="00F8450A">
              <w:rPr>
                <w:rFonts w:eastAsia="Times New Roman" w:cstheme="minorHAnsi"/>
                <w:b/>
                <w:bCs/>
                <w:color w:val="000000"/>
                <w:lang w:eastAsia="lv-LV"/>
              </w:rPr>
              <w:t>Izgatavo</w:t>
            </w:r>
          </w:p>
        </w:tc>
        <w:tc>
          <w:tcPr>
            <w:tcW w:w="2551" w:type="dxa"/>
            <w:tcBorders>
              <w:top w:val="nil"/>
              <w:left w:val="nil"/>
              <w:bottom w:val="nil"/>
              <w:right w:val="nil"/>
            </w:tcBorders>
            <w:shd w:val="clear" w:color="auto" w:fill="auto"/>
            <w:noWrap/>
            <w:vAlign w:val="bottom"/>
            <w:hideMark/>
          </w:tcPr>
          <w:p w:rsidR="00F8450A" w:rsidRPr="00F8450A" w:rsidRDefault="00F8450A" w:rsidP="00F8450A">
            <w:pPr>
              <w:suppressAutoHyphens/>
              <w:spacing w:after="0" w:line="240" w:lineRule="auto"/>
              <w:ind w:right="43"/>
              <w:rPr>
                <w:rFonts w:eastAsia="Times New Roman" w:cstheme="minorHAnsi"/>
                <w:bCs/>
                <w:color w:val="000000"/>
                <w:lang w:eastAsia="lv-LV"/>
              </w:rPr>
            </w:pPr>
            <w:r w:rsidRPr="00F8450A">
              <w:rPr>
                <w:rFonts w:eastAsia="Times New Roman" w:cstheme="minorHAnsi"/>
                <w:bCs/>
                <w:color w:val="000000"/>
                <w:lang w:eastAsia="lv-LV"/>
              </w:rPr>
              <w:t>Objekts</w:t>
            </w:r>
          </w:p>
        </w:tc>
        <w:tc>
          <w:tcPr>
            <w:tcW w:w="3260" w:type="dxa"/>
            <w:tcBorders>
              <w:top w:val="nil"/>
              <w:left w:val="nil"/>
              <w:bottom w:val="nil"/>
              <w:right w:val="nil"/>
            </w:tcBorders>
            <w:shd w:val="clear" w:color="auto" w:fill="auto"/>
            <w:noWrap/>
            <w:vAlign w:val="bottom"/>
            <w:hideMark/>
          </w:tcPr>
          <w:p w:rsidR="00F8450A" w:rsidRPr="00F8450A" w:rsidRDefault="00F8450A" w:rsidP="00F8450A">
            <w:pPr>
              <w:suppressAutoHyphens/>
              <w:spacing w:after="0" w:line="240" w:lineRule="auto"/>
              <w:ind w:right="43"/>
              <w:jc w:val="right"/>
              <w:rPr>
                <w:rFonts w:eastAsia="Times New Roman" w:cstheme="minorHAnsi"/>
                <w:bCs/>
                <w:color w:val="000000"/>
                <w:lang w:eastAsia="lv-LV"/>
              </w:rPr>
            </w:pPr>
            <w:r w:rsidRPr="00F8450A">
              <w:rPr>
                <w:rFonts w:eastAsia="Times New Roman" w:cstheme="minorHAnsi"/>
                <w:bCs/>
                <w:color w:val="000000"/>
                <w:lang w:eastAsia="lv-LV"/>
              </w:rPr>
              <w:t>Lokācija</w:t>
            </w:r>
          </w:p>
        </w:tc>
        <w:tc>
          <w:tcPr>
            <w:tcW w:w="773" w:type="dxa"/>
            <w:tcBorders>
              <w:top w:val="nil"/>
              <w:left w:val="nil"/>
              <w:bottom w:val="nil"/>
              <w:right w:val="nil"/>
            </w:tcBorders>
            <w:shd w:val="clear" w:color="auto" w:fill="auto"/>
            <w:noWrap/>
            <w:vAlign w:val="bottom"/>
            <w:hideMark/>
          </w:tcPr>
          <w:p w:rsidR="00F8450A" w:rsidRPr="00F8450A" w:rsidRDefault="00F8450A" w:rsidP="00F8450A">
            <w:pPr>
              <w:suppressAutoHyphens/>
              <w:spacing w:after="0" w:line="240" w:lineRule="auto"/>
              <w:ind w:right="43"/>
              <w:jc w:val="right"/>
              <w:rPr>
                <w:rFonts w:eastAsia="Times New Roman" w:cstheme="minorHAnsi"/>
                <w:bCs/>
                <w:color w:val="000000"/>
                <w:lang w:eastAsia="lv-LV"/>
              </w:rPr>
            </w:pPr>
          </w:p>
        </w:tc>
      </w:tr>
      <w:tr w:rsidR="00F8450A" w:rsidRPr="00F8450A" w:rsidTr="00AF067B">
        <w:trPr>
          <w:trHeight w:val="300"/>
        </w:trPr>
        <w:tc>
          <w:tcPr>
            <w:tcW w:w="743" w:type="dxa"/>
            <w:tcBorders>
              <w:top w:val="nil"/>
              <w:left w:val="nil"/>
              <w:bottom w:val="single" w:sz="4" w:space="0" w:color="auto"/>
              <w:right w:val="nil"/>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color w:val="000000"/>
                <w:lang w:eastAsia="lv-LV"/>
              </w:rPr>
            </w:pPr>
            <w:r w:rsidRPr="00F8450A">
              <w:rPr>
                <w:rFonts w:eastAsia="Times New Roman" w:cstheme="minorHAnsi"/>
                <w:color w:val="000000"/>
                <w:lang w:eastAsia="lv-LV"/>
              </w:rPr>
              <w:t> </w:t>
            </w:r>
          </w:p>
        </w:tc>
        <w:tc>
          <w:tcPr>
            <w:tcW w:w="1560" w:type="dxa"/>
            <w:tcBorders>
              <w:top w:val="nil"/>
              <w:left w:val="nil"/>
              <w:bottom w:val="single" w:sz="4" w:space="0" w:color="auto"/>
              <w:right w:val="nil"/>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b/>
                <w:bCs/>
                <w:color w:val="000000"/>
                <w:lang w:eastAsia="lv-LV"/>
              </w:rPr>
            </w:pPr>
            <w:r w:rsidRPr="00F8450A">
              <w:rPr>
                <w:rFonts w:eastAsia="Times New Roman" w:cstheme="minorHAnsi"/>
                <w:b/>
                <w:bCs/>
                <w:color w:val="000000"/>
                <w:lang w:eastAsia="lv-LV"/>
              </w:rPr>
              <w:t> </w:t>
            </w:r>
          </w:p>
        </w:tc>
        <w:tc>
          <w:tcPr>
            <w:tcW w:w="2551" w:type="dxa"/>
            <w:tcBorders>
              <w:top w:val="nil"/>
              <w:left w:val="nil"/>
              <w:bottom w:val="single" w:sz="4" w:space="0" w:color="auto"/>
              <w:right w:val="nil"/>
            </w:tcBorders>
            <w:shd w:val="clear" w:color="auto" w:fill="auto"/>
            <w:noWrap/>
            <w:vAlign w:val="bottom"/>
            <w:hideMark/>
          </w:tcPr>
          <w:p w:rsidR="00F8450A" w:rsidRPr="00F8450A" w:rsidRDefault="00F8450A" w:rsidP="00F8450A">
            <w:pPr>
              <w:suppressAutoHyphens/>
              <w:spacing w:after="0" w:line="240" w:lineRule="auto"/>
              <w:ind w:right="43"/>
              <w:rPr>
                <w:rFonts w:eastAsia="Times New Roman" w:cstheme="minorHAnsi"/>
                <w:color w:val="000000"/>
                <w:lang w:eastAsia="lv-LV"/>
              </w:rPr>
            </w:pPr>
            <w:r w:rsidRPr="00F8450A">
              <w:rPr>
                <w:rFonts w:eastAsia="Times New Roman" w:cstheme="minorHAnsi"/>
                <w:color w:val="000000"/>
                <w:lang w:eastAsia="lv-LV"/>
              </w:rPr>
              <w:t> </w:t>
            </w:r>
          </w:p>
        </w:tc>
        <w:tc>
          <w:tcPr>
            <w:tcW w:w="3260" w:type="dxa"/>
            <w:tcBorders>
              <w:top w:val="nil"/>
              <w:left w:val="nil"/>
              <w:bottom w:val="single" w:sz="4" w:space="0" w:color="auto"/>
              <w:right w:val="nil"/>
            </w:tcBorders>
            <w:shd w:val="clear" w:color="auto" w:fill="auto"/>
            <w:noWrap/>
            <w:vAlign w:val="bottom"/>
            <w:hideMark/>
          </w:tcPr>
          <w:p w:rsidR="00F8450A" w:rsidRPr="00F8450A" w:rsidRDefault="00F8450A" w:rsidP="00F8450A">
            <w:pPr>
              <w:suppressAutoHyphens/>
              <w:spacing w:after="0" w:line="240" w:lineRule="auto"/>
              <w:ind w:right="43"/>
              <w:rPr>
                <w:rFonts w:eastAsia="Times New Roman" w:cstheme="minorHAnsi"/>
                <w:color w:val="000000"/>
                <w:lang w:eastAsia="lv-LV"/>
              </w:rPr>
            </w:pPr>
            <w:r w:rsidRPr="00F8450A">
              <w:rPr>
                <w:rFonts w:eastAsia="Times New Roman" w:cstheme="minorHAnsi"/>
                <w:color w:val="000000"/>
                <w:lang w:eastAsia="lv-LV"/>
              </w:rPr>
              <w:t> </w:t>
            </w:r>
          </w:p>
        </w:tc>
        <w:tc>
          <w:tcPr>
            <w:tcW w:w="773" w:type="dxa"/>
            <w:tcBorders>
              <w:top w:val="nil"/>
              <w:left w:val="nil"/>
              <w:bottom w:val="single" w:sz="4" w:space="0" w:color="auto"/>
              <w:right w:val="nil"/>
            </w:tcBorders>
            <w:shd w:val="clear" w:color="auto" w:fill="auto"/>
            <w:noWrap/>
            <w:vAlign w:val="bottom"/>
          </w:tcPr>
          <w:p w:rsidR="00F8450A" w:rsidRPr="00F8450A" w:rsidRDefault="00F8450A" w:rsidP="00F8450A">
            <w:pPr>
              <w:suppressAutoHyphens/>
              <w:spacing w:after="0" w:line="240" w:lineRule="auto"/>
              <w:ind w:right="43"/>
              <w:rPr>
                <w:rFonts w:eastAsia="Times New Roman" w:cstheme="minorHAnsi"/>
                <w:color w:val="000000"/>
                <w:lang w:eastAsia="lv-LV"/>
              </w:rPr>
            </w:pPr>
          </w:p>
        </w:tc>
      </w:tr>
      <w:tr w:rsidR="00F8450A" w:rsidRPr="00F8450A" w:rsidTr="00AF067B">
        <w:trPr>
          <w:trHeight w:val="300"/>
        </w:trPr>
        <w:tc>
          <w:tcPr>
            <w:tcW w:w="743" w:type="dxa"/>
            <w:tcBorders>
              <w:top w:val="nil"/>
              <w:left w:val="nil"/>
              <w:bottom w:val="nil"/>
              <w:right w:val="nil"/>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color w:val="000000"/>
                <w:lang w:eastAsia="lv-LV"/>
              </w:rPr>
            </w:pPr>
            <w:r w:rsidRPr="00F8450A">
              <w:rPr>
                <w:rFonts w:eastAsia="Times New Roman" w:cstheme="minorHAnsi"/>
                <w:color w:val="000000"/>
                <w:lang w:eastAsia="lv-LV"/>
              </w:rPr>
              <w:t> </w:t>
            </w:r>
          </w:p>
        </w:tc>
        <w:tc>
          <w:tcPr>
            <w:tcW w:w="1560" w:type="dxa"/>
            <w:tcBorders>
              <w:top w:val="nil"/>
              <w:left w:val="single" w:sz="4" w:space="0" w:color="auto"/>
              <w:bottom w:val="nil"/>
              <w:right w:val="nil"/>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b/>
                <w:bCs/>
                <w:i/>
                <w:lang w:eastAsia="lv-LV"/>
              </w:rPr>
            </w:pPr>
            <w:r w:rsidRPr="00F8450A">
              <w:rPr>
                <w:rFonts w:eastAsia="Times New Roman" w:cstheme="minorHAnsi"/>
                <w:b/>
                <w:bCs/>
                <w:i/>
                <w:lang w:eastAsia="lv-LV"/>
              </w:rPr>
              <w:t>Gaits Burvis</w:t>
            </w:r>
          </w:p>
        </w:tc>
        <w:tc>
          <w:tcPr>
            <w:tcW w:w="2551" w:type="dxa"/>
            <w:tcBorders>
              <w:top w:val="nil"/>
              <w:left w:val="nil"/>
              <w:bottom w:val="nil"/>
              <w:right w:val="nil"/>
            </w:tcBorders>
            <w:shd w:val="clear" w:color="auto" w:fill="auto"/>
            <w:noWrap/>
            <w:vAlign w:val="bottom"/>
            <w:hideMark/>
          </w:tcPr>
          <w:p w:rsidR="00F8450A" w:rsidRPr="00F8450A" w:rsidRDefault="00F8450A" w:rsidP="00F8450A">
            <w:pPr>
              <w:suppressAutoHyphens/>
              <w:spacing w:after="0" w:line="240" w:lineRule="auto"/>
              <w:ind w:right="43"/>
              <w:rPr>
                <w:rFonts w:eastAsia="Times New Roman" w:cstheme="minorHAnsi"/>
                <w:color w:val="000000"/>
                <w:lang w:eastAsia="lv-LV"/>
              </w:rPr>
            </w:pPr>
            <w:r w:rsidRPr="00F8450A">
              <w:rPr>
                <w:rFonts w:eastAsia="Times New Roman" w:cstheme="minorHAnsi"/>
                <w:color w:val="000000"/>
                <w:lang w:eastAsia="lv-LV"/>
              </w:rPr>
              <w:t>Tematiskie stendi</w:t>
            </w:r>
          </w:p>
        </w:tc>
        <w:tc>
          <w:tcPr>
            <w:tcW w:w="3260" w:type="dxa"/>
            <w:tcBorders>
              <w:top w:val="nil"/>
              <w:left w:val="nil"/>
              <w:bottom w:val="nil"/>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lang w:eastAsia="lv-LV"/>
              </w:rPr>
            </w:pPr>
            <w:r w:rsidRPr="00F8450A">
              <w:rPr>
                <w:rFonts w:eastAsia="Times New Roman" w:cstheme="minorHAnsi"/>
                <w:lang w:eastAsia="lv-LV"/>
              </w:rPr>
              <w:t>Kalētu pag.</w:t>
            </w:r>
          </w:p>
        </w:tc>
        <w:tc>
          <w:tcPr>
            <w:tcW w:w="773" w:type="dxa"/>
            <w:tcBorders>
              <w:top w:val="nil"/>
              <w:left w:val="nil"/>
              <w:bottom w:val="nil"/>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color w:val="000000"/>
                <w:lang w:eastAsia="lv-LV"/>
              </w:rPr>
            </w:pPr>
          </w:p>
        </w:tc>
      </w:tr>
      <w:tr w:rsidR="00F8450A" w:rsidRPr="00F8450A" w:rsidTr="00AF067B">
        <w:trPr>
          <w:trHeight w:val="300"/>
        </w:trPr>
        <w:tc>
          <w:tcPr>
            <w:tcW w:w="743" w:type="dxa"/>
            <w:tcBorders>
              <w:top w:val="nil"/>
              <w:left w:val="nil"/>
              <w:bottom w:val="nil"/>
              <w:right w:val="nil"/>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color w:val="000000"/>
                <w:lang w:eastAsia="lv-LV"/>
              </w:rPr>
            </w:pPr>
          </w:p>
        </w:tc>
        <w:tc>
          <w:tcPr>
            <w:tcW w:w="1560" w:type="dxa"/>
            <w:tcBorders>
              <w:top w:val="nil"/>
              <w:left w:val="single" w:sz="4" w:space="0" w:color="auto"/>
              <w:bottom w:val="nil"/>
              <w:right w:val="nil"/>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b/>
                <w:bCs/>
                <w:i/>
                <w:lang w:eastAsia="lv-LV"/>
              </w:rPr>
            </w:pPr>
            <w:r w:rsidRPr="00F8450A">
              <w:rPr>
                <w:rFonts w:eastAsia="Times New Roman" w:cstheme="minorHAnsi"/>
                <w:b/>
                <w:bCs/>
                <w:i/>
                <w:lang w:eastAsia="lv-LV"/>
              </w:rPr>
              <w:t>Gaits Burvis</w:t>
            </w:r>
          </w:p>
        </w:tc>
        <w:tc>
          <w:tcPr>
            <w:tcW w:w="2551" w:type="dxa"/>
            <w:tcBorders>
              <w:top w:val="nil"/>
              <w:left w:val="nil"/>
              <w:bottom w:val="nil"/>
              <w:right w:val="nil"/>
            </w:tcBorders>
            <w:shd w:val="clear" w:color="auto" w:fill="auto"/>
            <w:noWrap/>
            <w:vAlign w:val="bottom"/>
            <w:hideMark/>
          </w:tcPr>
          <w:p w:rsidR="00F8450A" w:rsidRPr="00F8450A" w:rsidRDefault="00F8450A" w:rsidP="00F8450A">
            <w:pPr>
              <w:suppressAutoHyphens/>
              <w:spacing w:after="0" w:line="240" w:lineRule="auto"/>
              <w:ind w:right="43"/>
              <w:rPr>
                <w:rFonts w:eastAsia="Times New Roman" w:cstheme="minorHAnsi"/>
                <w:color w:val="000000"/>
                <w:lang w:eastAsia="lv-LV"/>
              </w:rPr>
            </w:pPr>
            <w:r w:rsidRPr="00F8450A">
              <w:rPr>
                <w:rFonts w:eastAsia="Times New Roman" w:cstheme="minorHAnsi"/>
                <w:color w:val="000000"/>
                <w:lang w:eastAsia="lv-LV"/>
              </w:rPr>
              <w:t>Norādes taku marķējumi</w:t>
            </w:r>
          </w:p>
        </w:tc>
        <w:tc>
          <w:tcPr>
            <w:tcW w:w="3260" w:type="dxa"/>
            <w:tcBorders>
              <w:top w:val="nil"/>
              <w:left w:val="nil"/>
              <w:bottom w:val="nil"/>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lang w:eastAsia="lv-LV"/>
              </w:rPr>
            </w:pPr>
            <w:r w:rsidRPr="00F8450A">
              <w:rPr>
                <w:rFonts w:eastAsia="Times New Roman" w:cstheme="minorHAnsi"/>
                <w:lang w:eastAsia="lv-LV"/>
              </w:rPr>
              <w:t>Kalētu pag.</w:t>
            </w:r>
          </w:p>
        </w:tc>
        <w:tc>
          <w:tcPr>
            <w:tcW w:w="773" w:type="dxa"/>
            <w:tcBorders>
              <w:top w:val="nil"/>
              <w:left w:val="nil"/>
              <w:bottom w:val="nil"/>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color w:val="000000"/>
                <w:lang w:eastAsia="lv-LV"/>
              </w:rPr>
            </w:pPr>
          </w:p>
        </w:tc>
      </w:tr>
      <w:tr w:rsidR="00F8450A" w:rsidRPr="00F8450A" w:rsidTr="00AF067B">
        <w:trPr>
          <w:trHeight w:val="300"/>
        </w:trPr>
        <w:tc>
          <w:tcPr>
            <w:tcW w:w="743" w:type="dxa"/>
            <w:tcBorders>
              <w:top w:val="nil"/>
              <w:left w:val="nil"/>
              <w:bottom w:val="nil"/>
              <w:right w:val="nil"/>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color w:val="000000"/>
                <w:lang w:eastAsia="lv-LV"/>
              </w:rPr>
            </w:pPr>
          </w:p>
        </w:tc>
        <w:tc>
          <w:tcPr>
            <w:tcW w:w="1560" w:type="dxa"/>
            <w:tcBorders>
              <w:top w:val="nil"/>
              <w:left w:val="single" w:sz="4" w:space="0" w:color="auto"/>
              <w:bottom w:val="nil"/>
              <w:right w:val="nil"/>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b/>
                <w:bCs/>
                <w:i/>
                <w:lang w:eastAsia="lv-LV"/>
              </w:rPr>
            </w:pPr>
            <w:r w:rsidRPr="00F8450A">
              <w:rPr>
                <w:rFonts w:eastAsia="Times New Roman" w:cstheme="minorHAnsi"/>
                <w:b/>
                <w:bCs/>
                <w:i/>
                <w:lang w:eastAsia="lv-LV"/>
              </w:rPr>
              <w:t>Gaits Burvis</w:t>
            </w:r>
          </w:p>
        </w:tc>
        <w:tc>
          <w:tcPr>
            <w:tcW w:w="2551" w:type="dxa"/>
            <w:tcBorders>
              <w:top w:val="nil"/>
              <w:left w:val="nil"/>
              <w:bottom w:val="nil"/>
              <w:right w:val="nil"/>
            </w:tcBorders>
            <w:shd w:val="clear" w:color="auto" w:fill="auto"/>
            <w:noWrap/>
            <w:vAlign w:val="bottom"/>
            <w:hideMark/>
          </w:tcPr>
          <w:p w:rsidR="00F8450A" w:rsidRPr="00F8450A" w:rsidRDefault="00F8450A" w:rsidP="00F8450A">
            <w:pPr>
              <w:suppressAutoHyphens/>
              <w:spacing w:after="0" w:line="240" w:lineRule="auto"/>
              <w:ind w:right="43"/>
              <w:rPr>
                <w:rFonts w:eastAsia="Times New Roman" w:cstheme="minorHAnsi"/>
                <w:color w:val="000000"/>
                <w:lang w:eastAsia="lv-LV"/>
              </w:rPr>
            </w:pPr>
            <w:r w:rsidRPr="00F8450A">
              <w:rPr>
                <w:rFonts w:eastAsia="Times New Roman" w:cstheme="minorHAnsi"/>
                <w:color w:val="000000"/>
                <w:lang w:eastAsia="lv-LV"/>
              </w:rPr>
              <w:t>Info stendi</w:t>
            </w:r>
          </w:p>
        </w:tc>
        <w:tc>
          <w:tcPr>
            <w:tcW w:w="3260" w:type="dxa"/>
            <w:tcBorders>
              <w:top w:val="nil"/>
              <w:left w:val="nil"/>
              <w:bottom w:val="nil"/>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lang w:eastAsia="lv-LV"/>
              </w:rPr>
            </w:pPr>
            <w:r w:rsidRPr="00F8450A">
              <w:rPr>
                <w:rFonts w:eastAsia="Times New Roman" w:cstheme="minorHAnsi"/>
                <w:lang w:eastAsia="lv-LV"/>
              </w:rPr>
              <w:t>Kalētu pag.</w:t>
            </w:r>
          </w:p>
        </w:tc>
        <w:tc>
          <w:tcPr>
            <w:tcW w:w="773" w:type="dxa"/>
            <w:tcBorders>
              <w:top w:val="nil"/>
              <w:left w:val="nil"/>
              <w:bottom w:val="nil"/>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color w:val="000000"/>
                <w:lang w:eastAsia="lv-LV"/>
              </w:rPr>
            </w:pPr>
          </w:p>
        </w:tc>
      </w:tr>
      <w:tr w:rsidR="00F8450A" w:rsidRPr="00F8450A" w:rsidTr="00AF067B">
        <w:trPr>
          <w:trHeight w:val="300"/>
        </w:trPr>
        <w:tc>
          <w:tcPr>
            <w:tcW w:w="743" w:type="dxa"/>
            <w:tcBorders>
              <w:top w:val="nil"/>
              <w:left w:val="nil"/>
              <w:bottom w:val="nil"/>
              <w:right w:val="nil"/>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color w:val="000000"/>
                <w:lang w:eastAsia="lv-LV"/>
              </w:rPr>
            </w:pPr>
            <w:r w:rsidRPr="00F8450A">
              <w:rPr>
                <w:rFonts w:eastAsia="Times New Roman" w:cstheme="minorHAnsi"/>
                <w:color w:val="000000"/>
                <w:lang w:eastAsia="lv-LV"/>
              </w:rPr>
              <w:t>2018</w:t>
            </w:r>
          </w:p>
        </w:tc>
        <w:tc>
          <w:tcPr>
            <w:tcW w:w="1560" w:type="dxa"/>
            <w:tcBorders>
              <w:top w:val="nil"/>
              <w:left w:val="single" w:sz="4" w:space="0" w:color="auto"/>
              <w:bottom w:val="single" w:sz="4" w:space="0" w:color="auto"/>
              <w:right w:val="nil"/>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b/>
                <w:bCs/>
                <w:i/>
                <w:lang w:eastAsia="lv-LV"/>
              </w:rPr>
            </w:pPr>
            <w:r w:rsidRPr="00F8450A">
              <w:rPr>
                <w:rFonts w:eastAsia="Times New Roman" w:cstheme="minorHAnsi"/>
                <w:b/>
                <w:bCs/>
                <w:i/>
                <w:lang w:eastAsia="lv-LV"/>
              </w:rPr>
              <w:t>Gaits Burvis</w:t>
            </w:r>
          </w:p>
        </w:tc>
        <w:tc>
          <w:tcPr>
            <w:tcW w:w="2551" w:type="dxa"/>
            <w:tcBorders>
              <w:top w:val="nil"/>
              <w:left w:val="nil"/>
              <w:bottom w:val="single" w:sz="4" w:space="0" w:color="auto"/>
              <w:right w:val="nil"/>
            </w:tcBorders>
            <w:shd w:val="clear" w:color="auto" w:fill="auto"/>
            <w:noWrap/>
            <w:vAlign w:val="bottom"/>
            <w:hideMark/>
          </w:tcPr>
          <w:p w:rsidR="00F8450A" w:rsidRPr="00F8450A" w:rsidRDefault="00F8450A" w:rsidP="00F8450A">
            <w:pPr>
              <w:suppressAutoHyphens/>
              <w:spacing w:after="0" w:line="240" w:lineRule="auto"/>
              <w:ind w:right="43"/>
              <w:rPr>
                <w:rFonts w:eastAsia="Times New Roman" w:cstheme="minorHAnsi"/>
                <w:color w:val="000000"/>
                <w:lang w:eastAsia="lv-LV"/>
              </w:rPr>
            </w:pPr>
            <w:r w:rsidRPr="00F8450A">
              <w:rPr>
                <w:rFonts w:eastAsia="Times New Roman" w:cstheme="minorHAnsi"/>
                <w:color w:val="000000"/>
                <w:lang w:eastAsia="lv-LV"/>
              </w:rPr>
              <w:t>Klasiskās šūpoles</w:t>
            </w:r>
          </w:p>
        </w:tc>
        <w:tc>
          <w:tcPr>
            <w:tcW w:w="3260" w:type="dxa"/>
            <w:tcBorders>
              <w:top w:val="nil"/>
              <w:left w:val="nil"/>
              <w:bottom w:val="single" w:sz="4" w:space="0" w:color="auto"/>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lang w:eastAsia="lv-LV"/>
              </w:rPr>
            </w:pPr>
            <w:r w:rsidRPr="00F8450A">
              <w:rPr>
                <w:rFonts w:eastAsia="Times New Roman" w:cstheme="minorHAnsi"/>
                <w:lang w:eastAsia="lv-LV"/>
              </w:rPr>
              <w:t>Jaunsaules 7, Rīga</w:t>
            </w:r>
          </w:p>
        </w:tc>
        <w:tc>
          <w:tcPr>
            <w:tcW w:w="773" w:type="dxa"/>
            <w:tcBorders>
              <w:top w:val="nil"/>
              <w:left w:val="nil"/>
              <w:bottom w:val="single" w:sz="4" w:space="0" w:color="auto"/>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color w:val="000000"/>
                <w:lang w:eastAsia="lv-LV"/>
              </w:rPr>
            </w:pPr>
          </w:p>
        </w:tc>
      </w:tr>
      <w:tr w:rsidR="00F8450A" w:rsidRPr="00F8450A" w:rsidTr="00AF067B">
        <w:trPr>
          <w:trHeight w:val="300"/>
        </w:trPr>
        <w:tc>
          <w:tcPr>
            <w:tcW w:w="743" w:type="dxa"/>
            <w:tcBorders>
              <w:top w:val="nil"/>
              <w:left w:val="nil"/>
              <w:bottom w:val="nil"/>
              <w:right w:val="nil"/>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color w:val="000000"/>
                <w:lang w:eastAsia="lv-LV"/>
              </w:rPr>
            </w:pPr>
          </w:p>
        </w:tc>
        <w:tc>
          <w:tcPr>
            <w:tcW w:w="1560" w:type="dxa"/>
            <w:tcBorders>
              <w:top w:val="nil"/>
              <w:left w:val="single" w:sz="4" w:space="0" w:color="auto"/>
              <w:bottom w:val="nil"/>
              <w:right w:val="nil"/>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b/>
                <w:bCs/>
                <w:color w:val="000000"/>
                <w:lang w:eastAsia="lv-LV"/>
              </w:rPr>
            </w:pPr>
            <w:r w:rsidRPr="00F8450A">
              <w:rPr>
                <w:rFonts w:eastAsia="Times New Roman" w:cstheme="minorHAnsi"/>
                <w:b/>
                <w:bCs/>
                <w:color w:val="000000"/>
                <w:lang w:eastAsia="lv-LV"/>
              </w:rPr>
              <w:t>Ģirts Burvis</w:t>
            </w:r>
          </w:p>
        </w:tc>
        <w:tc>
          <w:tcPr>
            <w:tcW w:w="2551" w:type="dxa"/>
            <w:tcBorders>
              <w:top w:val="nil"/>
              <w:left w:val="nil"/>
              <w:bottom w:val="nil"/>
              <w:right w:val="nil"/>
            </w:tcBorders>
            <w:shd w:val="clear" w:color="auto" w:fill="auto"/>
            <w:noWrap/>
            <w:vAlign w:val="bottom"/>
            <w:hideMark/>
          </w:tcPr>
          <w:p w:rsidR="00F8450A" w:rsidRPr="00F8450A" w:rsidRDefault="00F8450A" w:rsidP="00F8450A">
            <w:pPr>
              <w:suppressAutoHyphens/>
              <w:spacing w:after="0" w:line="240" w:lineRule="auto"/>
              <w:ind w:right="43"/>
              <w:rPr>
                <w:rFonts w:eastAsia="Times New Roman" w:cstheme="minorHAnsi"/>
                <w:color w:val="000000"/>
                <w:lang w:eastAsia="lv-LV"/>
              </w:rPr>
            </w:pPr>
            <w:r w:rsidRPr="00F8450A">
              <w:rPr>
                <w:rFonts w:eastAsia="Times New Roman" w:cstheme="minorHAnsi"/>
                <w:color w:val="000000"/>
                <w:lang w:eastAsia="lv-LV"/>
              </w:rPr>
              <w:t>Soli mazi</w:t>
            </w:r>
          </w:p>
        </w:tc>
        <w:tc>
          <w:tcPr>
            <w:tcW w:w="3260" w:type="dxa"/>
            <w:tcBorders>
              <w:top w:val="nil"/>
              <w:left w:val="nil"/>
              <w:bottom w:val="nil"/>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lang w:eastAsia="lv-LV"/>
              </w:rPr>
            </w:pPr>
            <w:r w:rsidRPr="00F8450A">
              <w:rPr>
                <w:rFonts w:eastAsia="Times New Roman" w:cstheme="minorHAnsi"/>
                <w:lang w:eastAsia="lv-LV"/>
              </w:rPr>
              <w:t>Gramzda</w:t>
            </w:r>
          </w:p>
        </w:tc>
        <w:tc>
          <w:tcPr>
            <w:tcW w:w="773" w:type="dxa"/>
            <w:tcBorders>
              <w:top w:val="nil"/>
              <w:left w:val="nil"/>
              <w:bottom w:val="nil"/>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color w:val="000000"/>
                <w:lang w:eastAsia="lv-LV"/>
              </w:rPr>
            </w:pPr>
          </w:p>
        </w:tc>
      </w:tr>
      <w:tr w:rsidR="00F8450A" w:rsidRPr="00F8450A" w:rsidTr="00AF067B">
        <w:trPr>
          <w:trHeight w:val="300"/>
        </w:trPr>
        <w:tc>
          <w:tcPr>
            <w:tcW w:w="743" w:type="dxa"/>
            <w:tcBorders>
              <w:top w:val="nil"/>
              <w:left w:val="nil"/>
              <w:bottom w:val="nil"/>
              <w:right w:val="nil"/>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color w:val="000000"/>
                <w:lang w:eastAsia="lv-LV"/>
              </w:rPr>
            </w:pPr>
          </w:p>
        </w:tc>
        <w:tc>
          <w:tcPr>
            <w:tcW w:w="1560" w:type="dxa"/>
            <w:tcBorders>
              <w:top w:val="nil"/>
              <w:left w:val="single" w:sz="4" w:space="0" w:color="auto"/>
              <w:bottom w:val="nil"/>
              <w:right w:val="nil"/>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b/>
                <w:bCs/>
                <w:color w:val="000000"/>
                <w:lang w:eastAsia="lv-LV"/>
              </w:rPr>
            </w:pPr>
            <w:r w:rsidRPr="00F8450A">
              <w:rPr>
                <w:rFonts w:eastAsia="Times New Roman" w:cstheme="minorHAnsi"/>
                <w:b/>
                <w:bCs/>
                <w:color w:val="000000"/>
                <w:lang w:eastAsia="lv-LV"/>
              </w:rPr>
              <w:t>Ģirts Burvis</w:t>
            </w:r>
          </w:p>
        </w:tc>
        <w:tc>
          <w:tcPr>
            <w:tcW w:w="2551" w:type="dxa"/>
            <w:tcBorders>
              <w:top w:val="nil"/>
              <w:left w:val="nil"/>
              <w:bottom w:val="nil"/>
              <w:right w:val="nil"/>
            </w:tcBorders>
            <w:shd w:val="clear" w:color="auto" w:fill="auto"/>
            <w:noWrap/>
            <w:vAlign w:val="bottom"/>
            <w:hideMark/>
          </w:tcPr>
          <w:p w:rsidR="00F8450A" w:rsidRPr="00F8450A" w:rsidRDefault="00F8450A" w:rsidP="00F8450A">
            <w:pPr>
              <w:suppressAutoHyphens/>
              <w:spacing w:after="0" w:line="240" w:lineRule="auto"/>
              <w:ind w:right="43"/>
              <w:rPr>
                <w:rFonts w:eastAsia="Times New Roman" w:cstheme="minorHAnsi"/>
                <w:color w:val="000000"/>
                <w:lang w:eastAsia="lv-LV"/>
              </w:rPr>
            </w:pPr>
            <w:r w:rsidRPr="00F8450A">
              <w:rPr>
                <w:rFonts w:eastAsia="Times New Roman" w:cstheme="minorHAnsi"/>
                <w:color w:val="000000"/>
                <w:lang w:eastAsia="lv-LV"/>
              </w:rPr>
              <w:t>Gružu urnas</w:t>
            </w:r>
          </w:p>
        </w:tc>
        <w:tc>
          <w:tcPr>
            <w:tcW w:w="3260" w:type="dxa"/>
            <w:tcBorders>
              <w:top w:val="nil"/>
              <w:left w:val="nil"/>
              <w:bottom w:val="nil"/>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lang w:eastAsia="lv-LV"/>
              </w:rPr>
            </w:pPr>
            <w:r w:rsidRPr="00F8450A">
              <w:rPr>
                <w:rFonts w:eastAsia="Times New Roman" w:cstheme="minorHAnsi"/>
                <w:lang w:eastAsia="lv-LV"/>
              </w:rPr>
              <w:t>Kalētu pag.</w:t>
            </w:r>
          </w:p>
        </w:tc>
        <w:tc>
          <w:tcPr>
            <w:tcW w:w="773" w:type="dxa"/>
            <w:tcBorders>
              <w:top w:val="nil"/>
              <w:left w:val="nil"/>
              <w:bottom w:val="nil"/>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color w:val="000000"/>
                <w:lang w:eastAsia="lv-LV"/>
              </w:rPr>
            </w:pPr>
          </w:p>
        </w:tc>
      </w:tr>
      <w:tr w:rsidR="00F8450A" w:rsidRPr="00F8450A" w:rsidTr="00AF067B">
        <w:trPr>
          <w:trHeight w:val="300"/>
        </w:trPr>
        <w:tc>
          <w:tcPr>
            <w:tcW w:w="743" w:type="dxa"/>
            <w:tcBorders>
              <w:top w:val="nil"/>
              <w:left w:val="nil"/>
              <w:bottom w:val="nil"/>
              <w:right w:val="nil"/>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color w:val="000000"/>
                <w:lang w:eastAsia="lv-LV"/>
              </w:rPr>
            </w:pPr>
          </w:p>
        </w:tc>
        <w:tc>
          <w:tcPr>
            <w:tcW w:w="1560" w:type="dxa"/>
            <w:tcBorders>
              <w:top w:val="nil"/>
              <w:left w:val="single" w:sz="4" w:space="0" w:color="auto"/>
              <w:bottom w:val="nil"/>
              <w:right w:val="nil"/>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b/>
                <w:bCs/>
                <w:color w:val="000000"/>
                <w:lang w:eastAsia="lv-LV"/>
              </w:rPr>
            </w:pPr>
            <w:r w:rsidRPr="00F8450A">
              <w:rPr>
                <w:rFonts w:eastAsia="Times New Roman" w:cstheme="minorHAnsi"/>
                <w:b/>
                <w:bCs/>
                <w:color w:val="000000"/>
                <w:lang w:eastAsia="lv-LV"/>
              </w:rPr>
              <w:t>Ģirts Burvis</w:t>
            </w:r>
          </w:p>
        </w:tc>
        <w:tc>
          <w:tcPr>
            <w:tcW w:w="2551" w:type="dxa"/>
            <w:tcBorders>
              <w:top w:val="nil"/>
              <w:left w:val="nil"/>
              <w:bottom w:val="nil"/>
              <w:right w:val="nil"/>
            </w:tcBorders>
            <w:shd w:val="clear" w:color="auto" w:fill="auto"/>
            <w:noWrap/>
            <w:vAlign w:val="bottom"/>
            <w:hideMark/>
          </w:tcPr>
          <w:p w:rsidR="00F8450A" w:rsidRPr="00F8450A" w:rsidRDefault="00F8450A" w:rsidP="00F8450A">
            <w:pPr>
              <w:suppressAutoHyphens/>
              <w:spacing w:after="0" w:line="240" w:lineRule="auto"/>
              <w:ind w:right="43"/>
              <w:rPr>
                <w:rFonts w:eastAsia="Times New Roman" w:cstheme="minorHAnsi"/>
                <w:color w:val="000000"/>
                <w:lang w:eastAsia="lv-LV"/>
              </w:rPr>
            </w:pPr>
            <w:r w:rsidRPr="00F8450A">
              <w:rPr>
                <w:rFonts w:eastAsia="Times New Roman" w:cstheme="minorHAnsi"/>
                <w:color w:val="000000"/>
                <w:lang w:eastAsia="lv-LV"/>
              </w:rPr>
              <w:t>Soli vidēji</w:t>
            </w:r>
          </w:p>
        </w:tc>
        <w:tc>
          <w:tcPr>
            <w:tcW w:w="3260" w:type="dxa"/>
            <w:tcBorders>
              <w:top w:val="nil"/>
              <w:left w:val="nil"/>
              <w:bottom w:val="nil"/>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lang w:eastAsia="lv-LV"/>
              </w:rPr>
            </w:pPr>
            <w:r w:rsidRPr="00F8450A">
              <w:rPr>
                <w:rFonts w:eastAsia="Times New Roman" w:cstheme="minorHAnsi"/>
                <w:lang w:eastAsia="lv-LV"/>
              </w:rPr>
              <w:t>Gramzda</w:t>
            </w:r>
          </w:p>
        </w:tc>
        <w:tc>
          <w:tcPr>
            <w:tcW w:w="773" w:type="dxa"/>
            <w:tcBorders>
              <w:top w:val="nil"/>
              <w:left w:val="nil"/>
              <w:bottom w:val="nil"/>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color w:val="000000"/>
                <w:lang w:eastAsia="lv-LV"/>
              </w:rPr>
            </w:pPr>
          </w:p>
        </w:tc>
      </w:tr>
      <w:tr w:rsidR="00F8450A" w:rsidRPr="00F8450A" w:rsidTr="00AF067B">
        <w:trPr>
          <w:trHeight w:val="285"/>
        </w:trPr>
        <w:tc>
          <w:tcPr>
            <w:tcW w:w="743" w:type="dxa"/>
            <w:tcBorders>
              <w:top w:val="nil"/>
              <w:left w:val="nil"/>
              <w:bottom w:val="single" w:sz="4" w:space="0" w:color="auto"/>
              <w:right w:val="nil"/>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color w:val="000000"/>
                <w:lang w:eastAsia="lv-LV"/>
              </w:rPr>
            </w:pPr>
            <w:r w:rsidRPr="00F8450A">
              <w:rPr>
                <w:rFonts w:eastAsia="Times New Roman" w:cstheme="minorHAnsi"/>
                <w:color w:val="000000"/>
                <w:lang w:eastAsia="lv-LV"/>
              </w:rPr>
              <w:t> </w:t>
            </w:r>
          </w:p>
        </w:tc>
        <w:tc>
          <w:tcPr>
            <w:tcW w:w="1560" w:type="dxa"/>
            <w:tcBorders>
              <w:top w:val="nil"/>
              <w:left w:val="single" w:sz="4" w:space="0" w:color="auto"/>
              <w:bottom w:val="single" w:sz="4" w:space="0" w:color="auto"/>
              <w:right w:val="nil"/>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b/>
                <w:bCs/>
                <w:color w:val="000000"/>
                <w:lang w:eastAsia="lv-LV"/>
              </w:rPr>
            </w:pPr>
            <w:r w:rsidRPr="00F8450A">
              <w:rPr>
                <w:rFonts w:eastAsia="Times New Roman" w:cstheme="minorHAnsi"/>
                <w:b/>
                <w:bCs/>
                <w:color w:val="000000"/>
                <w:lang w:eastAsia="lv-LV"/>
              </w:rPr>
              <w:t>Ģirts Burvis</w:t>
            </w:r>
          </w:p>
        </w:tc>
        <w:tc>
          <w:tcPr>
            <w:tcW w:w="2551" w:type="dxa"/>
            <w:tcBorders>
              <w:top w:val="nil"/>
              <w:left w:val="nil"/>
              <w:bottom w:val="single" w:sz="4" w:space="0" w:color="auto"/>
              <w:right w:val="nil"/>
            </w:tcBorders>
            <w:shd w:val="clear" w:color="auto" w:fill="auto"/>
            <w:noWrap/>
            <w:vAlign w:val="bottom"/>
            <w:hideMark/>
          </w:tcPr>
          <w:p w:rsidR="00F8450A" w:rsidRPr="00F8450A" w:rsidRDefault="00F8450A" w:rsidP="00F8450A">
            <w:pPr>
              <w:suppressAutoHyphens/>
              <w:spacing w:after="0" w:line="240" w:lineRule="auto"/>
              <w:ind w:right="43"/>
              <w:rPr>
                <w:rFonts w:eastAsia="Times New Roman" w:cstheme="minorHAnsi"/>
                <w:color w:val="000000"/>
                <w:lang w:eastAsia="lv-LV"/>
              </w:rPr>
            </w:pPr>
            <w:r w:rsidRPr="00F8450A">
              <w:rPr>
                <w:rFonts w:eastAsia="Times New Roman" w:cstheme="minorHAnsi"/>
                <w:color w:val="000000"/>
                <w:lang w:eastAsia="lv-LV"/>
              </w:rPr>
              <w:t>Soli lieli</w:t>
            </w:r>
          </w:p>
        </w:tc>
        <w:tc>
          <w:tcPr>
            <w:tcW w:w="3260" w:type="dxa"/>
            <w:tcBorders>
              <w:top w:val="nil"/>
              <w:left w:val="nil"/>
              <w:bottom w:val="single" w:sz="4" w:space="0" w:color="auto"/>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lang w:eastAsia="lv-LV"/>
              </w:rPr>
            </w:pPr>
            <w:r w:rsidRPr="00F8450A">
              <w:rPr>
                <w:rFonts w:eastAsia="Times New Roman" w:cstheme="minorHAnsi"/>
                <w:lang w:eastAsia="lv-LV"/>
              </w:rPr>
              <w:t>Gramzda</w:t>
            </w:r>
          </w:p>
        </w:tc>
        <w:tc>
          <w:tcPr>
            <w:tcW w:w="773" w:type="dxa"/>
            <w:tcBorders>
              <w:top w:val="nil"/>
              <w:left w:val="nil"/>
              <w:bottom w:val="single" w:sz="4" w:space="0" w:color="auto"/>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color w:val="000000"/>
                <w:lang w:eastAsia="lv-LV"/>
              </w:rPr>
            </w:pPr>
          </w:p>
        </w:tc>
      </w:tr>
      <w:tr w:rsidR="00F8450A" w:rsidRPr="00F8450A" w:rsidTr="00AF067B">
        <w:trPr>
          <w:trHeight w:val="300"/>
        </w:trPr>
        <w:tc>
          <w:tcPr>
            <w:tcW w:w="743" w:type="dxa"/>
            <w:tcBorders>
              <w:top w:val="nil"/>
              <w:left w:val="nil"/>
              <w:bottom w:val="nil"/>
              <w:right w:val="single" w:sz="4" w:space="0" w:color="auto"/>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color w:val="000000"/>
                <w:lang w:eastAsia="lv-LV"/>
              </w:rPr>
            </w:pPr>
            <w:r w:rsidRPr="00F8450A">
              <w:rPr>
                <w:rFonts w:eastAsia="Times New Roman" w:cstheme="minorHAnsi"/>
                <w:color w:val="000000"/>
                <w:lang w:eastAsia="lv-LV"/>
              </w:rPr>
              <w:t> </w:t>
            </w:r>
          </w:p>
        </w:tc>
        <w:tc>
          <w:tcPr>
            <w:tcW w:w="1560" w:type="dxa"/>
            <w:tcBorders>
              <w:top w:val="nil"/>
              <w:left w:val="nil"/>
              <w:bottom w:val="nil"/>
              <w:right w:val="nil"/>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b/>
                <w:bCs/>
                <w:i/>
                <w:lang w:eastAsia="lv-LV"/>
              </w:rPr>
            </w:pPr>
            <w:r w:rsidRPr="00F8450A">
              <w:rPr>
                <w:rFonts w:eastAsia="Times New Roman" w:cstheme="minorHAnsi"/>
                <w:b/>
                <w:bCs/>
                <w:i/>
                <w:lang w:eastAsia="lv-LV"/>
              </w:rPr>
              <w:t>Gaits Burvis</w:t>
            </w:r>
          </w:p>
        </w:tc>
        <w:tc>
          <w:tcPr>
            <w:tcW w:w="2551" w:type="dxa"/>
            <w:tcBorders>
              <w:top w:val="nil"/>
              <w:left w:val="nil"/>
              <w:bottom w:val="nil"/>
              <w:right w:val="nil"/>
            </w:tcBorders>
            <w:shd w:val="clear" w:color="auto" w:fill="auto"/>
            <w:noWrap/>
            <w:vAlign w:val="bottom"/>
            <w:hideMark/>
          </w:tcPr>
          <w:p w:rsidR="00F8450A" w:rsidRPr="00F8450A" w:rsidRDefault="00F8450A" w:rsidP="00F8450A">
            <w:pPr>
              <w:suppressAutoHyphens/>
              <w:spacing w:after="0" w:line="240" w:lineRule="auto"/>
              <w:ind w:right="43"/>
              <w:rPr>
                <w:rFonts w:eastAsia="Times New Roman" w:cstheme="minorHAnsi"/>
                <w:color w:val="000000"/>
                <w:lang w:eastAsia="lv-LV"/>
              </w:rPr>
            </w:pPr>
            <w:r w:rsidRPr="00F8450A">
              <w:rPr>
                <w:rFonts w:eastAsia="Times New Roman" w:cstheme="minorHAnsi"/>
                <w:color w:val="000000"/>
                <w:lang w:eastAsia="lv-LV"/>
              </w:rPr>
              <w:t>Taku vārti I</w:t>
            </w:r>
          </w:p>
        </w:tc>
        <w:tc>
          <w:tcPr>
            <w:tcW w:w="3260" w:type="dxa"/>
            <w:tcBorders>
              <w:top w:val="nil"/>
              <w:left w:val="nil"/>
              <w:bottom w:val="nil"/>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lang w:eastAsia="lv-LV"/>
              </w:rPr>
            </w:pPr>
            <w:r w:rsidRPr="00F8450A">
              <w:rPr>
                <w:rFonts w:eastAsia="Times New Roman" w:cstheme="minorHAnsi"/>
                <w:lang w:eastAsia="lv-LV"/>
              </w:rPr>
              <w:t>Nīca / Bernāti</w:t>
            </w:r>
          </w:p>
        </w:tc>
        <w:tc>
          <w:tcPr>
            <w:tcW w:w="773" w:type="dxa"/>
            <w:tcBorders>
              <w:top w:val="nil"/>
              <w:left w:val="nil"/>
              <w:bottom w:val="nil"/>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color w:val="000000"/>
                <w:lang w:eastAsia="lv-LV"/>
              </w:rPr>
            </w:pPr>
          </w:p>
        </w:tc>
      </w:tr>
      <w:tr w:rsidR="00F8450A" w:rsidRPr="00F8450A" w:rsidTr="00AF067B">
        <w:trPr>
          <w:trHeight w:val="300"/>
        </w:trPr>
        <w:tc>
          <w:tcPr>
            <w:tcW w:w="743" w:type="dxa"/>
            <w:tcBorders>
              <w:top w:val="nil"/>
              <w:left w:val="nil"/>
              <w:bottom w:val="nil"/>
              <w:right w:val="single" w:sz="4" w:space="0" w:color="auto"/>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color w:val="000000"/>
                <w:lang w:eastAsia="lv-LV"/>
              </w:rPr>
            </w:pPr>
            <w:r w:rsidRPr="00F8450A">
              <w:rPr>
                <w:rFonts w:eastAsia="Times New Roman" w:cstheme="minorHAnsi"/>
                <w:color w:val="000000"/>
                <w:lang w:eastAsia="lv-LV"/>
              </w:rPr>
              <w:t> </w:t>
            </w:r>
          </w:p>
        </w:tc>
        <w:tc>
          <w:tcPr>
            <w:tcW w:w="1560" w:type="dxa"/>
            <w:tcBorders>
              <w:top w:val="nil"/>
              <w:left w:val="nil"/>
              <w:bottom w:val="nil"/>
              <w:right w:val="nil"/>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b/>
                <w:bCs/>
                <w:i/>
                <w:lang w:eastAsia="lv-LV"/>
              </w:rPr>
            </w:pPr>
            <w:r w:rsidRPr="00F8450A">
              <w:rPr>
                <w:rFonts w:eastAsia="Times New Roman" w:cstheme="minorHAnsi"/>
                <w:b/>
                <w:bCs/>
                <w:i/>
                <w:lang w:eastAsia="lv-LV"/>
              </w:rPr>
              <w:t>Gaits Burvis</w:t>
            </w:r>
          </w:p>
        </w:tc>
        <w:tc>
          <w:tcPr>
            <w:tcW w:w="2551" w:type="dxa"/>
            <w:tcBorders>
              <w:top w:val="nil"/>
              <w:left w:val="nil"/>
              <w:bottom w:val="nil"/>
              <w:right w:val="nil"/>
            </w:tcBorders>
            <w:shd w:val="clear" w:color="auto" w:fill="auto"/>
            <w:noWrap/>
            <w:vAlign w:val="bottom"/>
            <w:hideMark/>
          </w:tcPr>
          <w:p w:rsidR="00F8450A" w:rsidRPr="00F8450A" w:rsidRDefault="00F8450A" w:rsidP="00F8450A">
            <w:pPr>
              <w:suppressAutoHyphens/>
              <w:spacing w:after="0" w:line="240" w:lineRule="auto"/>
              <w:ind w:right="43"/>
              <w:rPr>
                <w:rFonts w:eastAsia="Times New Roman" w:cstheme="minorHAnsi"/>
                <w:color w:val="000000"/>
                <w:lang w:eastAsia="lv-LV"/>
              </w:rPr>
            </w:pPr>
            <w:r w:rsidRPr="00F8450A">
              <w:rPr>
                <w:rFonts w:eastAsia="Times New Roman" w:cstheme="minorHAnsi"/>
                <w:color w:val="000000"/>
                <w:lang w:eastAsia="lv-LV"/>
              </w:rPr>
              <w:t>Taku vārti II</w:t>
            </w:r>
          </w:p>
        </w:tc>
        <w:tc>
          <w:tcPr>
            <w:tcW w:w="3260" w:type="dxa"/>
            <w:tcBorders>
              <w:top w:val="nil"/>
              <w:left w:val="nil"/>
              <w:bottom w:val="nil"/>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lang w:eastAsia="lv-LV"/>
              </w:rPr>
            </w:pPr>
            <w:r w:rsidRPr="00F8450A">
              <w:rPr>
                <w:rFonts w:eastAsia="Times New Roman" w:cstheme="minorHAnsi"/>
                <w:lang w:eastAsia="lv-LV"/>
              </w:rPr>
              <w:t>Nīca / Bernāti</w:t>
            </w:r>
          </w:p>
        </w:tc>
        <w:tc>
          <w:tcPr>
            <w:tcW w:w="773" w:type="dxa"/>
            <w:tcBorders>
              <w:top w:val="nil"/>
              <w:left w:val="nil"/>
              <w:bottom w:val="nil"/>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color w:val="000000"/>
                <w:lang w:eastAsia="lv-LV"/>
              </w:rPr>
            </w:pPr>
          </w:p>
        </w:tc>
      </w:tr>
      <w:tr w:rsidR="00F8450A" w:rsidRPr="00F8450A" w:rsidTr="00AF067B">
        <w:trPr>
          <w:trHeight w:val="300"/>
        </w:trPr>
        <w:tc>
          <w:tcPr>
            <w:tcW w:w="743" w:type="dxa"/>
            <w:tcBorders>
              <w:top w:val="nil"/>
              <w:left w:val="nil"/>
              <w:bottom w:val="nil"/>
              <w:right w:val="single" w:sz="4" w:space="0" w:color="auto"/>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color w:val="000000"/>
                <w:lang w:eastAsia="lv-LV"/>
              </w:rPr>
            </w:pPr>
            <w:r w:rsidRPr="00F8450A">
              <w:rPr>
                <w:rFonts w:eastAsia="Times New Roman" w:cstheme="minorHAnsi"/>
                <w:color w:val="000000"/>
                <w:lang w:eastAsia="lv-LV"/>
              </w:rPr>
              <w:t>2019</w:t>
            </w:r>
          </w:p>
        </w:tc>
        <w:tc>
          <w:tcPr>
            <w:tcW w:w="1560" w:type="dxa"/>
            <w:tcBorders>
              <w:top w:val="nil"/>
              <w:left w:val="nil"/>
              <w:bottom w:val="single" w:sz="4" w:space="0" w:color="auto"/>
              <w:right w:val="nil"/>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b/>
                <w:bCs/>
                <w:i/>
                <w:lang w:eastAsia="lv-LV"/>
              </w:rPr>
            </w:pPr>
            <w:r w:rsidRPr="00F8450A">
              <w:rPr>
                <w:rFonts w:eastAsia="Times New Roman" w:cstheme="minorHAnsi"/>
                <w:b/>
                <w:bCs/>
                <w:i/>
                <w:lang w:eastAsia="lv-LV"/>
              </w:rPr>
              <w:t>Gaits Burvis</w:t>
            </w:r>
          </w:p>
        </w:tc>
        <w:tc>
          <w:tcPr>
            <w:tcW w:w="2551" w:type="dxa"/>
            <w:tcBorders>
              <w:top w:val="nil"/>
              <w:left w:val="nil"/>
              <w:bottom w:val="single" w:sz="4" w:space="0" w:color="auto"/>
              <w:right w:val="nil"/>
            </w:tcBorders>
            <w:shd w:val="clear" w:color="auto" w:fill="auto"/>
            <w:noWrap/>
            <w:vAlign w:val="bottom"/>
            <w:hideMark/>
          </w:tcPr>
          <w:p w:rsidR="00F8450A" w:rsidRPr="00F8450A" w:rsidRDefault="00F8450A" w:rsidP="00F8450A">
            <w:pPr>
              <w:suppressAutoHyphens/>
              <w:spacing w:after="0" w:line="240" w:lineRule="auto"/>
              <w:ind w:right="43"/>
              <w:rPr>
                <w:rFonts w:eastAsia="Times New Roman" w:cstheme="minorHAnsi"/>
                <w:color w:val="000000"/>
                <w:lang w:eastAsia="lv-LV"/>
              </w:rPr>
            </w:pPr>
            <w:r w:rsidRPr="00F8450A">
              <w:rPr>
                <w:rFonts w:eastAsia="Times New Roman" w:cstheme="minorHAnsi"/>
                <w:color w:val="000000"/>
                <w:lang w:eastAsia="lv-LV"/>
              </w:rPr>
              <w:t>Lieldienu šūpoles</w:t>
            </w:r>
          </w:p>
        </w:tc>
        <w:tc>
          <w:tcPr>
            <w:tcW w:w="3260" w:type="dxa"/>
            <w:tcBorders>
              <w:top w:val="nil"/>
              <w:left w:val="nil"/>
              <w:bottom w:val="single" w:sz="4" w:space="0" w:color="auto"/>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lang w:eastAsia="lv-LV"/>
              </w:rPr>
            </w:pPr>
            <w:r w:rsidRPr="00F8450A">
              <w:rPr>
                <w:rFonts w:eastAsia="Times New Roman" w:cstheme="minorHAnsi"/>
                <w:lang w:eastAsia="lv-LV"/>
              </w:rPr>
              <w:t>Nīca / Bernāti</w:t>
            </w:r>
          </w:p>
        </w:tc>
        <w:tc>
          <w:tcPr>
            <w:tcW w:w="773" w:type="dxa"/>
            <w:tcBorders>
              <w:top w:val="nil"/>
              <w:left w:val="nil"/>
              <w:bottom w:val="single" w:sz="4" w:space="0" w:color="auto"/>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color w:val="000000"/>
                <w:lang w:eastAsia="lv-LV"/>
              </w:rPr>
            </w:pPr>
          </w:p>
        </w:tc>
      </w:tr>
      <w:tr w:rsidR="00F8450A" w:rsidRPr="00F8450A" w:rsidTr="00AF067B">
        <w:trPr>
          <w:trHeight w:val="300"/>
        </w:trPr>
        <w:tc>
          <w:tcPr>
            <w:tcW w:w="743" w:type="dxa"/>
            <w:tcBorders>
              <w:top w:val="nil"/>
              <w:left w:val="nil"/>
              <w:bottom w:val="nil"/>
              <w:right w:val="single" w:sz="4" w:space="0" w:color="auto"/>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color w:val="000000"/>
                <w:lang w:eastAsia="lv-LV"/>
              </w:rPr>
            </w:pPr>
            <w:r w:rsidRPr="00F8450A">
              <w:rPr>
                <w:rFonts w:eastAsia="Times New Roman" w:cstheme="minorHAnsi"/>
                <w:color w:val="000000"/>
                <w:lang w:eastAsia="lv-LV"/>
              </w:rPr>
              <w:t> </w:t>
            </w:r>
          </w:p>
        </w:tc>
        <w:tc>
          <w:tcPr>
            <w:tcW w:w="1560" w:type="dxa"/>
            <w:tcBorders>
              <w:top w:val="nil"/>
              <w:left w:val="nil"/>
              <w:bottom w:val="nil"/>
              <w:right w:val="nil"/>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b/>
                <w:bCs/>
                <w:color w:val="000000"/>
                <w:lang w:eastAsia="lv-LV"/>
              </w:rPr>
            </w:pPr>
            <w:r w:rsidRPr="00F8450A">
              <w:rPr>
                <w:rFonts w:eastAsia="Times New Roman" w:cstheme="minorHAnsi"/>
                <w:b/>
                <w:bCs/>
                <w:color w:val="000000"/>
                <w:lang w:eastAsia="lv-LV"/>
              </w:rPr>
              <w:t>Ģirts Burvis</w:t>
            </w:r>
          </w:p>
        </w:tc>
        <w:tc>
          <w:tcPr>
            <w:tcW w:w="2551" w:type="dxa"/>
            <w:tcBorders>
              <w:top w:val="nil"/>
              <w:left w:val="nil"/>
              <w:bottom w:val="nil"/>
              <w:right w:val="nil"/>
            </w:tcBorders>
            <w:shd w:val="clear" w:color="auto" w:fill="auto"/>
            <w:noWrap/>
            <w:vAlign w:val="bottom"/>
            <w:hideMark/>
          </w:tcPr>
          <w:p w:rsidR="00F8450A" w:rsidRPr="00F8450A" w:rsidRDefault="00F8450A" w:rsidP="00F8450A">
            <w:pPr>
              <w:suppressAutoHyphens/>
              <w:spacing w:after="0" w:line="240" w:lineRule="auto"/>
              <w:ind w:right="43"/>
              <w:rPr>
                <w:rFonts w:eastAsia="Times New Roman" w:cstheme="minorHAnsi"/>
                <w:color w:val="000000"/>
                <w:lang w:eastAsia="lv-LV"/>
              </w:rPr>
            </w:pPr>
            <w:r w:rsidRPr="00F8450A">
              <w:rPr>
                <w:rFonts w:eastAsia="Times New Roman" w:cstheme="minorHAnsi"/>
                <w:color w:val="000000"/>
                <w:lang w:eastAsia="lv-LV"/>
              </w:rPr>
              <w:t xml:space="preserve">Mazās skulptūras </w:t>
            </w:r>
          </w:p>
        </w:tc>
        <w:tc>
          <w:tcPr>
            <w:tcW w:w="3260" w:type="dxa"/>
            <w:tcBorders>
              <w:top w:val="nil"/>
              <w:left w:val="nil"/>
              <w:bottom w:val="nil"/>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lang w:eastAsia="lv-LV"/>
              </w:rPr>
            </w:pPr>
            <w:r w:rsidRPr="00F8450A">
              <w:rPr>
                <w:rFonts w:eastAsia="Times New Roman" w:cstheme="minorHAnsi"/>
                <w:lang w:eastAsia="lv-LV"/>
              </w:rPr>
              <w:t>Jaunsaules 7, Rīga</w:t>
            </w:r>
          </w:p>
        </w:tc>
        <w:tc>
          <w:tcPr>
            <w:tcW w:w="773" w:type="dxa"/>
            <w:tcBorders>
              <w:top w:val="nil"/>
              <w:left w:val="nil"/>
              <w:bottom w:val="nil"/>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color w:val="000000"/>
                <w:lang w:eastAsia="lv-LV"/>
              </w:rPr>
            </w:pPr>
          </w:p>
        </w:tc>
      </w:tr>
      <w:tr w:rsidR="00F8450A" w:rsidRPr="00F8450A" w:rsidTr="00AF067B">
        <w:trPr>
          <w:trHeight w:val="300"/>
        </w:trPr>
        <w:tc>
          <w:tcPr>
            <w:tcW w:w="743" w:type="dxa"/>
            <w:tcBorders>
              <w:top w:val="nil"/>
              <w:left w:val="nil"/>
              <w:bottom w:val="nil"/>
              <w:right w:val="single" w:sz="4" w:space="0" w:color="auto"/>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color w:val="000000"/>
                <w:lang w:eastAsia="lv-LV"/>
              </w:rPr>
            </w:pPr>
            <w:r w:rsidRPr="00F8450A">
              <w:rPr>
                <w:rFonts w:eastAsia="Times New Roman" w:cstheme="minorHAnsi"/>
                <w:color w:val="000000"/>
                <w:lang w:eastAsia="lv-LV"/>
              </w:rPr>
              <w:t> </w:t>
            </w:r>
          </w:p>
        </w:tc>
        <w:tc>
          <w:tcPr>
            <w:tcW w:w="1560" w:type="dxa"/>
            <w:tcBorders>
              <w:top w:val="nil"/>
              <w:left w:val="nil"/>
              <w:bottom w:val="nil"/>
              <w:right w:val="nil"/>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b/>
                <w:bCs/>
                <w:color w:val="000000"/>
                <w:lang w:eastAsia="lv-LV"/>
              </w:rPr>
            </w:pPr>
            <w:r w:rsidRPr="00F8450A">
              <w:rPr>
                <w:rFonts w:eastAsia="Times New Roman" w:cstheme="minorHAnsi"/>
                <w:b/>
                <w:bCs/>
                <w:color w:val="000000"/>
                <w:lang w:eastAsia="lv-LV"/>
              </w:rPr>
              <w:t>Ģirts Burvis</w:t>
            </w:r>
          </w:p>
        </w:tc>
        <w:tc>
          <w:tcPr>
            <w:tcW w:w="2551" w:type="dxa"/>
            <w:tcBorders>
              <w:top w:val="nil"/>
              <w:left w:val="nil"/>
              <w:bottom w:val="nil"/>
              <w:right w:val="nil"/>
            </w:tcBorders>
            <w:shd w:val="clear" w:color="auto" w:fill="auto"/>
            <w:noWrap/>
            <w:vAlign w:val="bottom"/>
            <w:hideMark/>
          </w:tcPr>
          <w:p w:rsidR="00F8450A" w:rsidRPr="00F8450A" w:rsidRDefault="00F8450A" w:rsidP="00F8450A">
            <w:pPr>
              <w:suppressAutoHyphens/>
              <w:spacing w:after="0" w:line="240" w:lineRule="auto"/>
              <w:ind w:right="43"/>
              <w:rPr>
                <w:rFonts w:eastAsia="Times New Roman" w:cstheme="minorHAnsi"/>
                <w:color w:val="000000"/>
                <w:lang w:eastAsia="lv-LV"/>
              </w:rPr>
            </w:pPr>
            <w:r w:rsidRPr="00F8450A">
              <w:rPr>
                <w:rFonts w:eastAsia="Times New Roman" w:cstheme="minorHAnsi"/>
                <w:color w:val="000000"/>
                <w:lang w:eastAsia="lv-LV"/>
              </w:rPr>
              <w:t>Līmeniskās šūpoles</w:t>
            </w:r>
          </w:p>
        </w:tc>
        <w:tc>
          <w:tcPr>
            <w:tcW w:w="3260" w:type="dxa"/>
            <w:tcBorders>
              <w:top w:val="nil"/>
              <w:left w:val="nil"/>
              <w:bottom w:val="nil"/>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lang w:eastAsia="lv-LV"/>
              </w:rPr>
            </w:pPr>
            <w:r w:rsidRPr="00F8450A">
              <w:rPr>
                <w:rFonts w:eastAsia="Times New Roman" w:cstheme="minorHAnsi"/>
                <w:lang w:eastAsia="lv-LV"/>
              </w:rPr>
              <w:t>Nīca / Bernāti</w:t>
            </w:r>
          </w:p>
        </w:tc>
        <w:tc>
          <w:tcPr>
            <w:tcW w:w="773" w:type="dxa"/>
            <w:tcBorders>
              <w:top w:val="nil"/>
              <w:left w:val="nil"/>
              <w:bottom w:val="nil"/>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color w:val="000000"/>
                <w:lang w:eastAsia="lv-LV"/>
              </w:rPr>
            </w:pPr>
          </w:p>
        </w:tc>
      </w:tr>
      <w:tr w:rsidR="00F8450A" w:rsidRPr="00F8450A" w:rsidTr="00AF067B">
        <w:trPr>
          <w:trHeight w:val="300"/>
        </w:trPr>
        <w:tc>
          <w:tcPr>
            <w:tcW w:w="743" w:type="dxa"/>
            <w:tcBorders>
              <w:top w:val="nil"/>
              <w:left w:val="nil"/>
              <w:bottom w:val="single" w:sz="4" w:space="0" w:color="auto"/>
              <w:right w:val="single" w:sz="4" w:space="0" w:color="auto"/>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color w:val="000000"/>
                <w:lang w:eastAsia="lv-LV"/>
              </w:rPr>
            </w:pPr>
            <w:r w:rsidRPr="00F8450A">
              <w:rPr>
                <w:rFonts w:eastAsia="Times New Roman" w:cstheme="minorHAnsi"/>
                <w:color w:val="000000"/>
                <w:lang w:eastAsia="lv-LV"/>
              </w:rPr>
              <w:t> </w:t>
            </w:r>
          </w:p>
        </w:tc>
        <w:tc>
          <w:tcPr>
            <w:tcW w:w="1560" w:type="dxa"/>
            <w:tcBorders>
              <w:top w:val="nil"/>
              <w:left w:val="nil"/>
              <w:bottom w:val="single" w:sz="4" w:space="0" w:color="auto"/>
              <w:right w:val="nil"/>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b/>
                <w:bCs/>
                <w:color w:val="000000"/>
                <w:lang w:eastAsia="lv-LV"/>
              </w:rPr>
            </w:pPr>
            <w:r w:rsidRPr="00F8450A">
              <w:rPr>
                <w:rFonts w:eastAsia="Times New Roman" w:cstheme="minorHAnsi"/>
                <w:b/>
                <w:bCs/>
                <w:color w:val="000000"/>
                <w:lang w:eastAsia="lv-LV"/>
              </w:rPr>
              <w:t>Ģirts Burvis</w:t>
            </w:r>
          </w:p>
        </w:tc>
        <w:tc>
          <w:tcPr>
            <w:tcW w:w="2551" w:type="dxa"/>
            <w:tcBorders>
              <w:top w:val="nil"/>
              <w:left w:val="nil"/>
              <w:bottom w:val="single" w:sz="4" w:space="0" w:color="auto"/>
              <w:right w:val="nil"/>
            </w:tcBorders>
            <w:shd w:val="clear" w:color="auto" w:fill="auto"/>
            <w:noWrap/>
            <w:vAlign w:val="bottom"/>
            <w:hideMark/>
          </w:tcPr>
          <w:p w:rsidR="00F8450A" w:rsidRPr="00F8450A" w:rsidRDefault="00F8450A" w:rsidP="00F8450A">
            <w:pPr>
              <w:suppressAutoHyphens/>
              <w:spacing w:after="0" w:line="240" w:lineRule="auto"/>
              <w:ind w:right="43"/>
              <w:rPr>
                <w:rFonts w:eastAsia="Times New Roman" w:cstheme="minorHAnsi"/>
                <w:color w:val="000000"/>
                <w:lang w:eastAsia="lv-LV"/>
              </w:rPr>
            </w:pPr>
            <w:r w:rsidRPr="00F8450A">
              <w:rPr>
                <w:rFonts w:eastAsia="Times New Roman" w:cstheme="minorHAnsi"/>
                <w:color w:val="000000"/>
                <w:lang w:eastAsia="lv-LV"/>
              </w:rPr>
              <w:t>Lielās skulptūras</w:t>
            </w:r>
          </w:p>
        </w:tc>
        <w:tc>
          <w:tcPr>
            <w:tcW w:w="3260" w:type="dxa"/>
            <w:tcBorders>
              <w:top w:val="nil"/>
              <w:left w:val="nil"/>
              <w:bottom w:val="single" w:sz="4" w:space="0" w:color="auto"/>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lang w:eastAsia="lv-LV"/>
              </w:rPr>
            </w:pPr>
            <w:r w:rsidRPr="00F8450A">
              <w:rPr>
                <w:rFonts w:eastAsia="Times New Roman" w:cstheme="minorHAnsi"/>
                <w:lang w:eastAsia="lv-LV"/>
              </w:rPr>
              <w:t>Gaujas 1, Rīga; Dundagas raj.</w:t>
            </w:r>
          </w:p>
        </w:tc>
        <w:tc>
          <w:tcPr>
            <w:tcW w:w="773" w:type="dxa"/>
            <w:tcBorders>
              <w:top w:val="nil"/>
              <w:left w:val="nil"/>
              <w:bottom w:val="single" w:sz="4" w:space="0" w:color="auto"/>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color w:val="000000"/>
                <w:lang w:eastAsia="lv-LV"/>
              </w:rPr>
            </w:pPr>
          </w:p>
        </w:tc>
      </w:tr>
      <w:tr w:rsidR="00F8450A" w:rsidRPr="00F8450A" w:rsidTr="00AF067B">
        <w:trPr>
          <w:trHeight w:val="300"/>
        </w:trPr>
        <w:tc>
          <w:tcPr>
            <w:tcW w:w="743" w:type="dxa"/>
            <w:tcBorders>
              <w:top w:val="nil"/>
              <w:left w:val="nil"/>
              <w:bottom w:val="nil"/>
              <w:right w:val="single" w:sz="4" w:space="0" w:color="auto"/>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color w:val="000000"/>
                <w:lang w:eastAsia="lv-LV"/>
              </w:rPr>
            </w:pPr>
            <w:r w:rsidRPr="00F8450A">
              <w:rPr>
                <w:rFonts w:eastAsia="Times New Roman" w:cstheme="minorHAnsi"/>
                <w:color w:val="000000"/>
                <w:lang w:eastAsia="lv-LV"/>
              </w:rPr>
              <w:t> </w:t>
            </w:r>
          </w:p>
        </w:tc>
        <w:tc>
          <w:tcPr>
            <w:tcW w:w="1560" w:type="dxa"/>
            <w:tcBorders>
              <w:top w:val="nil"/>
              <w:left w:val="nil"/>
              <w:bottom w:val="nil"/>
              <w:right w:val="nil"/>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b/>
                <w:bCs/>
                <w:i/>
                <w:lang w:eastAsia="lv-LV"/>
              </w:rPr>
            </w:pPr>
            <w:r w:rsidRPr="00F8450A">
              <w:rPr>
                <w:rFonts w:eastAsia="Times New Roman" w:cstheme="minorHAnsi"/>
                <w:b/>
                <w:bCs/>
                <w:i/>
                <w:lang w:eastAsia="lv-LV"/>
              </w:rPr>
              <w:t>Gaits Burvis</w:t>
            </w:r>
          </w:p>
        </w:tc>
        <w:tc>
          <w:tcPr>
            <w:tcW w:w="2551" w:type="dxa"/>
            <w:tcBorders>
              <w:top w:val="nil"/>
              <w:left w:val="nil"/>
              <w:bottom w:val="nil"/>
              <w:right w:val="nil"/>
            </w:tcBorders>
            <w:shd w:val="clear" w:color="auto" w:fill="auto"/>
            <w:noWrap/>
            <w:vAlign w:val="bottom"/>
            <w:hideMark/>
          </w:tcPr>
          <w:p w:rsidR="00F8450A" w:rsidRPr="00F8450A" w:rsidRDefault="00F8450A" w:rsidP="00F8450A">
            <w:pPr>
              <w:suppressAutoHyphens/>
              <w:spacing w:after="0" w:line="240" w:lineRule="auto"/>
              <w:ind w:right="43"/>
              <w:rPr>
                <w:rFonts w:eastAsia="Times New Roman" w:cstheme="minorHAnsi"/>
                <w:color w:val="000000"/>
                <w:lang w:eastAsia="lv-LV"/>
              </w:rPr>
            </w:pPr>
            <w:r w:rsidRPr="00F8450A">
              <w:rPr>
                <w:rFonts w:eastAsia="Times New Roman" w:cstheme="minorHAnsi"/>
                <w:color w:val="000000"/>
                <w:lang w:eastAsia="lv-LV"/>
              </w:rPr>
              <w:t>Kāpnes Laipas</w:t>
            </w:r>
          </w:p>
        </w:tc>
        <w:tc>
          <w:tcPr>
            <w:tcW w:w="3260" w:type="dxa"/>
            <w:tcBorders>
              <w:top w:val="nil"/>
              <w:left w:val="nil"/>
              <w:bottom w:val="nil"/>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lang w:eastAsia="lv-LV"/>
              </w:rPr>
            </w:pPr>
            <w:r w:rsidRPr="00F8450A">
              <w:rPr>
                <w:rFonts w:eastAsia="Times New Roman" w:cstheme="minorHAnsi"/>
                <w:lang w:eastAsia="lv-LV"/>
              </w:rPr>
              <w:t>Nīca / Bernāti; Kalētu pag.</w:t>
            </w:r>
          </w:p>
        </w:tc>
        <w:tc>
          <w:tcPr>
            <w:tcW w:w="773" w:type="dxa"/>
            <w:tcBorders>
              <w:top w:val="nil"/>
              <w:left w:val="nil"/>
              <w:bottom w:val="nil"/>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color w:val="000000"/>
                <w:lang w:eastAsia="lv-LV"/>
              </w:rPr>
            </w:pPr>
          </w:p>
        </w:tc>
      </w:tr>
      <w:tr w:rsidR="00F8450A" w:rsidRPr="00F8450A" w:rsidTr="00AF067B">
        <w:trPr>
          <w:trHeight w:val="300"/>
        </w:trPr>
        <w:tc>
          <w:tcPr>
            <w:tcW w:w="743" w:type="dxa"/>
            <w:tcBorders>
              <w:top w:val="nil"/>
              <w:left w:val="nil"/>
              <w:bottom w:val="nil"/>
              <w:right w:val="single" w:sz="4" w:space="0" w:color="auto"/>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color w:val="000000"/>
                <w:lang w:eastAsia="lv-LV"/>
              </w:rPr>
            </w:pPr>
            <w:r w:rsidRPr="00F8450A">
              <w:rPr>
                <w:rFonts w:eastAsia="Times New Roman" w:cstheme="minorHAnsi"/>
                <w:color w:val="000000"/>
                <w:lang w:eastAsia="lv-LV"/>
              </w:rPr>
              <w:t> </w:t>
            </w:r>
          </w:p>
        </w:tc>
        <w:tc>
          <w:tcPr>
            <w:tcW w:w="1560" w:type="dxa"/>
            <w:tcBorders>
              <w:top w:val="nil"/>
              <w:left w:val="nil"/>
              <w:bottom w:val="single" w:sz="4" w:space="0" w:color="auto"/>
              <w:right w:val="nil"/>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b/>
                <w:bCs/>
                <w:i/>
                <w:lang w:eastAsia="lv-LV"/>
              </w:rPr>
            </w:pPr>
            <w:r w:rsidRPr="00F8450A">
              <w:rPr>
                <w:rFonts w:eastAsia="Times New Roman" w:cstheme="minorHAnsi"/>
                <w:b/>
                <w:bCs/>
                <w:i/>
                <w:lang w:eastAsia="lv-LV"/>
              </w:rPr>
              <w:t>Gaits Burvis</w:t>
            </w:r>
          </w:p>
        </w:tc>
        <w:tc>
          <w:tcPr>
            <w:tcW w:w="2551" w:type="dxa"/>
            <w:tcBorders>
              <w:top w:val="nil"/>
              <w:left w:val="nil"/>
              <w:bottom w:val="single" w:sz="4" w:space="0" w:color="auto"/>
              <w:right w:val="nil"/>
            </w:tcBorders>
            <w:shd w:val="clear" w:color="auto" w:fill="auto"/>
            <w:noWrap/>
            <w:vAlign w:val="bottom"/>
            <w:hideMark/>
          </w:tcPr>
          <w:p w:rsidR="00F8450A" w:rsidRPr="00F8450A" w:rsidRDefault="00F8450A" w:rsidP="00F8450A">
            <w:pPr>
              <w:suppressAutoHyphens/>
              <w:spacing w:after="0" w:line="240" w:lineRule="auto"/>
              <w:ind w:right="43"/>
              <w:rPr>
                <w:rFonts w:eastAsia="Times New Roman" w:cstheme="minorHAnsi"/>
                <w:color w:val="000000"/>
                <w:lang w:eastAsia="lv-LV"/>
              </w:rPr>
            </w:pPr>
            <w:r w:rsidRPr="00F8450A">
              <w:rPr>
                <w:rFonts w:eastAsia="Times New Roman" w:cstheme="minorHAnsi"/>
                <w:color w:val="000000"/>
                <w:lang w:eastAsia="lv-LV"/>
              </w:rPr>
              <w:t>Lielais ainavas rāmis</w:t>
            </w:r>
          </w:p>
        </w:tc>
        <w:tc>
          <w:tcPr>
            <w:tcW w:w="3260" w:type="dxa"/>
            <w:tcBorders>
              <w:top w:val="nil"/>
              <w:left w:val="nil"/>
              <w:bottom w:val="single" w:sz="4" w:space="0" w:color="auto"/>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lang w:eastAsia="lv-LV"/>
              </w:rPr>
            </w:pPr>
            <w:r w:rsidRPr="00F8450A">
              <w:rPr>
                <w:rFonts w:eastAsia="Times New Roman" w:cstheme="minorHAnsi"/>
                <w:lang w:eastAsia="lv-LV"/>
              </w:rPr>
              <w:t>Jaunsaules 7, Rīga</w:t>
            </w:r>
          </w:p>
        </w:tc>
        <w:tc>
          <w:tcPr>
            <w:tcW w:w="773" w:type="dxa"/>
            <w:tcBorders>
              <w:top w:val="nil"/>
              <w:left w:val="nil"/>
              <w:bottom w:val="single" w:sz="4" w:space="0" w:color="auto"/>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color w:val="000000"/>
                <w:lang w:eastAsia="lv-LV"/>
              </w:rPr>
            </w:pPr>
          </w:p>
        </w:tc>
      </w:tr>
      <w:tr w:rsidR="00F8450A" w:rsidRPr="00F8450A" w:rsidTr="00AF067B">
        <w:trPr>
          <w:trHeight w:val="315"/>
        </w:trPr>
        <w:tc>
          <w:tcPr>
            <w:tcW w:w="743" w:type="dxa"/>
            <w:tcBorders>
              <w:top w:val="nil"/>
              <w:left w:val="nil"/>
              <w:bottom w:val="nil"/>
              <w:right w:val="single" w:sz="4" w:space="0" w:color="auto"/>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color w:val="000000"/>
                <w:lang w:eastAsia="lv-LV"/>
              </w:rPr>
            </w:pPr>
            <w:r w:rsidRPr="00F8450A">
              <w:rPr>
                <w:rFonts w:eastAsia="Times New Roman" w:cstheme="minorHAnsi"/>
                <w:color w:val="000000"/>
                <w:lang w:eastAsia="lv-LV"/>
              </w:rPr>
              <w:t>2020</w:t>
            </w:r>
          </w:p>
        </w:tc>
        <w:tc>
          <w:tcPr>
            <w:tcW w:w="1560" w:type="dxa"/>
            <w:tcBorders>
              <w:top w:val="nil"/>
              <w:left w:val="nil"/>
              <w:bottom w:val="nil"/>
              <w:right w:val="nil"/>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b/>
                <w:bCs/>
                <w:color w:val="000000"/>
                <w:lang w:eastAsia="lv-LV"/>
              </w:rPr>
            </w:pPr>
            <w:r w:rsidRPr="00F8450A">
              <w:rPr>
                <w:rFonts w:eastAsia="Times New Roman" w:cstheme="minorHAnsi"/>
                <w:b/>
                <w:bCs/>
                <w:color w:val="000000"/>
                <w:lang w:eastAsia="lv-LV"/>
              </w:rPr>
              <w:t>Ģirts Burvis</w:t>
            </w:r>
          </w:p>
        </w:tc>
        <w:tc>
          <w:tcPr>
            <w:tcW w:w="2551" w:type="dxa"/>
            <w:tcBorders>
              <w:top w:val="nil"/>
              <w:left w:val="nil"/>
              <w:bottom w:val="nil"/>
              <w:right w:val="nil"/>
            </w:tcBorders>
            <w:shd w:val="clear" w:color="auto" w:fill="auto"/>
            <w:noWrap/>
            <w:vAlign w:val="bottom"/>
            <w:hideMark/>
          </w:tcPr>
          <w:p w:rsidR="00F8450A" w:rsidRPr="00F8450A" w:rsidRDefault="00F8450A" w:rsidP="00F8450A">
            <w:pPr>
              <w:suppressAutoHyphens/>
              <w:spacing w:after="0" w:line="240" w:lineRule="auto"/>
              <w:ind w:right="43"/>
              <w:rPr>
                <w:rFonts w:eastAsia="Times New Roman" w:cstheme="minorHAnsi"/>
                <w:color w:val="000000"/>
                <w:lang w:eastAsia="lv-LV"/>
              </w:rPr>
            </w:pPr>
            <w:r w:rsidRPr="00F8450A">
              <w:rPr>
                <w:rFonts w:eastAsia="Times New Roman" w:cstheme="minorHAnsi"/>
                <w:color w:val="000000"/>
                <w:lang w:eastAsia="lv-LV"/>
              </w:rPr>
              <w:t xml:space="preserve">Lapenes </w:t>
            </w:r>
          </w:p>
        </w:tc>
        <w:tc>
          <w:tcPr>
            <w:tcW w:w="3260" w:type="dxa"/>
            <w:tcBorders>
              <w:top w:val="nil"/>
              <w:left w:val="nil"/>
              <w:bottom w:val="nil"/>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bCs/>
                <w:lang w:eastAsia="lv-LV"/>
              </w:rPr>
            </w:pPr>
            <w:r w:rsidRPr="00F8450A">
              <w:rPr>
                <w:rFonts w:eastAsia="Times New Roman" w:cstheme="minorHAnsi"/>
                <w:lang w:eastAsia="lv-LV"/>
              </w:rPr>
              <w:t>Kalētu pag.</w:t>
            </w:r>
          </w:p>
        </w:tc>
        <w:tc>
          <w:tcPr>
            <w:tcW w:w="773" w:type="dxa"/>
            <w:tcBorders>
              <w:top w:val="nil"/>
              <w:left w:val="nil"/>
              <w:bottom w:val="nil"/>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color w:val="000000"/>
                <w:lang w:eastAsia="lv-LV"/>
              </w:rPr>
            </w:pPr>
          </w:p>
        </w:tc>
      </w:tr>
      <w:tr w:rsidR="00F8450A" w:rsidRPr="00F8450A" w:rsidTr="00AF067B">
        <w:trPr>
          <w:trHeight w:val="300"/>
        </w:trPr>
        <w:tc>
          <w:tcPr>
            <w:tcW w:w="743" w:type="dxa"/>
            <w:tcBorders>
              <w:top w:val="nil"/>
              <w:left w:val="nil"/>
              <w:bottom w:val="nil"/>
              <w:right w:val="single" w:sz="4" w:space="0" w:color="auto"/>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color w:val="000000"/>
                <w:lang w:eastAsia="lv-LV"/>
              </w:rPr>
            </w:pPr>
            <w:r w:rsidRPr="00F8450A">
              <w:rPr>
                <w:rFonts w:eastAsia="Times New Roman" w:cstheme="minorHAnsi"/>
                <w:color w:val="000000"/>
                <w:lang w:eastAsia="lv-LV"/>
              </w:rPr>
              <w:t> </w:t>
            </w:r>
          </w:p>
        </w:tc>
        <w:tc>
          <w:tcPr>
            <w:tcW w:w="1560" w:type="dxa"/>
            <w:tcBorders>
              <w:top w:val="nil"/>
              <w:left w:val="nil"/>
              <w:bottom w:val="nil"/>
              <w:right w:val="nil"/>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b/>
                <w:bCs/>
                <w:color w:val="000000"/>
                <w:lang w:eastAsia="lv-LV"/>
              </w:rPr>
            </w:pPr>
            <w:r w:rsidRPr="00F8450A">
              <w:rPr>
                <w:rFonts w:eastAsia="Times New Roman" w:cstheme="minorHAnsi"/>
                <w:b/>
                <w:bCs/>
                <w:color w:val="000000"/>
                <w:lang w:eastAsia="lv-LV"/>
              </w:rPr>
              <w:t>Ģirts Burvis</w:t>
            </w:r>
          </w:p>
        </w:tc>
        <w:tc>
          <w:tcPr>
            <w:tcW w:w="2551" w:type="dxa"/>
            <w:tcBorders>
              <w:top w:val="nil"/>
              <w:left w:val="nil"/>
              <w:bottom w:val="nil"/>
              <w:right w:val="nil"/>
            </w:tcBorders>
            <w:shd w:val="clear" w:color="auto" w:fill="auto"/>
            <w:noWrap/>
            <w:vAlign w:val="bottom"/>
            <w:hideMark/>
          </w:tcPr>
          <w:p w:rsidR="00F8450A" w:rsidRPr="00F8450A" w:rsidRDefault="00F8450A" w:rsidP="00F8450A">
            <w:pPr>
              <w:suppressAutoHyphens/>
              <w:spacing w:after="0" w:line="240" w:lineRule="auto"/>
              <w:ind w:right="43"/>
              <w:rPr>
                <w:rFonts w:eastAsia="Times New Roman" w:cstheme="minorHAnsi"/>
                <w:color w:val="000000"/>
                <w:lang w:eastAsia="lv-LV"/>
              </w:rPr>
            </w:pPr>
            <w:r w:rsidRPr="00F8450A">
              <w:rPr>
                <w:rFonts w:eastAsia="Times New Roman" w:cstheme="minorHAnsi"/>
                <w:color w:val="000000"/>
                <w:lang w:eastAsia="lv-LV"/>
              </w:rPr>
              <w:t>Mazais ainavas rāmis</w:t>
            </w:r>
          </w:p>
        </w:tc>
        <w:tc>
          <w:tcPr>
            <w:tcW w:w="3260" w:type="dxa"/>
            <w:tcBorders>
              <w:top w:val="nil"/>
              <w:left w:val="nil"/>
              <w:bottom w:val="nil"/>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lang w:eastAsia="lv-LV"/>
              </w:rPr>
            </w:pPr>
            <w:r w:rsidRPr="00F8450A">
              <w:rPr>
                <w:rFonts w:eastAsia="Times New Roman" w:cstheme="minorHAnsi"/>
                <w:lang w:eastAsia="lv-LV"/>
              </w:rPr>
              <w:t>Jaunsaules 7, Rīga</w:t>
            </w:r>
          </w:p>
        </w:tc>
        <w:tc>
          <w:tcPr>
            <w:tcW w:w="773" w:type="dxa"/>
            <w:tcBorders>
              <w:top w:val="nil"/>
              <w:left w:val="nil"/>
              <w:bottom w:val="nil"/>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color w:val="000000"/>
                <w:lang w:eastAsia="lv-LV"/>
              </w:rPr>
            </w:pPr>
          </w:p>
        </w:tc>
      </w:tr>
      <w:tr w:rsidR="00F8450A" w:rsidRPr="00F8450A" w:rsidTr="00AF067B">
        <w:trPr>
          <w:trHeight w:val="300"/>
        </w:trPr>
        <w:tc>
          <w:tcPr>
            <w:tcW w:w="743" w:type="dxa"/>
            <w:tcBorders>
              <w:top w:val="nil"/>
              <w:left w:val="nil"/>
              <w:bottom w:val="single" w:sz="4" w:space="0" w:color="auto"/>
              <w:right w:val="single" w:sz="4" w:space="0" w:color="auto"/>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color w:val="000000"/>
                <w:lang w:eastAsia="lv-LV"/>
              </w:rPr>
            </w:pPr>
            <w:r w:rsidRPr="00F8450A">
              <w:rPr>
                <w:rFonts w:eastAsia="Times New Roman" w:cstheme="minorHAnsi"/>
                <w:color w:val="000000"/>
                <w:lang w:eastAsia="lv-LV"/>
              </w:rPr>
              <w:t> </w:t>
            </w:r>
          </w:p>
        </w:tc>
        <w:tc>
          <w:tcPr>
            <w:tcW w:w="1560" w:type="dxa"/>
            <w:tcBorders>
              <w:top w:val="nil"/>
              <w:left w:val="nil"/>
              <w:bottom w:val="single" w:sz="4" w:space="0" w:color="auto"/>
              <w:right w:val="nil"/>
            </w:tcBorders>
            <w:shd w:val="clear" w:color="auto" w:fill="auto"/>
            <w:noWrap/>
            <w:vAlign w:val="bottom"/>
            <w:hideMark/>
          </w:tcPr>
          <w:p w:rsidR="00F8450A" w:rsidRPr="00F8450A" w:rsidRDefault="00F8450A" w:rsidP="00F8450A">
            <w:pPr>
              <w:suppressAutoHyphens/>
              <w:spacing w:after="0" w:line="240" w:lineRule="auto"/>
              <w:ind w:right="43"/>
              <w:jc w:val="center"/>
              <w:rPr>
                <w:rFonts w:eastAsia="Times New Roman" w:cstheme="minorHAnsi"/>
                <w:b/>
                <w:bCs/>
                <w:lang w:eastAsia="lv-LV"/>
              </w:rPr>
            </w:pPr>
            <w:r w:rsidRPr="00F8450A">
              <w:rPr>
                <w:rFonts w:eastAsia="Times New Roman" w:cstheme="minorHAnsi"/>
                <w:b/>
                <w:bCs/>
                <w:lang w:eastAsia="lv-LV"/>
              </w:rPr>
              <w:t>Ģirts Burvis</w:t>
            </w:r>
          </w:p>
        </w:tc>
        <w:tc>
          <w:tcPr>
            <w:tcW w:w="2551" w:type="dxa"/>
            <w:tcBorders>
              <w:top w:val="nil"/>
              <w:left w:val="nil"/>
              <w:bottom w:val="single" w:sz="4" w:space="0" w:color="auto"/>
              <w:right w:val="nil"/>
            </w:tcBorders>
            <w:shd w:val="clear" w:color="auto" w:fill="auto"/>
            <w:noWrap/>
            <w:vAlign w:val="bottom"/>
            <w:hideMark/>
          </w:tcPr>
          <w:p w:rsidR="00F8450A" w:rsidRPr="00F8450A" w:rsidRDefault="00F8450A" w:rsidP="00F8450A">
            <w:pPr>
              <w:suppressAutoHyphens/>
              <w:spacing w:after="0" w:line="240" w:lineRule="auto"/>
              <w:ind w:right="43"/>
              <w:rPr>
                <w:rFonts w:eastAsia="Times New Roman" w:cstheme="minorHAnsi"/>
                <w:color w:val="000000"/>
                <w:lang w:eastAsia="lv-LV"/>
              </w:rPr>
            </w:pPr>
            <w:r w:rsidRPr="00F8450A">
              <w:rPr>
                <w:rFonts w:eastAsia="Times New Roman" w:cstheme="minorHAnsi"/>
                <w:color w:val="000000"/>
                <w:lang w:eastAsia="lv-LV"/>
              </w:rPr>
              <w:t>Tīklu šūpoles</w:t>
            </w:r>
          </w:p>
        </w:tc>
        <w:tc>
          <w:tcPr>
            <w:tcW w:w="3260" w:type="dxa"/>
            <w:tcBorders>
              <w:top w:val="nil"/>
              <w:left w:val="nil"/>
              <w:bottom w:val="single" w:sz="4" w:space="0" w:color="auto"/>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lang w:eastAsia="lv-LV"/>
              </w:rPr>
            </w:pPr>
            <w:r w:rsidRPr="00F8450A">
              <w:rPr>
                <w:rFonts w:eastAsia="Times New Roman" w:cstheme="minorHAnsi"/>
                <w:lang w:eastAsia="lv-LV"/>
              </w:rPr>
              <w:t>Jaunsaules 7, Rīga</w:t>
            </w:r>
          </w:p>
        </w:tc>
        <w:tc>
          <w:tcPr>
            <w:tcW w:w="773" w:type="dxa"/>
            <w:tcBorders>
              <w:top w:val="nil"/>
              <w:left w:val="nil"/>
              <w:bottom w:val="single" w:sz="4" w:space="0" w:color="auto"/>
              <w:right w:val="nil"/>
            </w:tcBorders>
            <w:shd w:val="clear" w:color="auto" w:fill="auto"/>
            <w:noWrap/>
            <w:vAlign w:val="bottom"/>
          </w:tcPr>
          <w:p w:rsidR="00F8450A" w:rsidRPr="00F8450A" w:rsidRDefault="00F8450A" w:rsidP="00F8450A">
            <w:pPr>
              <w:suppressAutoHyphens/>
              <w:spacing w:after="0" w:line="240" w:lineRule="auto"/>
              <w:ind w:right="43"/>
              <w:jc w:val="right"/>
              <w:rPr>
                <w:rFonts w:eastAsia="Times New Roman" w:cstheme="minorHAnsi"/>
                <w:color w:val="000000"/>
                <w:lang w:eastAsia="lv-LV"/>
              </w:rPr>
            </w:pPr>
          </w:p>
        </w:tc>
      </w:tr>
    </w:tbl>
    <w:p w:rsidR="00F8450A" w:rsidRPr="00F8450A" w:rsidRDefault="00F8450A" w:rsidP="00F8450A">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ind w:left="720" w:right="43"/>
        <w:jc w:val="center"/>
        <w:rPr>
          <w:rFonts w:eastAsia="Times New Roman" w:cstheme="minorHAnsi"/>
          <w:b/>
          <w:sz w:val="28"/>
          <w:szCs w:val="28"/>
          <w:lang w:eastAsia="lv-LV"/>
        </w:rPr>
      </w:pPr>
    </w:p>
    <w:p w:rsidR="00F8450A" w:rsidRPr="00F8450A" w:rsidRDefault="00F8450A" w:rsidP="00F8450A">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ind w:left="720" w:right="43"/>
        <w:jc w:val="center"/>
        <w:rPr>
          <w:rFonts w:eastAsia="Times New Roman" w:cstheme="minorHAnsi"/>
          <w:b/>
          <w:sz w:val="28"/>
          <w:szCs w:val="28"/>
          <w:lang w:eastAsia="lv-LV"/>
        </w:rPr>
      </w:pPr>
    </w:p>
    <w:tbl>
      <w:tblPr>
        <w:tblW w:w="0" w:type="auto"/>
        <w:tblLook w:val="01E0" w:firstRow="1" w:lastRow="1" w:firstColumn="1" w:lastColumn="1" w:noHBand="0" w:noVBand="0"/>
      </w:tblPr>
      <w:tblGrid>
        <w:gridCol w:w="9214"/>
      </w:tblGrid>
      <w:tr w:rsidR="00F8450A" w:rsidRPr="00F8450A" w:rsidTr="00AF067B">
        <w:tc>
          <w:tcPr>
            <w:tcW w:w="9324" w:type="dxa"/>
            <w:shd w:val="clear" w:color="auto" w:fill="auto"/>
          </w:tcPr>
          <w:tbl>
            <w:tblPr>
              <w:tblW w:w="9653" w:type="dxa"/>
              <w:tblLook w:val="0000" w:firstRow="0" w:lastRow="0" w:firstColumn="0" w:lastColumn="0" w:noHBand="0" w:noVBand="0"/>
            </w:tblPr>
            <w:tblGrid>
              <w:gridCol w:w="4820"/>
              <w:gridCol w:w="4833"/>
            </w:tblGrid>
            <w:tr w:rsidR="00F8450A" w:rsidRPr="00F8450A" w:rsidTr="00AF067B">
              <w:tc>
                <w:tcPr>
                  <w:tcW w:w="4820" w:type="dxa"/>
                </w:tcPr>
                <w:p w:rsidR="00F8450A" w:rsidRPr="00F8450A" w:rsidRDefault="00F8450A" w:rsidP="00F8450A">
                  <w:pPr>
                    <w:tabs>
                      <w:tab w:val="left" w:pos="4155"/>
                      <w:tab w:val="left" w:pos="4440"/>
                      <w:tab w:val="left" w:pos="4935"/>
                    </w:tabs>
                    <w:suppressAutoHyphens/>
                    <w:spacing w:after="0" w:line="240" w:lineRule="auto"/>
                    <w:ind w:right="43"/>
                    <w:rPr>
                      <w:rFonts w:eastAsia="Times New Roman" w:cstheme="minorHAnsi"/>
                      <w:b/>
                      <w:bCs/>
                      <w:kern w:val="56"/>
                      <w:sz w:val="24"/>
                      <w:szCs w:val="24"/>
                      <w:lang w:eastAsia="ar-SA"/>
                    </w:rPr>
                  </w:pPr>
                  <w:r w:rsidRPr="00F8450A">
                    <w:rPr>
                      <w:rFonts w:eastAsia="Times New Roman" w:cstheme="minorHAnsi"/>
                      <w:sz w:val="24"/>
                      <w:szCs w:val="24"/>
                      <w:lang w:eastAsia="ar-SA"/>
                    </w:rPr>
                    <w:br w:type="page"/>
                  </w:r>
                  <w:r w:rsidRPr="00F8450A">
                    <w:rPr>
                      <w:rFonts w:eastAsia="Times New Roman" w:cstheme="minorHAnsi"/>
                      <w:b/>
                      <w:bCs/>
                      <w:kern w:val="56"/>
                      <w:sz w:val="24"/>
                      <w:szCs w:val="24"/>
                      <w:lang w:eastAsia="ar-SA"/>
                    </w:rPr>
                    <w:t>Pasūtītājs:</w:t>
                  </w:r>
                </w:p>
              </w:tc>
              <w:tc>
                <w:tcPr>
                  <w:tcW w:w="4833" w:type="dxa"/>
                  <w:tcBorders>
                    <w:left w:val="nil"/>
                  </w:tcBorders>
                </w:tcPr>
                <w:p w:rsidR="00F8450A" w:rsidRPr="00F8450A" w:rsidRDefault="00F8450A" w:rsidP="00F8450A">
                  <w:pPr>
                    <w:tabs>
                      <w:tab w:val="left" w:pos="4155"/>
                      <w:tab w:val="left" w:pos="4440"/>
                      <w:tab w:val="left" w:pos="4935"/>
                    </w:tabs>
                    <w:suppressAutoHyphens/>
                    <w:spacing w:after="0" w:line="240" w:lineRule="auto"/>
                    <w:ind w:right="43"/>
                    <w:rPr>
                      <w:rFonts w:eastAsia="Times New Roman" w:cstheme="minorHAnsi"/>
                      <w:b/>
                      <w:bCs/>
                      <w:kern w:val="56"/>
                      <w:sz w:val="24"/>
                      <w:szCs w:val="24"/>
                      <w:lang w:eastAsia="ar-SA"/>
                    </w:rPr>
                  </w:pPr>
                  <w:r w:rsidRPr="00F8450A">
                    <w:rPr>
                      <w:rFonts w:eastAsia="Times New Roman" w:cstheme="minorHAnsi"/>
                      <w:b/>
                      <w:bCs/>
                      <w:kern w:val="56"/>
                      <w:sz w:val="24"/>
                      <w:szCs w:val="24"/>
                      <w:lang w:eastAsia="ar-SA"/>
                    </w:rPr>
                    <w:t>Būvuzņēmējs</w:t>
                  </w:r>
                </w:p>
              </w:tc>
            </w:tr>
            <w:tr w:rsidR="00F8450A" w:rsidRPr="00F8450A" w:rsidTr="00AF067B">
              <w:trPr>
                <w:trHeight w:val="1579"/>
              </w:trPr>
              <w:tc>
                <w:tcPr>
                  <w:tcW w:w="4820" w:type="dxa"/>
                </w:tcPr>
                <w:p w:rsidR="00F8450A" w:rsidRPr="00F8450A" w:rsidRDefault="00F8450A" w:rsidP="00F8450A">
                  <w:pPr>
                    <w:tabs>
                      <w:tab w:val="left" w:pos="4185"/>
                      <w:tab w:val="left" w:pos="4425"/>
                      <w:tab w:val="left" w:pos="4980"/>
                    </w:tabs>
                    <w:suppressAutoHyphens/>
                    <w:spacing w:after="0" w:line="240" w:lineRule="auto"/>
                    <w:ind w:right="43"/>
                    <w:rPr>
                      <w:rFonts w:eastAsia="Times New Roman" w:cstheme="minorHAnsi"/>
                      <w:kern w:val="56"/>
                      <w:sz w:val="24"/>
                      <w:szCs w:val="24"/>
                      <w:lang w:eastAsia="ar-SA"/>
                    </w:rPr>
                  </w:pPr>
                  <w:r w:rsidRPr="00F8450A">
                    <w:rPr>
                      <w:rFonts w:eastAsia="Times New Roman" w:cstheme="minorHAnsi"/>
                      <w:kern w:val="56"/>
                      <w:sz w:val="24"/>
                      <w:szCs w:val="24"/>
                      <w:lang w:eastAsia="ar-SA"/>
                    </w:rPr>
                    <w:t>Nīcas novada dome</w:t>
                  </w:r>
                </w:p>
                <w:p w:rsidR="00F8450A" w:rsidRPr="00F8450A" w:rsidRDefault="00F8450A" w:rsidP="00F8450A">
                  <w:pPr>
                    <w:tabs>
                      <w:tab w:val="center" w:pos="4086"/>
                    </w:tabs>
                    <w:suppressAutoHyphens/>
                    <w:spacing w:after="0" w:line="240" w:lineRule="auto"/>
                    <w:ind w:right="43"/>
                    <w:rPr>
                      <w:rFonts w:eastAsia="Times New Roman" w:cstheme="minorHAnsi"/>
                      <w:kern w:val="56"/>
                      <w:sz w:val="24"/>
                      <w:szCs w:val="24"/>
                      <w:lang w:eastAsia="ar-SA"/>
                    </w:rPr>
                  </w:pPr>
                  <w:r w:rsidRPr="00F8450A">
                    <w:rPr>
                      <w:rFonts w:eastAsia="Times New Roman" w:cstheme="minorHAnsi"/>
                      <w:kern w:val="56"/>
                      <w:sz w:val="24"/>
                      <w:szCs w:val="24"/>
                      <w:lang w:eastAsia="ar-SA"/>
                    </w:rPr>
                    <w:t>Domes priekšsēdētājs</w:t>
                  </w:r>
                </w:p>
                <w:p w:rsidR="00F8450A" w:rsidRPr="00F8450A" w:rsidRDefault="00F8450A" w:rsidP="00F8450A">
                  <w:pPr>
                    <w:suppressAutoHyphens/>
                    <w:spacing w:after="0" w:line="240" w:lineRule="auto"/>
                    <w:ind w:right="43"/>
                    <w:rPr>
                      <w:rFonts w:eastAsia="Times New Roman" w:cstheme="minorHAnsi"/>
                      <w:kern w:val="56"/>
                      <w:sz w:val="24"/>
                      <w:szCs w:val="24"/>
                      <w:lang w:eastAsia="ar-SA"/>
                    </w:rPr>
                  </w:pPr>
                </w:p>
              </w:tc>
              <w:tc>
                <w:tcPr>
                  <w:tcW w:w="4833" w:type="dxa"/>
                  <w:tcBorders>
                    <w:left w:val="nil"/>
                  </w:tcBorders>
                </w:tcPr>
                <w:p w:rsidR="00F8450A" w:rsidRPr="00F8450A" w:rsidRDefault="00F8450A" w:rsidP="00F8450A">
                  <w:pPr>
                    <w:suppressAutoHyphens/>
                    <w:spacing w:after="0" w:line="240" w:lineRule="auto"/>
                    <w:ind w:right="43"/>
                    <w:jc w:val="both"/>
                    <w:rPr>
                      <w:rFonts w:eastAsia="Times New Roman" w:cstheme="minorHAnsi"/>
                      <w:kern w:val="56"/>
                      <w:sz w:val="24"/>
                      <w:szCs w:val="24"/>
                      <w:lang w:val="sv-SE" w:eastAsia="ar-SA"/>
                    </w:rPr>
                  </w:pPr>
                </w:p>
                <w:p w:rsidR="00F8450A" w:rsidRPr="00F8450A" w:rsidRDefault="00F8450A" w:rsidP="00F8450A">
                  <w:pPr>
                    <w:suppressAutoHyphens/>
                    <w:spacing w:after="0" w:line="240" w:lineRule="auto"/>
                    <w:ind w:right="43"/>
                    <w:jc w:val="both"/>
                    <w:rPr>
                      <w:rFonts w:eastAsia="Times New Roman" w:cstheme="minorHAnsi"/>
                      <w:kern w:val="56"/>
                      <w:sz w:val="24"/>
                      <w:szCs w:val="24"/>
                      <w:lang w:val="sv-SE" w:eastAsia="ar-SA"/>
                    </w:rPr>
                  </w:pPr>
                </w:p>
              </w:tc>
            </w:tr>
          </w:tbl>
          <w:p w:rsidR="00F8450A" w:rsidRPr="00F8450A" w:rsidRDefault="00F8450A" w:rsidP="00F8450A">
            <w:pPr>
              <w:tabs>
                <w:tab w:val="center" w:pos="4320"/>
              </w:tabs>
              <w:suppressAutoHyphens/>
              <w:spacing w:after="0" w:line="240" w:lineRule="auto"/>
              <w:ind w:right="43"/>
              <w:rPr>
                <w:rFonts w:eastAsia="Times New Roman" w:cstheme="minorHAnsi"/>
                <w:kern w:val="56"/>
                <w:sz w:val="24"/>
                <w:szCs w:val="24"/>
                <w:lang w:val="sv-SE" w:eastAsia="ar-SA"/>
              </w:rPr>
            </w:pPr>
            <w:r w:rsidRPr="00F8450A">
              <w:rPr>
                <w:rFonts w:eastAsia="Times New Roman" w:cstheme="minorHAnsi"/>
                <w:kern w:val="56"/>
                <w:sz w:val="24"/>
                <w:szCs w:val="24"/>
                <w:lang w:val="sv-SE" w:eastAsia="ar-SA"/>
              </w:rPr>
              <w:t>___________________________</w:t>
            </w:r>
            <w:r w:rsidRPr="00F8450A">
              <w:rPr>
                <w:rFonts w:eastAsia="Times New Roman" w:cstheme="minorHAnsi"/>
                <w:kern w:val="56"/>
                <w:sz w:val="24"/>
                <w:szCs w:val="24"/>
                <w:lang w:val="sv-SE" w:eastAsia="ar-SA"/>
              </w:rPr>
              <w:tab/>
              <w:t xml:space="preserve">                             __________________________</w:t>
            </w:r>
          </w:p>
        </w:tc>
      </w:tr>
      <w:tr w:rsidR="00F8450A" w:rsidRPr="00F8450A" w:rsidTr="00AF067B">
        <w:tc>
          <w:tcPr>
            <w:tcW w:w="9324" w:type="dxa"/>
            <w:shd w:val="clear" w:color="auto" w:fill="auto"/>
          </w:tcPr>
          <w:p w:rsidR="00F8450A" w:rsidRPr="00F8450A" w:rsidRDefault="00F8450A" w:rsidP="00F8450A">
            <w:pPr>
              <w:suppressAutoHyphens/>
              <w:spacing w:after="0" w:line="240" w:lineRule="auto"/>
              <w:ind w:right="43"/>
              <w:rPr>
                <w:rFonts w:eastAsia="Times New Roman" w:cstheme="minorHAnsi"/>
                <w:sz w:val="24"/>
                <w:szCs w:val="24"/>
                <w:lang w:val="sv-SE" w:eastAsia="ar-SA"/>
              </w:rPr>
            </w:pPr>
            <w:r w:rsidRPr="00F8450A">
              <w:rPr>
                <w:rFonts w:eastAsia="Times New Roman" w:cstheme="minorHAnsi"/>
                <w:sz w:val="24"/>
                <w:szCs w:val="24"/>
                <w:lang w:val="sv-SE" w:eastAsia="lv-LV"/>
              </w:rPr>
              <w:t xml:space="preserve">                                A.Petermanis</w:t>
            </w:r>
            <w:r w:rsidRPr="00F8450A">
              <w:rPr>
                <w:rFonts w:eastAsia="Times New Roman" w:cstheme="minorHAnsi"/>
                <w:sz w:val="24"/>
                <w:szCs w:val="24"/>
                <w:lang w:val="sv-SE" w:eastAsia="lv-LV"/>
              </w:rPr>
              <w:tab/>
            </w:r>
            <w:r w:rsidRPr="00F8450A">
              <w:rPr>
                <w:rFonts w:eastAsia="Times New Roman" w:cstheme="minorHAnsi"/>
                <w:sz w:val="24"/>
                <w:szCs w:val="24"/>
                <w:lang w:val="sv-SE" w:eastAsia="lv-LV"/>
              </w:rPr>
              <w:tab/>
            </w:r>
            <w:r w:rsidRPr="00F8450A">
              <w:rPr>
                <w:rFonts w:eastAsia="Times New Roman" w:cstheme="minorHAnsi"/>
                <w:sz w:val="24"/>
                <w:szCs w:val="24"/>
                <w:lang w:val="sv-SE" w:eastAsia="lv-LV"/>
              </w:rPr>
              <w:tab/>
            </w:r>
            <w:r w:rsidRPr="00F8450A">
              <w:rPr>
                <w:rFonts w:eastAsia="Times New Roman" w:cstheme="minorHAnsi"/>
                <w:sz w:val="24"/>
                <w:szCs w:val="24"/>
                <w:lang w:val="sv-SE" w:eastAsia="lv-LV"/>
              </w:rPr>
              <w:tab/>
            </w:r>
          </w:p>
        </w:tc>
      </w:tr>
    </w:tbl>
    <w:p w:rsidR="00F8450A" w:rsidRPr="00F8450A" w:rsidRDefault="00F8450A" w:rsidP="00F8450A">
      <w:pPr>
        <w:suppressAutoHyphens/>
        <w:spacing w:after="0" w:line="240" w:lineRule="auto"/>
        <w:rPr>
          <w:rFonts w:eastAsia="Times New Roman" w:cstheme="minorHAnsi"/>
          <w:sz w:val="24"/>
          <w:szCs w:val="24"/>
          <w:lang w:eastAsia="lv-LV"/>
        </w:rPr>
      </w:pPr>
    </w:p>
    <w:p w:rsidR="00F8450A" w:rsidRPr="00F8450A" w:rsidRDefault="00F8450A" w:rsidP="00F8450A">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ind w:left="720" w:right="283"/>
        <w:jc w:val="center"/>
        <w:rPr>
          <w:rFonts w:eastAsia="Times New Roman" w:cstheme="minorHAnsi"/>
          <w:b/>
          <w:sz w:val="28"/>
          <w:szCs w:val="28"/>
          <w:lang w:eastAsia="lv-LV"/>
        </w:rPr>
      </w:pPr>
    </w:p>
    <w:p w:rsidR="00F8450A" w:rsidRPr="00F8450A" w:rsidRDefault="00F8450A" w:rsidP="00F8450A">
      <w:pPr>
        <w:spacing w:after="200" w:line="240" w:lineRule="auto"/>
        <w:jc w:val="right"/>
        <w:rPr>
          <w:rFonts w:eastAsia="Times New Roman" w:cstheme="minorHAnsi"/>
          <w:sz w:val="24"/>
          <w:szCs w:val="24"/>
          <w:lang w:eastAsia="ar-SA"/>
        </w:rPr>
      </w:pPr>
    </w:p>
    <w:p w:rsidR="00F8450A" w:rsidRDefault="00F8450A" w:rsidP="00F8450A">
      <w:pPr>
        <w:spacing w:after="200" w:line="240" w:lineRule="auto"/>
        <w:jc w:val="right"/>
        <w:rPr>
          <w:rFonts w:eastAsia="Times New Roman" w:cstheme="minorHAnsi"/>
          <w:sz w:val="24"/>
          <w:szCs w:val="24"/>
          <w:lang w:eastAsia="ar-SA"/>
        </w:rPr>
      </w:pPr>
    </w:p>
    <w:p w:rsidR="00F8450A" w:rsidRDefault="00F8450A" w:rsidP="00F8450A">
      <w:pPr>
        <w:spacing w:after="200" w:line="240" w:lineRule="auto"/>
        <w:jc w:val="right"/>
        <w:rPr>
          <w:rFonts w:eastAsia="Times New Roman" w:cstheme="minorHAnsi"/>
          <w:sz w:val="24"/>
          <w:szCs w:val="24"/>
          <w:lang w:eastAsia="ar-SA"/>
        </w:rPr>
      </w:pPr>
    </w:p>
    <w:p w:rsidR="00F8450A" w:rsidRPr="00F8450A" w:rsidRDefault="00F8450A" w:rsidP="00F8450A">
      <w:pPr>
        <w:spacing w:after="200" w:line="240" w:lineRule="auto"/>
        <w:jc w:val="right"/>
        <w:rPr>
          <w:rFonts w:eastAsia="Times New Roman" w:cstheme="minorHAnsi"/>
          <w:sz w:val="24"/>
          <w:szCs w:val="24"/>
          <w:lang w:eastAsia="ar-SA"/>
        </w:rPr>
      </w:pPr>
    </w:p>
    <w:p w:rsidR="00F8450A" w:rsidRPr="00F8450A" w:rsidRDefault="00F8450A" w:rsidP="00F8450A">
      <w:pPr>
        <w:spacing w:after="200" w:line="240" w:lineRule="auto"/>
        <w:jc w:val="right"/>
        <w:rPr>
          <w:rFonts w:eastAsia="Times New Roman" w:cstheme="minorHAnsi"/>
          <w:sz w:val="24"/>
          <w:szCs w:val="24"/>
          <w:lang w:eastAsia="ar-SA"/>
        </w:rPr>
      </w:pPr>
      <w:r w:rsidRPr="00F8450A">
        <w:rPr>
          <w:rFonts w:eastAsia="Times New Roman" w:cstheme="minorHAnsi"/>
          <w:sz w:val="24"/>
          <w:szCs w:val="24"/>
          <w:lang w:eastAsia="ar-SA"/>
        </w:rPr>
        <w:lastRenderedPageBreak/>
        <w:t>LĪGUMA Nr. NND/2018/_________</w:t>
      </w:r>
    </w:p>
    <w:p w:rsidR="00F8450A" w:rsidRPr="00F8450A" w:rsidRDefault="00F8450A" w:rsidP="00F8450A">
      <w:pPr>
        <w:suppressAutoHyphens/>
        <w:spacing w:after="0" w:line="240" w:lineRule="auto"/>
        <w:ind w:left="4800"/>
        <w:jc w:val="right"/>
        <w:rPr>
          <w:rFonts w:eastAsia="Times New Roman" w:cstheme="minorHAnsi"/>
          <w:i/>
          <w:sz w:val="24"/>
          <w:szCs w:val="24"/>
          <w:lang w:eastAsia="ar-SA"/>
        </w:rPr>
      </w:pPr>
      <w:r w:rsidRPr="00F8450A">
        <w:rPr>
          <w:rFonts w:eastAsia="Times New Roman" w:cstheme="minorHAnsi"/>
          <w:i/>
          <w:sz w:val="24"/>
          <w:szCs w:val="24"/>
          <w:lang w:eastAsia="ar-SA"/>
        </w:rPr>
        <w:t>3.pielikums</w:t>
      </w:r>
    </w:p>
    <w:p w:rsidR="00F8450A" w:rsidRPr="00F8450A" w:rsidRDefault="00F8450A" w:rsidP="00F8450A">
      <w:pPr>
        <w:spacing w:after="200" w:line="240" w:lineRule="auto"/>
        <w:jc w:val="right"/>
        <w:rPr>
          <w:rFonts w:eastAsia="Times New Roman" w:cstheme="minorHAnsi"/>
          <w:i/>
          <w:sz w:val="24"/>
          <w:szCs w:val="24"/>
          <w:lang w:eastAsia="ar-SA"/>
        </w:rPr>
      </w:pPr>
      <w:r w:rsidRPr="00F8450A">
        <w:rPr>
          <w:rFonts w:eastAsia="Times New Roman" w:cstheme="minorHAnsi"/>
          <w:i/>
          <w:sz w:val="24"/>
          <w:szCs w:val="24"/>
          <w:lang w:eastAsia="ar-SA"/>
        </w:rPr>
        <w:t>Būvdarbu organizēšanas vispārējs plāns, 3 etapu sadalījums</w:t>
      </w:r>
    </w:p>
    <w:p w:rsidR="00F8450A" w:rsidRPr="00F8450A" w:rsidRDefault="00F8450A" w:rsidP="00F8450A">
      <w:pPr>
        <w:spacing w:after="200" w:line="240" w:lineRule="auto"/>
        <w:jc w:val="right"/>
        <w:rPr>
          <w:rFonts w:eastAsia="Times New Roman" w:cstheme="minorHAnsi"/>
          <w:i/>
          <w:sz w:val="24"/>
          <w:szCs w:val="24"/>
          <w:lang w:eastAsia="ar-SA"/>
        </w:rPr>
      </w:pPr>
    </w:p>
    <w:p w:rsidR="00F8450A" w:rsidRPr="00F8450A" w:rsidRDefault="00F8450A" w:rsidP="00F8450A">
      <w:pPr>
        <w:spacing w:after="200" w:line="240" w:lineRule="auto"/>
        <w:jc w:val="right"/>
        <w:rPr>
          <w:rFonts w:eastAsia="Times New Roman" w:cstheme="minorHAnsi"/>
          <w:sz w:val="24"/>
          <w:szCs w:val="24"/>
          <w:lang w:eastAsia="ar-SA"/>
        </w:rPr>
      </w:pPr>
      <w:r w:rsidRPr="00F8450A">
        <w:rPr>
          <w:rFonts w:eastAsia="Times New Roman" w:cstheme="minorHAnsi"/>
          <w:noProof/>
          <w:sz w:val="24"/>
          <w:szCs w:val="24"/>
          <w:lang w:eastAsia="lv-LV"/>
        </w:rPr>
        <w:drawing>
          <wp:inline distT="0" distB="0" distL="0" distR="0" wp14:anchorId="34549F9D" wp14:editId="2D7C168A">
            <wp:extent cx="5788025" cy="4386312"/>
            <wp:effectExtent l="0" t="0" r="317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88025" cy="4386312"/>
                    </a:xfrm>
                    <a:prstGeom prst="rect">
                      <a:avLst/>
                    </a:prstGeom>
                    <a:noFill/>
                    <a:ln>
                      <a:noFill/>
                    </a:ln>
                  </pic:spPr>
                </pic:pic>
              </a:graphicData>
            </a:graphic>
          </wp:inline>
        </w:drawing>
      </w:r>
    </w:p>
    <w:p w:rsidR="00F8450A" w:rsidRPr="00F8450A" w:rsidRDefault="00F8450A" w:rsidP="00F8450A">
      <w:pPr>
        <w:spacing w:after="200" w:line="240" w:lineRule="auto"/>
        <w:jc w:val="right"/>
        <w:rPr>
          <w:rFonts w:eastAsia="Times New Roman" w:cstheme="minorHAnsi"/>
          <w:sz w:val="24"/>
          <w:szCs w:val="24"/>
          <w:lang w:eastAsia="ar-SA"/>
        </w:rPr>
      </w:pPr>
    </w:p>
    <w:p w:rsidR="00F8450A" w:rsidRPr="00F8450A" w:rsidRDefault="00F8450A" w:rsidP="00F8450A">
      <w:pPr>
        <w:spacing w:after="200" w:line="240" w:lineRule="auto"/>
        <w:jc w:val="right"/>
        <w:rPr>
          <w:rFonts w:eastAsia="Times New Roman" w:cstheme="minorHAnsi"/>
          <w:sz w:val="24"/>
          <w:szCs w:val="24"/>
          <w:lang w:eastAsia="ar-SA"/>
        </w:rPr>
      </w:pPr>
    </w:p>
    <w:tbl>
      <w:tblPr>
        <w:tblW w:w="0" w:type="auto"/>
        <w:tblLook w:val="01E0" w:firstRow="1" w:lastRow="1" w:firstColumn="1" w:lastColumn="1" w:noHBand="0" w:noVBand="0"/>
      </w:tblPr>
      <w:tblGrid>
        <w:gridCol w:w="9214"/>
      </w:tblGrid>
      <w:tr w:rsidR="00F8450A" w:rsidRPr="00F8450A" w:rsidTr="00AF067B">
        <w:tc>
          <w:tcPr>
            <w:tcW w:w="9324" w:type="dxa"/>
            <w:shd w:val="clear" w:color="auto" w:fill="auto"/>
          </w:tcPr>
          <w:tbl>
            <w:tblPr>
              <w:tblW w:w="9653" w:type="dxa"/>
              <w:tblLook w:val="0000" w:firstRow="0" w:lastRow="0" w:firstColumn="0" w:lastColumn="0" w:noHBand="0" w:noVBand="0"/>
            </w:tblPr>
            <w:tblGrid>
              <w:gridCol w:w="4820"/>
              <w:gridCol w:w="4833"/>
            </w:tblGrid>
            <w:tr w:rsidR="00F8450A" w:rsidRPr="00F8450A" w:rsidTr="00AF067B">
              <w:tc>
                <w:tcPr>
                  <w:tcW w:w="4820" w:type="dxa"/>
                </w:tcPr>
                <w:p w:rsidR="00F8450A" w:rsidRPr="00F8450A" w:rsidRDefault="00F8450A" w:rsidP="00F8450A">
                  <w:pPr>
                    <w:tabs>
                      <w:tab w:val="left" w:pos="4155"/>
                      <w:tab w:val="left" w:pos="4440"/>
                      <w:tab w:val="left" w:pos="4935"/>
                    </w:tabs>
                    <w:suppressAutoHyphens/>
                    <w:spacing w:after="0" w:line="240" w:lineRule="auto"/>
                    <w:ind w:right="43"/>
                    <w:rPr>
                      <w:rFonts w:eastAsia="Times New Roman" w:cstheme="minorHAnsi"/>
                      <w:b/>
                      <w:bCs/>
                      <w:kern w:val="56"/>
                      <w:sz w:val="24"/>
                      <w:szCs w:val="24"/>
                      <w:lang w:eastAsia="ar-SA"/>
                    </w:rPr>
                  </w:pPr>
                  <w:r w:rsidRPr="00F8450A">
                    <w:rPr>
                      <w:rFonts w:eastAsia="Times New Roman" w:cstheme="minorHAnsi"/>
                      <w:sz w:val="24"/>
                      <w:szCs w:val="24"/>
                      <w:lang w:eastAsia="ar-SA"/>
                    </w:rPr>
                    <w:br w:type="page"/>
                  </w:r>
                  <w:r w:rsidRPr="00F8450A">
                    <w:rPr>
                      <w:rFonts w:eastAsia="Times New Roman" w:cstheme="minorHAnsi"/>
                      <w:b/>
                      <w:bCs/>
                      <w:kern w:val="56"/>
                      <w:sz w:val="24"/>
                      <w:szCs w:val="24"/>
                      <w:lang w:eastAsia="ar-SA"/>
                    </w:rPr>
                    <w:t>Pasūtītājs:</w:t>
                  </w:r>
                </w:p>
              </w:tc>
              <w:tc>
                <w:tcPr>
                  <w:tcW w:w="4833" w:type="dxa"/>
                  <w:tcBorders>
                    <w:left w:val="nil"/>
                  </w:tcBorders>
                </w:tcPr>
                <w:p w:rsidR="00F8450A" w:rsidRPr="00F8450A" w:rsidRDefault="00F8450A" w:rsidP="00F8450A">
                  <w:pPr>
                    <w:tabs>
                      <w:tab w:val="left" w:pos="4155"/>
                      <w:tab w:val="left" w:pos="4440"/>
                      <w:tab w:val="left" w:pos="4935"/>
                    </w:tabs>
                    <w:suppressAutoHyphens/>
                    <w:spacing w:after="0" w:line="240" w:lineRule="auto"/>
                    <w:ind w:right="43"/>
                    <w:rPr>
                      <w:rFonts w:eastAsia="Times New Roman" w:cstheme="minorHAnsi"/>
                      <w:b/>
                      <w:bCs/>
                      <w:kern w:val="56"/>
                      <w:sz w:val="24"/>
                      <w:szCs w:val="24"/>
                      <w:lang w:eastAsia="ar-SA"/>
                    </w:rPr>
                  </w:pPr>
                  <w:r w:rsidRPr="00F8450A">
                    <w:rPr>
                      <w:rFonts w:eastAsia="Times New Roman" w:cstheme="minorHAnsi"/>
                      <w:b/>
                      <w:bCs/>
                      <w:kern w:val="56"/>
                      <w:sz w:val="24"/>
                      <w:szCs w:val="24"/>
                      <w:lang w:eastAsia="ar-SA"/>
                    </w:rPr>
                    <w:t>Būvuzņēmējs</w:t>
                  </w:r>
                </w:p>
              </w:tc>
            </w:tr>
            <w:tr w:rsidR="00F8450A" w:rsidRPr="00F8450A" w:rsidTr="00AF067B">
              <w:trPr>
                <w:trHeight w:val="1579"/>
              </w:trPr>
              <w:tc>
                <w:tcPr>
                  <w:tcW w:w="4820" w:type="dxa"/>
                </w:tcPr>
                <w:p w:rsidR="00F8450A" w:rsidRPr="00F8450A" w:rsidRDefault="00F8450A" w:rsidP="00F8450A">
                  <w:pPr>
                    <w:tabs>
                      <w:tab w:val="left" w:pos="4185"/>
                      <w:tab w:val="left" w:pos="4425"/>
                      <w:tab w:val="left" w:pos="4980"/>
                    </w:tabs>
                    <w:suppressAutoHyphens/>
                    <w:spacing w:after="0" w:line="240" w:lineRule="auto"/>
                    <w:ind w:right="43"/>
                    <w:rPr>
                      <w:rFonts w:eastAsia="Times New Roman" w:cstheme="minorHAnsi"/>
                      <w:kern w:val="56"/>
                      <w:sz w:val="24"/>
                      <w:szCs w:val="24"/>
                      <w:lang w:eastAsia="ar-SA"/>
                    </w:rPr>
                  </w:pPr>
                  <w:r w:rsidRPr="00F8450A">
                    <w:rPr>
                      <w:rFonts w:eastAsia="Times New Roman" w:cstheme="minorHAnsi"/>
                      <w:kern w:val="56"/>
                      <w:sz w:val="24"/>
                      <w:szCs w:val="24"/>
                      <w:lang w:eastAsia="ar-SA"/>
                    </w:rPr>
                    <w:t>Nīcas novada dome</w:t>
                  </w:r>
                </w:p>
                <w:p w:rsidR="00F8450A" w:rsidRPr="00F8450A" w:rsidRDefault="00F8450A" w:rsidP="00F8450A">
                  <w:pPr>
                    <w:tabs>
                      <w:tab w:val="center" w:pos="4086"/>
                    </w:tabs>
                    <w:suppressAutoHyphens/>
                    <w:spacing w:after="0" w:line="240" w:lineRule="auto"/>
                    <w:ind w:right="43"/>
                    <w:rPr>
                      <w:rFonts w:eastAsia="Times New Roman" w:cstheme="minorHAnsi"/>
                      <w:kern w:val="56"/>
                      <w:sz w:val="24"/>
                      <w:szCs w:val="24"/>
                      <w:lang w:eastAsia="ar-SA"/>
                    </w:rPr>
                  </w:pPr>
                  <w:r w:rsidRPr="00F8450A">
                    <w:rPr>
                      <w:rFonts w:eastAsia="Times New Roman" w:cstheme="minorHAnsi"/>
                      <w:kern w:val="56"/>
                      <w:sz w:val="24"/>
                      <w:szCs w:val="24"/>
                      <w:lang w:eastAsia="ar-SA"/>
                    </w:rPr>
                    <w:t>Domes priekšsēdētājs</w:t>
                  </w:r>
                </w:p>
                <w:p w:rsidR="00F8450A" w:rsidRPr="00F8450A" w:rsidRDefault="00F8450A" w:rsidP="00F8450A">
                  <w:pPr>
                    <w:suppressAutoHyphens/>
                    <w:spacing w:after="0" w:line="240" w:lineRule="auto"/>
                    <w:ind w:right="43"/>
                    <w:rPr>
                      <w:rFonts w:eastAsia="Times New Roman" w:cstheme="minorHAnsi"/>
                      <w:kern w:val="56"/>
                      <w:sz w:val="24"/>
                      <w:szCs w:val="24"/>
                      <w:lang w:eastAsia="ar-SA"/>
                    </w:rPr>
                  </w:pPr>
                </w:p>
              </w:tc>
              <w:tc>
                <w:tcPr>
                  <w:tcW w:w="4833" w:type="dxa"/>
                  <w:tcBorders>
                    <w:left w:val="nil"/>
                  </w:tcBorders>
                </w:tcPr>
                <w:p w:rsidR="00F8450A" w:rsidRPr="00F8450A" w:rsidRDefault="00F8450A" w:rsidP="00F8450A">
                  <w:pPr>
                    <w:suppressAutoHyphens/>
                    <w:spacing w:after="0" w:line="240" w:lineRule="auto"/>
                    <w:ind w:right="43"/>
                    <w:jc w:val="both"/>
                    <w:rPr>
                      <w:rFonts w:eastAsia="Times New Roman" w:cstheme="minorHAnsi"/>
                      <w:kern w:val="56"/>
                      <w:sz w:val="24"/>
                      <w:szCs w:val="24"/>
                      <w:lang w:val="sv-SE" w:eastAsia="ar-SA"/>
                    </w:rPr>
                  </w:pPr>
                </w:p>
                <w:p w:rsidR="00F8450A" w:rsidRPr="00F8450A" w:rsidRDefault="00F8450A" w:rsidP="00F8450A">
                  <w:pPr>
                    <w:suppressAutoHyphens/>
                    <w:spacing w:after="0" w:line="240" w:lineRule="auto"/>
                    <w:ind w:right="43"/>
                    <w:jc w:val="both"/>
                    <w:rPr>
                      <w:rFonts w:eastAsia="Times New Roman" w:cstheme="minorHAnsi"/>
                      <w:kern w:val="56"/>
                      <w:sz w:val="24"/>
                      <w:szCs w:val="24"/>
                      <w:lang w:val="sv-SE" w:eastAsia="ar-SA"/>
                    </w:rPr>
                  </w:pPr>
                </w:p>
              </w:tc>
            </w:tr>
          </w:tbl>
          <w:p w:rsidR="00F8450A" w:rsidRPr="00F8450A" w:rsidRDefault="00F8450A" w:rsidP="00F8450A">
            <w:pPr>
              <w:tabs>
                <w:tab w:val="center" w:pos="4320"/>
              </w:tabs>
              <w:suppressAutoHyphens/>
              <w:spacing w:after="0" w:line="240" w:lineRule="auto"/>
              <w:ind w:right="43"/>
              <w:rPr>
                <w:rFonts w:eastAsia="Times New Roman" w:cstheme="minorHAnsi"/>
                <w:kern w:val="56"/>
                <w:sz w:val="24"/>
                <w:szCs w:val="24"/>
                <w:lang w:val="sv-SE" w:eastAsia="ar-SA"/>
              </w:rPr>
            </w:pPr>
            <w:r w:rsidRPr="00F8450A">
              <w:rPr>
                <w:rFonts w:eastAsia="Times New Roman" w:cstheme="minorHAnsi"/>
                <w:kern w:val="56"/>
                <w:sz w:val="24"/>
                <w:szCs w:val="24"/>
                <w:lang w:val="sv-SE" w:eastAsia="ar-SA"/>
              </w:rPr>
              <w:t>___________________________</w:t>
            </w:r>
            <w:r w:rsidRPr="00F8450A">
              <w:rPr>
                <w:rFonts w:eastAsia="Times New Roman" w:cstheme="minorHAnsi"/>
                <w:kern w:val="56"/>
                <w:sz w:val="24"/>
                <w:szCs w:val="24"/>
                <w:lang w:val="sv-SE" w:eastAsia="ar-SA"/>
              </w:rPr>
              <w:tab/>
              <w:t xml:space="preserve">                             __________________________</w:t>
            </w:r>
          </w:p>
        </w:tc>
      </w:tr>
      <w:tr w:rsidR="00F8450A" w:rsidRPr="00F8450A" w:rsidTr="00AF067B">
        <w:tc>
          <w:tcPr>
            <w:tcW w:w="9324" w:type="dxa"/>
            <w:shd w:val="clear" w:color="auto" w:fill="auto"/>
          </w:tcPr>
          <w:p w:rsidR="00F8450A" w:rsidRPr="00F8450A" w:rsidRDefault="00F8450A" w:rsidP="00F8450A">
            <w:pPr>
              <w:suppressAutoHyphens/>
              <w:spacing w:after="0" w:line="240" w:lineRule="auto"/>
              <w:ind w:right="43"/>
              <w:rPr>
                <w:rFonts w:eastAsia="Times New Roman" w:cstheme="minorHAnsi"/>
                <w:sz w:val="24"/>
                <w:szCs w:val="24"/>
                <w:lang w:val="sv-SE" w:eastAsia="ar-SA"/>
              </w:rPr>
            </w:pPr>
            <w:r w:rsidRPr="00F8450A">
              <w:rPr>
                <w:rFonts w:eastAsia="Times New Roman" w:cstheme="minorHAnsi"/>
                <w:sz w:val="24"/>
                <w:szCs w:val="24"/>
                <w:lang w:val="sv-SE" w:eastAsia="lv-LV"/>
              </w:rPr>
              <w:t xml:space="preserve">                                A.Petermanis</w:t>
            </w:r>
            <w:r w:rsidRPr="00F8450A">
              <w:rPr>
                <w:rFonts w:eastAsia="Times New Roman" w:cstheme="minorHAnsi"/>
                <w:sz w:val="24"/>
                <w:szCs w:val="24"/>
                <w:lang w:val="sv-SE" w:eastAsia="lv-LV"/>
              </w:rPr>
              <w:tab/>
            </w:r>
            <w:r w:rsidRPr="00F8450A">
              <w:rPr>
                <w:rFonts w:eastAsia="Times New Roman" w:cstheme="minorHAnsi"/>
                <w:sz w:val="24"/>
                <w:szCs w:val="24"/>
                <w:lang w:val="sv-SE" w:eastAsia="lv-LV"/>
              </w:rPr>
              <w:tab/>
            </w:r>
            <w:r w:rsidRPr="00F8450A">
              <w:rPr>
                <w:rFonts w:eastAsia="Times New Roman" w:cstheme="minorHAnsi"/>
                <w:sz w:val="24"/>
                <w:szCs w:val="24"/>
                <w:lang w:val="sv-SE" w:eastAsia="lv-LV"/>
              </w:rPr>
              <w:tab/>
            </w:r>
            <w:r w:rsidRPr="00F8450A">
              <w:rPr>
                <w:rFonts w:eastAsia="Times New Roman" w:cstheme="minorHAnsi"/>
                <w:sz w:val="24"/>
                <w:szCs w:val="24"/>
                <w:lang w:val="sv-SE" w:eastAsia="lv-LV"/>
              </w:rPr>
              <w:tab/>
            </w:r>
          </w:p>
        </w:tc>
      </w:tr>
    </w:tbl>
    <w:p w:rsidR="00F8450A" w:rsidRPr="00F8450A" w:rsidRDefault="00F8450A" w:rsidP="00F8450A">
      <w:pPr>
        <w:spacing w:after="200" w:line="240" w:lineRule="auto"/>
        <w:jc w:val="right"/>
        <w:rPr>
          <w:rFonts w:eastAsia="Times New Roman" w:cstheme="minorHAnsi"/>
          <w:sz w:val="24"/>
          <w:szCs w:val="24"/>
          <w:lang w:eastAsia="ar-SA"/>
        </w:rPr>
      </w:pPr>
    </w:p>
    <w:p w:rsidR="00F8450A" w:rsidRDefault="00F8450A" w:rsidP="00F8450A">
      <w:pPr>
        <w:spacing w:after="200" w:line="240" w:lineRule="auto"/>
        <w:jc w:val="right"/>
        <w:rPr>
          <w:rFonts w:eastAsia="Times New Roman" w:cstheme="minorHAnsi"/>
          <w:sz w:val="24"/>
          <w:szCs w:val="24"/>
          <w:lang w:eastAsia="ar-SA"/>
        </w:rPr>
      </w:pPr>
    </w:p>
    <w:p w:rsidR="00F8450A" w:rsidRDefault="00F8450A" w:rsidP="00F8450A">
      <w:pPr>
        <w:spacing w:after="200" w:line="240" w:lineRule="auto"/>
        <w:jc w:val="right"/>
        <w:rPr>
          <w:rFonts w:eastAsia="Times New Roman" w:cstheme="minorHAnsi"/>
          <w:sz w:val="24"/>
          <w:szCs w:val="24"/>
          <w:lang w:eastAsia="ar-SA"/>
        </w:rPr>
      </w:pPr>
    </w:p>
    <w:p w:rsidR="00F8450A" w:rsidRDefault="00F8450A" w:rsidP="00F8450A">
      <w:pPr>
        <w:spacing w:after="200" w:line="240" w:lineRule="auto"/>
        <w:jc w:val="right"/>
        <w:rPr>
          <w:rFonts w:eastAsia="Times New Roman" w:cstheme="minorHAnsi"/>
          <w:sz w:val="24"/>
          <w:szCs w:val="24"/>
          <w:lang w:eastAsia="ar-SA"/>
        </w:rPr>
      </w:pPr>
    </w:p>
    <w:p w:rsidR="00F8450A" w:rsidRDefault="00F8450A" w:rsidP="00F8450A">
      <w:pPr>
        <w:spacing w:after="200" w:line="240" w:lineRule="auto"/>
        <w:jc w:val="right"/>
        <w:rPr>
          <w:rFonts w:eastAsia="Times New Roman" w:cstheme="minorHAnsi"/>
          <w:sz w:val="24"/>
          <w:szCs w:val="24"/>
          <w:lang w:eastAsia="ar-SA"/>
        </w:rPr>
      </w:pPr>
    </w:p>
    <w:p w:rsidR="00F8450A" w:rsidRPr="00F8450A" w:rsidRDefault="00F8450A" w:rsidP="00F8450A">
      <w:pPr>
        <w:spacing w:after="200" w:line="240" w:lineRule="auto"/>
        <w:jc w:val="right"/>
        <w:rPr>
          <w:rFonts w:eastAsia="Times New Roman" w:cstheme="minorHAnsi"/>
          <w:sz w:val="24"/>
          <w:szCs w:val="24"/>
          <w:lang w:eastAsia="ar-SA"/>
        </w:rPr>
      </w:pPr>
      <w:r w:rsidRPr="00F8450A">
        <w:rPr>
          <w:rFonts w:eastAsia="Times New Roman" w:cstheme="minorHAnsi"/>
          <w:sz w:val="24"/>
          <w:szCs w:val="24"/>
          <w:lang w:eastAsia="ar-SA"/>
        </w:rPr>
        <w:lastRenderedPageBreak/>
        <w:t>LĪGUMA Nr. NND/2018/_________</w:t>
      </w:r>
    </w:p>
    <w:bookmarkEnd w:id="4"/>
    <w:p w:rsidR="00F8450A" w:rsidRPr="00F8450A" w:rsidRDefault="00F8450A" w:rsidP="00F8450A">
      <w:pPr>
        <w:suppressAutoHyphens/>
        <w:spacing w:after="0" w:line="240" w:lineRule="auto"/>
        <w:ind w:left="4800"/>
        <w:jc w:val="right"/>
        <w:rPr>
          <w:rFonts w:eastAsia="Times New Roman" w:cstheme="minorHAnsi"/>
          <w:i/>
          <w:sz w:val="24"/>
          <w:szCs w:val="24"/>
          <w:lang w:eastAsia="ar-SA"/>
        </w:rPr>
      </w:pPr>
      <w:r w:rsidRPr="00F8450A">
        <w:rPr>
          <w:rFonts w:eastAsia="Times New Roman" w:cstheme="minorHAnsi"/>
          <w:i/>
          <w:sz w:val="24"/>
          <w:szCs w:val="24"/>
          <w:lang w:eastAsia="ar-SA"/>
        </w:rPr>
        <w:t>4.pielikums</w:t>
      </w:r>
    </w:p>
    <w:p w:rsidR="00F8450A" w:rsidRPr="00F8450A" w:rsidRDefault="00F8450A" w:rsidP="00F8450A">
      <w:pPr>
        <w:suppressAutoHyphens/>
        <w:spacing w:after="0" w:line="240" w:lineRule="auto"/>
        <w:jc w:val="right"/>
        <w:rPr>
          <w:rFonts w:eastAsia="Times New Roman" w:cstheme="minorHAnsi"/>
          <w:i/>
          <w:sz w:val="24"/>
          <w:szCs w:val="24"/>
          <w:lang w:eastAsia="ar-SA"/>
        </w:rPr>
      </w:pPr>
      <w:r w:rsidRPr="00F8450A">
        <w:rPr>
          <w:rFonts w:eastAsia="Times New Roman" w:cstheme="minorHAnsi"/>
          <w:bCs/>
          <w:i/>
          <w:sz w:val="24"/>
          <w:szCs w:val="24"/>
          <w:lang w:eastAsia="ar-SA"/>
        </w:rPr>
        <w:t>Garantiju noteikumi</w:t>
      </w:r>
      <w:bookmarkEnd w:id="5"/>
    </w:p>
    <w:p w:rsidR="00F8450A" w:rsidRPr="00F8450A" w:rsidRDefault="00F8450A" w:rsidP="00F8450A">
      <w:pPr>
        <w:suppressAutoHyphens/>
        <w:spacing w:after="0" w:line="240" w:lineRule="auto"/>
        <w:ind w:left="5520"/>
        <w:jc w:val="both"/>
        <w:rPr>
          <w:rFonts w:eastAsia="Times New Roman" w:cstheme="minorHAnsi"/>
          <w:sz w:val="24"/>
          <w:szCs w:val="24"/>
          <w:lang w:eastAsia="ar-SA"/>
        </w:rPr>
      </w:pPr>
    </w:p>
    <w:p w:rsidR="00F8450A" w:rsidRPr="00F8450A" w:rsidRDefault="00F8450A" w:rsidP="00F8450A">
      <w:pPr>
        <w:spacing w:after="0" w:line="240" w:lineRule="auto"/>
        <w:ind w:firstLine="426"/>
        <w:jc w:val="both"/>
        <w:rPr>
          <w:rFonts w:eastAsia="Times New Roman" w:cstheme="minorHAnsi"/>
          <w:bCs/>
          <w:strike/>
          <w:sz w:val="24"/>
          <w:szCs w:val="24"/>
          <w:lang w:eastAsia="ar-SA"/>
        </w:rPr>
      </w:pPr>
      <w:r w:rsidRPr="00F8450A">
        <w:rPr>
          <w:rFonts w:eastAsia="Times New Roman" w:cstheme="minorHAnsi"/>
          <w:bCs/>
          <w:sz w:val="24"/>
          <w:szCs w:val="24"/>
          <w:lang w:eastAsia="ar-SA"/>
        </w:rPr>
        <w:t>Pasūtītājs ir noteicis šādus garantiju veidus un attiecīgajā garantijā obligāti iekļaujamos nosacījumus un noteikumus:</w:t>
      </w:r>
    </w:p>
    <w:p w:rsidR="00F8450A" w:rsidRPr="00F8450A" w:rsidRDefault="00F8450A" w:rsidP="00F8450A">
      <w:pPr>
        <w:numPr>
          <w:ilvl w:val="0"/>
          <w:numId w:val="34"/>
        </w:numPr>
        <w:suppressAutoHyphens/>
        <w:autoSpaceDE w:val="0"/>
        <w:autoSpaceDN w:val="0"/>
        <w:adjustRightInd w:val="0"/>
        <w:spacing w:after="0" w:line="240" w:lineRule="auto"/>
        <w:jc w:val="both"/>
        <w:rPr>
          <w:rFonts w:eastAsia="Times New Roman" w:cstheme="minorHAnsi"/>
          <w:sz w:val="24"/>
          <w:szCs w:val="24"/>
          <w:lang w:eastAsia="ar-SA"/>
        </w:rPr>
      </w:pPr>
      <w:r w:rsidRPr="00F8450A">
        <w:rPr>
          <w:rFonts w:eastAsia="Times New Roman" w:cstheme="minorHAnsi"/>
          <w:b/>
          <w:sz w:val="24"/>
          <w:szCs w:val="24"/>
          <w:lang w:eastAsia="ar-SA"/>
        </w:rPr>
        <w:t xml:space="preserve">Avansa maksājuma nodrošinājumam </w:t>
      </w:r>
      <w:r w:rsidRPr="00F8450A">
        <w:rPr>
          <w:rFonts w:eastAsia="Times New Roman" w:cstheme="minorHAnsi"/>
          <w:sz w:val="24"/>
          <w:szCs w:val="24"/>
          <w:lang w:eastAsia="ar-SA"/>
        </w:rPr>
        <w:t>jābūt kredītiestādes</w:t>
      </w:r>
      <w:r w:rsidRPr="00F8450A">
        <w:rPr>
          <w:rFonts w:eastAsia="Times New Roman" w:cstheme="minorHAnsi"/>
          <w:bCs/>
          <w:sz w:val="24"/>
          <w:szCs w:val="24"/>
          <w:lang w:eastAsia="ar-SA"/>
        </w:rPr>
        <w:t xml:space="preserve">, kas ir tiesīga sniegt pakalpojumus Latvijas Republikā, izdotai garantijai, vai </w:t>
      </w:r>
      <w:r w:rsidRPr="00F8450A">
        <w:rPr>
          <w:rFonts w:eastAsia="Times New Roman" w:cstheme="minorHAnsi"/>
          <w:sz w:val="24"/>
          <w:szCs w:val="24"/>
          <w:lang w:eastAsia="ar-SA"/>
        </w:rPr>
        <w:t>apdrošināšanas sabiedrības, kas ir tiesīgas sniegt pakalpojumus Latvijas Republikā izsniegtai apdrošināšanas polisei, ja tā izsniegta saskaņā ar tiem pašiem iepirkuma procedūras dokumentos noteiktajiem nosacījumiem kā garantija</w:t>
      </w:r>
      <w:r w:rsidRPr="00F8450A">
        <w:rPr>
          <w:rFonts w:eastAsia="Times New Roman" w:cstheme="minorHAnsi"/>
          <w:bCs/>
          <w:sz w:val="24"/>
          <w:szCs w:val="24"/>
          <w:lang w:eastAsia="ar-SA"/>
        </w:rPr>
        <w:t>.</w:t>
      </w:r>
      <w:r w:rsidRPr="00F8450A">
        <w:rPr>
          <w:rFonts w:eastAsia="Times New Roman" w:cstheme="minorHAnsi"/>
          <w:bCs/>
          <w:iCs/>
          <w:sz w:val="24"/>
          <w:szCs w:val="24"/>
          <w:lang w:eastAsia="ar-SA"/>
        </w:rPr>
        <w:t xml:space="preserve"> Garantijā obligāti jābūt iekļautiem šādiem noteikumiem un nosacījumiem</w:t>
      </w:r>
      <w:r w:rsidRPr="00F8450A">
        <w:rPr>
          <w:rFonts w:eastAsia="Times New Roman" w:cstheme="minorHAnsi"/>
          <w:bCs/>
          <w:sz w:val="24"/>
          <w:szCs w:val="24"/>
          <w:lang w:eastAsia="ar-SA"/>
        </w:rPr>
        <w:t>:</w:t>
      </w:r>
    </w:p>
    <w:p w:rsidR="00F8450A" w:rsidRPr="00F8450A" w:rsidRDefault="00F8450A" w:rsidP="00F8450A">
      <w:pPr>
        <w:numPr>
          <w:ilvl w:val="1"/>
          <w:numId w:val="34"/>
        </w:numPr>
        <w:suppressAutoHyphens/>
        <w:autoSpaceDE w:val="0"/>
        <w:autoSpaceDN w:val="0"/>
        <w:adjustRightInd w:val="0"/>
        <w:spacing w:after="0" w:line="240" w:lineRule="auto"/>
        <w:jc w:val="both"/>
        <w:rPr>
          <w:rFonts w:eastAsia="Times New Roman" w:cstheme="minorHAnsi"/>
          <w:sz w:val="24"/>
          <w:szCs w:val="24"/>
          <w:lang w:eastAsia="ar-SA"/>
        </w:rPr>
      </w:pPr>
      <w:r w:rsidRPr="00F8450A">
        <w:rPr>
          <w:rFonts w:eastAsia="Times New Roman" w:cstheme="minorHAnsi"/>
          <w:sz w:val="24"/>
          <w:szCs w:val="24"/>
          <w:lang w:eastAsia="ar-SA"/>
        </w:rPr>
        <w:t>garantijas devējs apņemas samaksāt Pasūtītāja pieprasīto summu garantijas summas robežās, pēc pirmā rakstiskā Pasūtītāja pieprasījuma, kurā Pasūtītājs norādījis, ka Izpildītājs nav līgumā noteiktā kārtībā atmaksājis avansu pieprasītās summas apjomā;</w:t>
      </w:r>
    </w:p>
    <w:p w:rsidR="00F8450A" w:rsidRPr="00F8450A" w:rsidRDefault="00F8450A" w:rsidP="00F8450A">
      <w:pPr>
        <w:numPr>
          <w:ilvl w:val="1"/>
          <w:numId w:val="34"/>
        </w:numPr>
        <w:tabs>
          <w:tab w:val="num" w:pos="993"/>
        </w:tabs>
        <w:suppressAutoHyphens/>
        <w:spacing w:after="0" w:line="240" w:lineRule="auto"/>
        <w:jc w:val="both"/>
        <w:rPr>
          <w:rFonts w:eastAsia="Times New Roman" w:cstheme="minorHAnsi"/>
          <w:sz w:val="24"/>
          <w:szCs w:val="24"/>
          <w:lang w:eastAsia="ar-SA"/>
        </w:rPr>
      </w:pPr>
      <w:r w:rsidRPr="00F8450A">
        <w:rPr>
          <w:rFonts w:eastAsia="Times New Roman" w:cstheme="minorHAnsi"/>
          <w:sz w:val="24"/>
          <w:szCs w:val="24"/>
          <w:lang w:eastAsia="ar-SA"/>
        </w:rPr>
        <w:t>garantijas summa ir vienāda ar avansa summu;</w:t>
      </w:r>
    </w:p>
    <w:p w:rsidR="00F8450A" w:rsidRPr="00F8450A" w:rsidRDefault="00F8450A" w:rsidP="00F8450A">
      <w:pPr>
        <w:numPr>
          <w:ilvl w:val="1"/>
          <w:numId w:val="34"/>
        </w:numPr>
        <w:tabs>
          <w:tab w:val="num" w:pos="993"/>
        </w:tabs>
        <w:suppressAutoHyphens/>
        <w:spacing w:after="0" w:line="240" w:lineRule="auto"/>
        <w:jc w:val="both"/>
        <w:rPr>
          <w:rFonts w:eastAsia="Times New Roman" w:cstheme="minorHAnsi"/>
          <w:sz w:val="24"/>
          <w:szCs w:val="24"/>
          <w:lang w:eastAsia="ar-SA"/>
        </w:rPr>
      </w:pPr>
      <w:r w:rsidRPr="00F8450A">
        <w:rPr>
          <w:rFonts w:eastAsia="Times New Roman" w:cstheme="minorHAnsi"/>
          <w:sz w:val="24"/>
          <w:szCs w:val="24"/>
          <w:lang w:eastAsia="ar-SA"/>
        </w:rPr>
        <w:t>garantijas summu var samazināt atbilstoši atmaksātajai avansa summai, atskaitot to no Izpildītāja izrakstītajos rēķinos minētajām summām;</w:t>
      </w:r>
    </w:p>
    <w:p w:rsidR="00F8450A" w:rsidRPr="00F8450A" w:rsidRDefault="00F8450A" w:rsidP="00F8450A">
      <w:pPr>
        <w:numPr>
          <w:ilvl w:val="1"/>
          <w:numId w:val="34"/>
        </w:numPr>
        <w:tabs>
          <w:tab w:val="num" w:pos="993"/>
        </w:tabs>
        <w:suppressAutoHyphens/>
        <w:spacing w:after="0" w:line="240" w:lineRule="auto"/>
        <w:jc w:val="both"/>
        <w:rPr>
          <w:rFonts w:eastAsia="Times New Roman" w:cstheme="minorHAnsi"/>
          <w:sz w:val="24"/>
          <w:szCs w:val="24"/>
          <w:lang w:eastAsia="ar-SA"/>
        </w:rPr>
      </w:pPr>
      <w:r w:rsidRPr="00F8450A">
        <w:rPr>
          <w:rFonts w:eastAsia="Times New Roman" w:cstheme="minorHAnsi"/>
          <w:sz w:val="24"/>
          <w:szCs w:val="24"/>
          <w:lang w:eastAsia="ar-SA"/>
        </w:rPr>
        <w:t>garantija jābūt spēkā no avansa maksājuma datuma līdz laikam, kad Izpildītājs paredzējis pilnībā atmaksāt avansa summu;</w:t>
      </w:r>
    </w:p>
    <w:p w:rsidR="00F8450A" w:rsidRPr="00F8450A" w:rsidRDefault="00F8450A" w:rsidP="00F8450A">
      <w:pPr>
        <w:numPr>
          <w:ilvl w:val="1"/>
          <w:numId w:val="34"/>
        </w:numPr>
        <w:tabs>
          <w:tab w:val="num" w:pos="993"/>
        </w:tabs>
        <w:suppressAutoHyphens/>
        <w:spacing w:after="0" w:line="240" w:lineRule="auto"/>
        <w:jc w:val="both"/>
        <w:rPr>
          <w:rFonts w:eastAsia="Times New Roman" w:cstheme="minorHAnsi"/>
          <w:sz w:val="24"/>
          <w:szCs w:val="24"/>
          <w:lang w:eastAsia="ar-SA"/>
        </w:rPr>
      </w:pPr>
      <w:r w:rsidRPr="00F8450A">
        <w:rPr>
          <w:rFonts w:eastAsia="Times New Roman" w:cstheme="minorHAnsi"/>
          <w:sz w:val="24"/>
          <w:szCs w:val="24"/>
          <w:lang w:eastAsia="ar-SA"/>
        </w:rPr>
        <w:t>garantija ir neatsaucama;</w:t>
      </w:r>
    </w:p>
    <w:p w:rsidR="00F8450A" w:rsidRPr="00F8450A" w:rsidRDefault="00F8450A" w:rsidP="00F8450A">
      <w:pPr>
        <w:numPr>
          <w:ilvl w:val="1"/>
          <w:numId w:val="34"/>
        </w:numPr>
        <w:tabs>
          <w:tab w:val="num" w:pos="993"/>
        </w:tabs>
        <w:suppressAutoHyphens/>
        <w:spacing w:after="0" w:line="240" w:lineRule="auto"/>
        <w:jc w:val="both"/>
        <w:rPr>
          <w:rFonts w:eastAsia="Times New Roman" w:cstheme="minorHAnsi"/>
          <w:sz w:val="24"/>
          <w:szCs w:val="24"/>
          <w:lang w:eastAsia="ar-SA"/>
        </w:rPr>
      </w:pPr>
      <w:r w:rsidRPr="00F8450A">
        <w:rPr>
          <w:rFonts w:eastAsia="Times New Roman" w:cstheme="minorHAnsi"/>
          <w:sz w:val="24"/>
          <w:szCs w:val="24"/>
          <w:lang w:eastAsia="ar-SA"/>
        </w:rPr>
        <w:t>Pasūtītājam nav jāpieprasa garantijas summa no Izpildītāja pirms prasības iesniegšanas garantijas devējam;</w:t>
      </w:r>
    </w:p>
    <w:p w:rsidR="00F8450A" w:rsidRPr="00F8450A" w:rsidRDefault="00F8450A" w:rsidP="00F8450A">
      <w:pPr>
        <w:numPr>
          <w:ilvl w:val="1"/>
          <w:numId w:val="34"/>
        </w:numPr>
        <w:tabs>
          <w:tab w:val="num" w:pos="993"/>
        </w:tabs>
        <w:suppressAutoHyphens/>
        <w:spacing w:after="0" w:line="240" w:lineRule="auto"/>
        <w:jc w:val="both"/>
        <w:rPr>
          <w:rFonts w:eastAsia="Times New Roman" w:cstheme="minorHAnsi"/>
          <w:sz w:val="24"/>
          <w:szCs w:val="24"/>
          <w:lang w:eastAsia="ar-SA"/>
        </w:rPr>
      </w:pPr>
      <w:r w:rsidRPr="00F8450A">
        <w:rPr>
          <w:rFonts w:eastAsia="Times New Roman" w:cstheme="minorHAnsi"/>
          <w:sz w:val="24"/>
          <w:szCs w:val="24"/>
          <w:lang w:eastAsia="ar-SA"/>
        </w:rPr>
        <w:t>garantijai piemērojami Starptautiskās tirdzniecības kameras noteikumi „</w:t>
      </w:r>
      <w:proofErr w:type="spellStart"/>
      <w:r w:rsidRPr="00F8450A">
        <w:rPr>
          <w:rFonts w:eastAsia="Times New Roman" w:cstheme="minorHAnsi"/>
          <w:sz w:val="24"/>
          <w:szCs w:val="24"/>
          <w:lang w:eastAsia="ar-SA"/>
        </w:rPr>
        <w:t>The</w:t>
      </w:r>
      <w:proofErr w:type="spellEnd"/>
      <w:r w:rsidRPr="00F8450A">
        <w:rPr>
          <w:rFonts w:eastAsia="Times New Roman" w:cstheme="minorHAnsi"/>
          <w:sz w:val="24"/>
          <w:szCs w:val="24"/>
          <w:lang w:eastAsia="ar-SA"/>
        </w:rPr>
        <w:t xml:space="preserve"> ICC </w:t>
      </w:r>
      <w:proofErr w:type="spellStart"/>
      <w:r w:rsidRPr="00F8450A">
        <w:rPr>
          <w:rFonts w:eastAsia="Times New Roman" w:cstheme="minorHAnsi"/>
          <w:sz w:val="24"/>
          <w:szCs w:val="24"/>
          <w:lang w:eastAsia="ar-SA"/>
        </w:rPr>
        <w:t>Uniform</w:t>
      </w:r>
      <w:proofErr w:type="spellEnd"/>
      <w:r w:rsidRPr="00F8450A">
        <w:rPr>
          <w:rFonts w:eastAsia="Times New Roman" w:cstheme="minorHAnsi"/>
          <w:sz w:val="24"/>
          <w:szCs w:val="24"/>
          <w:lang w:eastAsia="ar-SA"/>
        </w:rPr>
        <w:t xml:space="preserve"> </w:t>
      </w:r>
      <w:proofErr w:type="spellStart"/>
      <w:r w:rsidRPr="00F8450A">
        <w:rPr>
          <w:rFonts w:eastAsia="Times New Roman" w:cstheme="minorHAnsi"/>
          <w:sz w:val="24"/>
          <w:szCs w:val="24"/>
          <w:lang w:eastAsia="ar-SA"/>
        </w:rPr>
        <w:t>Rules</w:t>
      </w:r>
      <w:proofErr w:type="spellEnd"/>
      <w:r w:rsidRPr="00F8450A">
        <w:rPr>
          <w:rFonts w:eastAsia="Times New Roman" w:cstheme="minorHAnsi"/>
          <w:sz w:val="24"/>
          <w:szCs w:val="24"/>
          <w:lang w:eastAsia="ar-SA"/>
        </w:rPr>
        <w:t xml:space="preserve"> </w:t>
      </w:r>
      <w:proofErr w:type="spellStart"/>
      <w:r w:rsidRPr="00F8450A">
        <w:rPr>
          <w:rFonts w:eastAsia="Times New Roman" w:cstheme="minorHAnsi"/>
          <w:sz w:val="24"/>
          <w:szCs w:val="24"/>
          <w:lang w:eastAsia="ar-SA"/>
        </w:rPr>
        <w:t>for</w:t>
      </w:r>
      <w:proofErr w:type="spellEnd"/>
      <w:r w:rsidRPr="00F8450A">
        <w:rPr>
          <w:rFonts w:eastAsia="Times New Roman" w:cstheme="minorHAnsi"/>
          <w:sz w:val="24"/>
          <w:szCs w:val="24"/>
          <w:lang w:eastAsia="ar-SA"/>
        </w:rPr>
        <w:t xml:space="preserve"> </w:t>
      </w:r>
      <w:proofErr w:type="spellStart"/>
      <w:r w:rsidRPr="00F8450A">
        <w:rPr>
          <w:rFonts w:eastAsia="Times New Roman" w:cstheme="minorHAnsi"/>
          <w:sz w:val="24"/>
          <w:szCs w:val="24"/>
          <w:lang w:eastAsia="ar-SA"/>
        </w:rPr>
        <w:t>Demand</w:t>
      </w:r>
      <w:proofErr w:type="spellEnd"/>
      <w:r w:rsidRPr="00F8450A">
        <w:rPr>
          <w:rFonts w:eastAsia="Times New Roman" w:cstheme="minorHAnsi"/>
          <w:sz w:val="24"/>
          <w:szCs w:val="24"/>
          <w:lang w:eastAsia="ar-SA"/>
        </w:rPr>
        <w:t xml:space="preserve"> </w:t>
      </w:r>
      <w:proofErr w:type="spellStart"/>
      <w:r w:rsidRPr="00F8450A">
        <w:rPr>
          <w:rFonts w:eastAsia="Times New Roman" w:cstheme="minorHAnsi"/>
          <w:sz w:val="24"/>
          <w:szCs w:val="24"/>
          <w:lang w:eastAsia="ar-SA"/>
        </w:rPr>
        <w:t>Guarantees</w:t>
      </w:r>
      <w:proofErr w:type="spellEnd"/>
      <w:r w:rsidRPr="00F8450A">
        <w:rPr>
          <w:rFonts w:eastAsia="Times New Roman" w:cstheme="minorHAnsi"/>
          <w:sz w:val="24"/>
          <w:szCs w:val="24"/>
          <w:lang w:eastAsia="ar-SA"/>
        </w:rPr>
        <w:t xml:space="preserve">”, ICC </w:t>
      </w:r>
      <w:proofErr w:type="spellStart"/>
      <w:r w:rsidRPr="00F8450A">
        <w:rPr>
          <w:rFonts w:eastAsia="Times New Roman" w:cstheme="minorHAnsi"/>
          <w:sz w:val="24"/>
          <w:szCs w:val="24"/>
          <w:lang w:eastAsia="ar-SA"/>
        </w:rPr>
        <w:t>Publication</w:t>
      </w:r>
      <w:proofErr w:type="spellEnd"/>
      <w:r w:rsidRPr="00F8450A">
        <w:rPr>
          <w:rFonts w:eastAsia="Times New Roman" w:cstheme="minorHAnsi"/>
          <w:sz w:val="24"/>
          <w:szCs w:val="24"/>
          <w:lang w:eastAsia="ar-SA"/>
        </w:rPr>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F8450A" w:rsidRPr="00F8450A" w:rsidRDefault="00F8450A" w:rsidP="00F8450A">
      <w:pPr>
        <w:suppressAutoHyphens/>
        <w:autoSpaceDE w:val="0"/>
        <w:autoSpaceDN w:val="0"/>
        <w:adjustRightInd w:val="0"/>
        <w:spacing w:after="0" w:line="240" w:lineRule="auto"/>
        <w:ind w:left="851" w:hanging="851"/>
        <w:jc w:val="both"/>
        <w:rPr>
          <w:rFonts w:eastAsia="Times New Roman" w:cstheme="minorHAnsi"/>
          <w:sz w:val="24"/>
          <w:szCs w:val="24"/>
          <w:lang w:eastAsia="ar-SA"/>
        </w:rPr>
      </w:pPr>
    </w:p>
    <w:p w:rsidR="00F8450A" w:rsidRPr="00F8450A" w:rsidRDefault="00F8450A" w:rsidP="00F8450A">
      <w:pPr>
        <w:numPr>
          <w:ilvl w:val="0"/>
          <w:numId w:val="34"/>
        </w:numPr>
        <w:suppressAutoHyphens/>
        <w:autoSpaceDE w:val="0"/>
        <w:autoSpaceDN w:val="0"/>
        <w:adjustRightInd w:val="0"/>
        <w:spacing w:after="200" w:line="240" w:lineRule="auto"/>
        <w:contextualSpacing/>
        <w:jc w:val="both"/>
        <w:rPr>
          <w:rFonts w:eastAsia="Calibri" w:cstheme="minorHAnsi"/>
          <w:sz w:val="24"/>
          <w:szCs w:val="24"/>
          <w:lang w:val="en-US"/>
        </w:rPr>
      </w:pPr>
      <w:r w:rsidRPr="00F8450A">
        <w:rPr>
          <w:rFonts w:eastAsia="Calibri" w:cstheme="minorHAnsi"/>
          <w:b/>
          <w:sz w:val="24"/>
          <w:szCs w:val="24"/>
        </w:rPr>
        <w:t>Līguma rezultātā veiktā Darba garantijas nodrošinājumam</w:t>
      </w:r>
      <w:r w:rsidRPr="00F8450A">
        <w:rPr>
          <w:rFonts w:eastAsia="Calibri" w:cstheme="minorHAnsi"/>
          <w:sz w:val="24"/>
          <w:szCs w:val="24"/>
        </w:rPr>
        <w:t xml:space="preserve"> jābūt kredītiestādes</w:t>
      </w:r>
      <w:r w:rsidRPr="00F8450A">
        <w:rPr>
          <w:rFonts w:eastAsia="Calibri" w:cstheme="minorHAnsi"/>
          <w:bCs/>
          <w:sz w:val="24"/>
          <w:szCs w:val="24"/>
        </w:rPr>
        <w:t xml:space="preserve">, kas ir tiesīga sniegt pakalpojumus Latvijas Republikā, izdotai garantijai, vai </w:t>
      </w:r>
      <w:r w:rsidRPr="00F8450A">
        <w:rPr>
          <w:rFonts w:eastAsia="Calibri" w:cstheme="minorHAnsi"/>
          <w:sz w:val="24"/>
          <w:szCs w:val="24"/>
        </w:rPr>
        <w:t>apdrošināšanas sabiedrības, kas ir tiesīgas sniegt pakalpojumus Latvijas Republikā izsniegtai apdrošināšanas polisei, ja tā izsniegta saskaņā ar tiem pašiem iepirkuma procedūras dokumentos noteiktajiem nosacījumiem kā garantija</w:t>
      </w:r>
      <w:r w:rsidRPr="00F8450A">
        <w:rPr>
          <w:rFonts w:eastAsia="Calibri" w:cstheme="minorHAnsi"/>
          <w:bCs/>
          <w:sz w:val="24"/>
          <w:szCs w:val="24"/>
        </w:rPr>
        <w:t>.</w:t>
      </w:r>
      <w:r w:rsidRPr="00F8450A">
        <w:rPr>
          <w:rFonts w:eastAsia="Calibri" w:cstheme="minorHAnsi"/>
          <w:bCs/>
          <w:iCs/>
          <w:sz w:val="24"/>
          <w:szCs w:val="24"/>
        </w:rPr>
        <w:t xml:space="preserve"> </w:t>
      </w:r>
      <w:proofErr w:type="spellStart"/>
      <w:r w:rsidRPr="00F8450A">
        <w:rPr>
          <w:rFonts w:eastAsia="Calibri" w:cstheme="minorHAnsi"/>
          <w:bCs/>
          <w:iCs/>
          <w:sz w:val="24"/>
          <w:szCs w:val="24"/>
          <w:lang w:val="en-US"/>
        </w:rPr>
        <w:t>Garantijā</w:t>
      </w:r>
      <w:proofErr w:type="spellEnd"/>
      <w:r w:rsidRPr="00F8450A">
        <w:rPr>
          <w:rFonts w:eastAsia="Calibri" w:cstheme="minorHAnsi"/>
          <w:bCs/>
          <w:iCs/>
          <w:sz w:val="24"/>
          <w:szCs w:val="24"/>
          <w:lang w:val="en-US"/>
        </w:rPr>
        <w:t xml:space="preserve"> </w:t>
      </w:r>
      <w:proofErr w:type="spellStart"/>
      <w:r w:rsidRPr="00F8450A">
        <w:rPr>
          <w:rFonts w:eastAsia="Calibri" w:cstheme="minorHAnsi"/>
          <w:bCs/>
          <w:iCs/>
          <w:sz w:val="24"/>
          <w:szCs w:val="24"/>
          <w:lang w:val="en-US"/>
        </w:rPr>
        <w:t>obligāti</w:t>
      </w:r>
      <w:proofErr w:type="spellEnd"/>
      <w:r w:rsidRPr="00F8450A">
        <w:rPr>
          <w:rFonts w:eastAsia="Calibri" w:cstheme="minorHAnsi"/>
          <w:bCs/>
          <w:iCs/>
          <w:sz w:val="24"/>
          <w:szCs w:val="24"/>
          <w:lang w:val="en-US"/>
        </w:rPr>
        <w:t xml:space="preserve"> </w:t>
      </w:r>
      <w:proofErr w:type="spellStart"/>
      <w:r w:rsidRPr="00F8450A">
        <w:rPr>
          <w:rFonts w:eastAsia="Calibri" w:cstheme="minorHAnsi"/>
          <w:bCs/>
          <w:iCs/>
          <w:sz w:val="24"/>
          <w:szCs w:val="24"/>
          <w:lang w:val="en-US"/>
        </w:rPr>
        <w:t>jābūt</w:t>
      </w:r>
      <w:proofErr w:type="spellEnd"/>
      <w:r w:rsidRPr="00F8450A">
        <w:rPr>
          <w:rFonts w:eastAsia="Calibri" w:cstheme="minorHAnsi"/>
          <w:bCs/>
          <w:iCs/>
          <w:sz w:val="24"/>
          <w:szCs w:val="24"/>
          <w:lang w:val="en-US"/>
        </w:rPr>
        <w:t xml:space="preserve"> </w:t>
      </w:r>
      <w:proofErr w:type="spellStart"/>
      <w:r w:rsidRPr="00F8450A">
        <w:rPr>
          <w:rFonts w:eastAsia="Calibri" w:cstheme="minorHAnsi"/>
          <w:bCs/>
          <w:iCs/>
          <w:sz w:val="24"/>
          <w:szCs w:val="24"/>
          <w:lang w:val="en-US"/>
        </w:rPr>
        <w:t>iekļautiem</w:t>
      </w:r>
      <w:proofErr w:type="spellEnd"/>
      <w:r w:rsidRPr="00F8450A">
        <w:rPr>
          <w:rFonts w:eastAsia="Calibri" w:cstheme="minorHAnsi"/>
          <w:bCs/>
          <w:iCs/>
          <w:sz w:val="24"/>
          <w:szCs w:val="24"/>
          <w:lang w:val="en-US"/>
        </w:rPr>
        <w:t xml:space="preserve"> </w:t>
      </w:r>
      <w:proofErr w:type="spellStart"/>
      <w:r w:rsidRPr="00F8450A">
        <w:rPr>
          <w:rFonts w:eastAsia="Calibri" w:cstheme="minorHAnsi"/>
          <w:bCs/>
          <w:iCs/>
          <w:sz w:val="24"/>
          <w:szCs w:val="24"/>
          <w:lang w:val="en-US"/>
        </w:rPr>
        <w:t>šādiem</w:t>
      </w:r>
      <w:proofErr w:type="spellEnd"/>
      <w:r w:rsidRPr="00F8450A">
        <w:rPr>
          <w:rFonts w:eastAsia="Calibri" w:cstheme="minorHAnsi"/>
          <w:bCs/>
          <w:iCs/>
          <w:sz w:val="24"/>
          <w:szCs w:val="24"/>
          <w:lang w:val="en-US"/>
        </w:rPr>
        <w:t xml:space="preserve"> </w:t>
      </w:r>
      <w:proofErr w:type="spellStart"/>
      <w:r w:rsidRPr="00F8450A">
        <w:rPr>
          <w:rFonts w:eastAsia="Calibri" w:cstheme="minorHAnsi"/>
          <w:bCs/>
          <w:iCs/>
          <w:sz w:val="24"/>
          <w:szCs w:val="24"/>
          <w:lang w:val="en-US"/>
        </w:rPr>
        <w:t>noteikumiem</w:t>
      </w:r>
      <w:proofErr w:type="spellEnd"/>
      <w:r w:rsidRPr="00F8450A">
        <w:rPr>
          <w:rFonts w:eastAsia="Calibri" w:cstheme="minorHAnsi"/>
          <w:bCs/>
          <w:iCs/>
          <w:sz w:val="24"/>
          <w:szCs w:val="24"/>
          <w:lang w:val="en-US"/>
        </w:rPr>
        <w:t xml:space="preserve"> un </w:t>
      </w:r>
      <w:proofErr w:type="spellStart"/>
      <w:r w:rsidRPr="00F8450A">
        <w:rPr>
          <w:rFonts w:eastAsia="Calibri" w:cstheme="minorHAnsi"/>
          <w:bCs/>
          <w:iCs/>
          <w:sz w:val="24"/>
          <w:szCs w:val="24"/>
          <w:lang w:val="en-US"/>
        </w:rPr>
        <w:t>nosacījumiem</w:t>
      </w:r>
      <w:proofErr w:type="spellEnd"/>
      <w:r w:rsidRPr="00F8450A">
        <w:rPr>
          <w:rFonts w:eastAsia="Calibri" w:cstheme="minorHAnsi"/>
          <w:bCs/>
          <w:sz w:val="24"/>
          <w:szCs w:val="24"/>
          <w:lang w:val="en-US"/>
        </w:rPr>
        <w:t>:</w:t>
      </w:r>
    </w:p>
    <w:p w:rsidR="00F8450A" w:rsidRPr="00F8450A" w:rsidRDefault="00F8450A" w:rsidP="00F8450A">
      <w:pPr>
        <w:numPr>
          <w:ilvl w:val="1"/>
          <w:numId w:val="34"/>
        </w:numPr>
        <w:suppressAutoHyphens/>
        <w:autoSpaceDE w:val="0"/>
        <w:autoSpaceDN w:val="0"/>
        <w:adjustRightInd w:val="0"/>
        <w:spacing w:after="0" w:line="240" w:lineRule="auto"/>
        <w:jc w:val="both"/>
        <w:rPr>
          <w:rFonts w:eastAsia="Times New Roman" w:cstheme="minorHAnsi"/>
          <w:sz w:val="24"/>
          <w:szCs w:val="24"/>
          <w:lang w:eastAsia="ar-SA"/>
        </w:rPr>
      </w:pPr>
      <w:r w:rsidRPr="00F8450A">
        <w:rPr>
          <w:rFonts w:eastAsia="Times New Roman" w:cstheme="minorHAnsi"/>
          <w:sz w:val="24"/>
          <w:szCs w:val="24"/>
          <w:lang w:eastAsia="ar-SA"/>
        </w:rPr>
        <w:t>garantijas devējs apņemas samaksāt Pasūtītājam garantijas summu Defektu novēršanas izmaksu apmērā, ja Izpildītājs nepilda Līgumā noteiktās garantijas saistības;</w:t>
      </w:r>
    </w:p>
    <w:p w:rsidR="00F8450A" w:rsidRPr="00F8450A" w:rsidRDefault="00F8450A" w:rsidP="00F8450A">
      <w:pPr>
        <w:numPr>
          <w:ilvl w:val="1"/>
          <w:numId w:val="34"/>
        </w:numPr>
        <w:suppressAutoHyphens/>
        <w:autoSpaceDE w:val="0"/>
        <w:autoSpaceDN w:val="0"/>
        <w:adjustRightInd w:val="0"/>
        <w:spacing w:after="0" w:line="240" w:lineRule="auto"/>
        <w:jc w:val="both"/>
        <w:rPr>
          <w:rFonts w:eastAsia="Times New Roman" w:cstheme="minorHAnsi"/>
          <w:sz w:val="24"/>
          <w:szCs w:val="24"/>
          <w:lang w:eastAsia="ar-SA"/>
        </w:rPr>
      </w:pPr>
      <w:r w:rsidRPr="00F8450A">
        <w:rPr>
          <w:rFonts w:eastAsia="Times New Roman" w:cstheme="minorHAnsi"/>
          <w:sz w:val="24"/>
          <w:szCs w:val="24"/>
          <w:lang w:eastAsia="ar-SA"/>
        </w:rPr>
        <w:t>garantija attiecas uz darbu (būvdarbu, tajos izmantoto materiālu, tehnoloģiju kvalitāti;</w:t>
      </w:r>
    </w:p>
    <w:p w:rsidR="00F8450A" w:rsidRPr="00F8450A" w:rsidRDefault="00F8450A" w:rsidP="00F8450A">
      <w:pPr>
        <w:numPr>
          <w:ilvl w:val="1"/>
          <w:numId w:val="34"/>
        </w:numPr>
        <w:suppressAutoHyphens/>
        <w:autoSpaceDE w:val="0"/>
        <w:autoSpaceDN w:val="0"/>
        <w:adjustRightInd w:val="0"/>
        <w:spacing w:after="0" w:line="240" w:lineRule="auto"/>
        <w:jc w:val="both"/>
        <w:rPr>
          <w:rFonts w:eastAsia="Times New Roman" w:cstheme="minorHAnsi"/>
          <w:sz w:val="24"/>
          <w:szCs w:val="24"/>
          <w:lang w:eastAsia="ar-SA"/>
        </w:rPr>
      </w:pPr>
      <w:r w:rsidRPr="00F8450A">
        <w:rPr>
          <w:rFonts w:eastAsia="Times New Roman" w:cstheme="minorHAnsi"/>
          <w:sz w:val="24"/>
          <w:szCs w:val="24"/>
          <w:lang w:eastAsia="ar-SA"/>
        </w:rPr>
        <w:t>garantijas summa ir 5% apmērā no līguma summas ar PVN;</w:t>
      </w:r>
    </w:p>
    <w:p w:rsidR="00F8450A" w:rsidRPr="00F8450A" w:rsidRDefault="00F8450A" w:rsidP="00F8450A">
      <w:pPr>
        <w:numPr>
          <w:ilvl w:val="1"/>
          <w:numId w:val="34"/>
        </w:numPr>
        <w:suppressAutoHyphens/>
        <w:autoSpaceDE w:val="0"/>
        <w:autoSpaceDN w:val="0"/>
        <w:adjustRightInd w:val="0"/>
        <w:spacing w:after="0" w:line="240" w:lineRule="auto"/>
        <w:jc w:val="both"/>
        <w:rPr>
          <w:rFonts w:eastAsia="Times New Roman" w:cstheme="minorHAnsi"/>
          <w:sz w:val="24"/>
          <w:szCs w:val="24"/>
          <w:lang w:eastAsia="ar-SA"/>
        </w:rPr>
      </w:pPr>
      <w:r w:rsidRPr="00F8450A">
        <w:rPr>
          <w:rFonts w:eastAsia="Times New Roman" w:cstheme="minorHAnsi"/>
          <w:sz w:val="24"/>
          <w:szCs w:val="24"/>
          <w:lang w:eastAsia="ar-SA"/>
        </w:rPr>
        <w:t>garantija ir spēkā visā garantijas termiņa laikā;</w:t>
      </w:r>
    </w:p>
    <w:p w:rsidR="00F8450A" w:rsidRPr="00F8450A" w:rsidRDefault="00F8450A" w:rsidP="00F8450A">
      <w:pPr>
        <w:numPr>
          <w:ilvl w:val="1"/>
          <w:numId w:val="34"/>
        </w:numPr>
        <w:suppressAutoHyphens/>
        <w:autoSpaceDE w:val="0"/>
        <w:autoSpaceDN w:val="0"/>
        <w:adjustRightInd w:val="0"/>
        <w:spacing w:after="0" w:line="240" w:lineRule="auto"/>
        <w:jc w:val="both"/>
        <w:rPr>
          <w:rFonts w:eastAsia="Times New Roman" w:cstheme="minorHAnsi"/>
          <w:sz w:val="24"/>
          <w:szCs w:val="24"/>
          <w:lang w:eastAsia="ar-SA"/>
        </w:rPr>
      </w:pPr>
      <w:r w:rsidRPr="00F8450A">
        <w:rPr>
          <w:rFonts w:eastAsia="Times New Roman" w:cstheme="minorHAnsi"/>
          <w:sz w:val="24"/>
          <w:szCs w:val="24"/>
          <w:lang w:eastAsia="ar-SA"/>
        </w:rPr>
        <w:t>garantija ir neatsaucama;</w:t>
      </w:r>
    </w:p>
    <w:p w:rsidR="00F8450A" w:rsidRPr="00F8450A" w:rsidRDefault="00F8450A" w:rsidP="00F8450A">
      <w:pPr>
        <w:numPr>
          <w:ilvl w:val="1"/>
          <w:numId w:val="34"/>
        </w:numPr>
        <w:suppressAutoHyphens/>
        <w:autoSpaceDE w:val="0"/>
        <w:autoSpaceDN w:val="0"/>
        <w:adjustRightInd w:val="0"/>
        <w:spacing w:after="0" w:line="240" w:lineRule="auto"/>
        <w:jc w:val="both"/>
        <w:rPr>
          <w:rFonts w:eastAsia="Times New Roman" w:cstheme="minorHAnsi"/>
          <w:sz w:val="24"/>
          <w:szCs w:val="24"/>
          <w:lang w:eastAsia="ar-SA"/>
        </w:rPr>
      </w:pPr>
      <w:r w:rsidRPr="00F8450A">
        <w:rPr>
          <w:rFonts w:eastAsia="Times New Roman" w:cstheme="minorHAnsi"/>
          <w:sz w:val="24"/>
          <w:szCs w:val="24"/>
          <w:lang w:eastAsia="ar-SA"/>
        </w:rPr>
        <w:t>Pasūtītājam nav jāpieprasa garantijas summa no Izpildītāja pirms prasības iesniegšanas garantijas devējam;</w:t>
      </w:r>
    </w:p>
    <w:p w:rsidR="00F8450A" w:rsidRPr="00F8450A" w:rsidRDefault="00F8450A" w:rsidP="00F8450A">
      <w:pPr>
        <w:numPr>
          <w:ilvl w:val="1"/>
          <w:numId w:val="34"/>
        </w:numPr>
        <w:suppressAutoHyphens/>
        <w:autoSpaceDE w:val="0"/>
        <w:autoSpaceDN w:val="0"/>
        <w:adjustRightInd w:val="0"/>
        <w:spacing w:after="0" w:line="240" w:lineRule="auto"/>
        <w:jc w:val="both"/>
        <w:rPr>
          <w:rFonts w:eastAsia="Times New Roman" w:cstheme="minorHAnsi"/>
          <w:sz w:val="24"/>
          <w:szCs w:val="24"/>
          <w:lang w:eastAsia="ar-SA"/>
        </w:rPr>
      </w:pPr>
      <w:r w:rsidRPr="00F8450A">
        <w:rPr>
          <w:rFonts w:eastAsia="Times New Roman" w:cstheme="minorHAnsi"/>
          <w:sz w:val="24"/>
          <w:szCs w:val="24"/>
          <w:lang w:eastAsia="ar-SA"/>
        </w:rPr>
        <w:t>garantijai piemērojami Starptautiskās tirdzniecības kameras noteikumi „</w:t>
      </w:r>
      <w:proofErr w:type="spellStart"/>
      <w:r w:rsidRPr="00F8450A">
        <w:rPr>
          <w:rFonts w:eastAsia="Times New Roman" w:cstheme="minorHAnsi"/>
          <w:sz w:val="24"/>
          <w:szCs w:val="24"/>
          <w:lang w:eastAsia="ar-SA"/>
        </w:rPr>
        <w:t>The</w:t>
      </w:r>
      <w:proofErr w:type="spellEnd"/>
      <w:r w:rsidRPr="00F8450A">
        <w:rPr>
          <w:rFonts w:eastAsia="Times New Roman" w:cstheme="minorHAnsi"/>
          <w:sz w:val="24"/>
          <w:szCs w:val="24"/>
          <w:lang w:eastAsia="ar-SA"/>
        </w:rPr>
        <w:t xml:space="preserve"> ICC </w:t>
      </w:r>
      <w:proofErr w:type="spellStart"/>
      <w:r w:rsidRPr="00F8450A">
        <w:rPr>
          <w:rFonts w:eastAsia="Times New Roman" w:cstheme="minorHAnsi"/>
          <w:sz w:val="24"/>
          <w:szCs w:val="24"/>
          <w:lang w:eastAsia="ar-SA"/>
        </w:rPr>
        <w:t>Uniform</w:t>
      </w:r>
      <w:proofErr w:type="spellEnd"/>
      <w:r w:rsidRPr="00F8450A">
        <w:rPr>
          <w:rFonts w:eastAsia="Times New Roman" w:cstheme="minorHAnsi"/>
          <w:sz w:val="24"/>
          <w:szCs w:val="24"/>
          <w:lang w:eastAsia="ar-SA"/>
        </w:rPr>
        <w:t xml:space="preserve"> </w:t>
      </w:r>
      <w:proofErr w:type="spellStart"/>
      <w:r w:rsidRPr="00F8450A">
        <w:rPr>
          <w:rFonts w:eastAsia="Times New Roman" w:cstheme="minorHAnsi"/>
          <w:sz w:val="24"/>
          <w:szCs w:val="24"/>
          <w:lang w:eastAsia="ar-SA"/>
        </w:rPr>
        <w:t>Rules</w:t>
      </w:r>
      <w:proofErr w:type="spellEnd"/>
      <w:r w:rsidRPr="00F8450A">
        <w:rPr>
          <w:rFonts w:eastAsia="Times New Roman" w:cstheme="minorHAnsi"/>
          <w:sz w:val="24"/>
          <w:szCs w:val="24"/>
          <w:lang w:eastAsia="ar-SA"/>
        </w:rPr>
        <w:t xml:space="preserve"> </w:t>
      </w:r>
      <w:proofErr w:type="spellStart"/>
      <w:r w:rsidRPr="00F8450A">
        <w:rPr>
          <w:rFonts w:eastAsia="Times New Roman" w:cstheme="minorHAnsi"/>
          <w:sz w:val="24"/>
          <w:szCs w:val="24"/>
          <w:lang w:eastAsia="ar-SA"/>
        </w:rPr>
        <w:t>for</w:t>
      </w:r>
      <w:proofErr w:type="spellEnd"/>
      <w:r w:rsidRPr="00F8450A">
        <w:rPr>
          <w:rFonts w:eastAsia="Times New Roman" w:cstheme="minorHAnsi"/>
          <w:sz w:val="24"/>
          <w:szCs w:val="24"/>
          <w:lang w:eastAsia="ar-SA"/>
        </w:rPr>
        <w:t xml:space="preserve"> </w:t>
      </w:r>
      <w:proofErr w:type="spellStart"/>
      <w:r w:rsidRPr="00F8450A">
        <w:rPr>
          <w:rFonts w:eastAsia="Times New Roman" w:cstheme="minorHAnsi"/>
          <w:sz w:val="24"/>
          <w:szCs w:val="24"/>
          <w:lang w:eastAsia="ar-SA"/>
        </w:rPr>
        <w:t>Demand</w:t>
      </w:r>
      <w:proofErr w:type="spellEnd"/>
      <w:r w:rsidRPr="00F8450A">
        <w:rPr>
          <w:rFonts w:eastAsia="Times New Roman" w:cstheme="minorHAnsi"/>
          <w:sz w:val="24"/>
          <w:szCs w:val="24"/>
          <w:lang w:eastAsia="ar-SA"/>
        </w:rPr>
        <w:t xml:space="preserve"> </w:t>
      </w:r>
      <w:proofErr w:type="spellStart"/>
      <w:r w:rsidRPr="00F8450A">
        <w:rPr>
          <w:rFonts w:eastAsia="Times New Roman" w:cstheme="minorHAnsi"/>
          <w:sz w:val="24"/>
          <w:szCs w:val="24"/>
          <w:lang w:eastAsia="ar-SA"/>
        </w:rPr>
        <w:t>Guarantees</w:t>
      </w:r>
      <w:proofErr w:type="spellEnd"/>
      <w:r w:rsidRPr="00F8450A">
        <w:rPr>
          <w:rFonts w:eastAsia="Times New Roman" w:cstheme="minorHAnsi"/>
          <w:sz w:val="24"/>
          <w:szCs w:val="24"/>
          <w:lang w:eastAsia="ar-SA"/>
        </w:rPr>
        <w:t xml:space="preserve">”, ICC </w:t>
      </w:r>
      <w:proofErr w:type="spellStart"/>
      <w:r w:rsidRPr="00F8450A">
        <w:rPr>
          <w:rFonts w:eastAsia="Times New Roman" w:cstheme="minorHAnsi"/>
          <w:sz w:val="24"/>
          <w:szCs w:val="24"/>
          <w:lang w:eastAsia="ar-SA"/>
        </w:rPr>
        <w:t>Publication</w:t>
      </w:r>
      <w:proofErr w:type="spellEnd"/>
      <w:r w:rsidRPr="00F8450A">
        <w:rPr>
          <w:rFonts w:eastAsia="Times New Roman" w:cstheme="minorHAnsi"/>
          <w:sz w:val="24"/>
          <w:szCs w:val="24"/>
          <w:lang w:eastAsia="ar-SA"/>
        </w:rPr>
        <w:t xml:space="preserve"> No.758, bet attiecībā uz jautājumiem, kurus neregulē minētie Starptautiskās tirdzniecības kameras noteikumi, šai garantijai piemērojami Latvijas Republikas normatīvie akti. Prasības un strīdi, kas saistīti ar šo </w:t>
      </w:r>
      <w:r w:rsidRPr="00F8450A">
        <w:rPr>
          <w:rFonts w:eastAsia="Times New Roman" w:cstheme="minorHAnsi"/>
          <w:sz w:val="24"/>
          <w:szCs w:val="24"/>
          <w:lang w:eastAsia="ar-SA"/>
        </w:rPr>
        <w:lastRenderedPageBreak/>
        <w:t>garantiju, izskatāmi Latvijas Republikas tiesā saskaņā ar Latvijas Republikas normatīvajiem tiesību aktiem.</w:t>
      </w:r>
    </w:p>
    <w:p w:rsidR="00F8450A" w:rsidRPr="00F8450A" w:rsidRDefault="00F8450A" w:rsidP="00F8450A">
      <w:pPr>
        <w:suppressAutoHyphens/>
        <w:spacing w:after="0" w:line="240" w:lineRule="auto"/>
        <w:jc w:val="both"/>
        <w:rPr>
          <w:rFonts w:eastAsia="Times New Roman" w:cstheme="minorHAnsi"/>
          <w:sz w:val="24"/>
          <w:szCs w:val="24"/>
          <w:lang w:eastAsia="ar-SA"/>
        </w:rPr>
      </w:pPr>
    </w:p>
    <w:p w:rsidR="00F8450A" w:rsidRPr="00F8450A" w:rsidRDefault="00F8450A" w:rsidP="00F8450A">
      <w:pPr>
        <w:suppressAutoHyphens/>
        <w:spacing w:after="0" w:line="240" w:lineRule="auto"/>
        <w:jc w:val="both"/>
        <w:rPr>
          <w:rFonts w:eastAsia="Times New Roman" w:cstheme="minorHAnsi"/>
          <w:sz w:val="24"/>
          <w:szCs w:val="24"/>
          <w:lang w:eastAsia="ar-SA"/>
        </w:rPr>
      </w:pPr>
    </w:p>
    <w:tbl>
      <w:tblPr>
        <w:tblW w:w="9653" w:type="dxa"/>
        <w:tblLook w:val="0000" w:firstRow="0" w:lastRow="0" w:firstColumn="0" w:lastColumn="0" w:noHBand="0" w:noVBand="0"/>
      </w:tblPr>
      <w:tblGrid>
        <w:gridCol w:w="10085"/>
        <w:gridCol w:w="222"/>
      </w:tblGrid>
      <w:tr w:rsidR="00F8450A" w:rsidRPr="00F8450A" w:rsidTr="00AF067B">
        <w:tc>
          <w:tcPr>
            <w:tcW w:w="4820" w:type="dxa"/>
          </w:tcPr>
          <w:tbl>
            <w:tblPr>
              <w:tblW w:w="0" w:type="auto"/>
              <w:tblLook w:val="01E0" w:firstRow="1" w:lastRow="1" w:firstColumn="1" w:lastColumn="1" w:noHBand="0" w:noVBand="0"/>
            </w:tblPr>
            <w:tblGrid>
              <w:gridCol w:w="9869"/>
            </w:tblGrid>
            <w:tr w:rsidR="00F8450A" w:rsidRPr="00F8450A" w:rsidTr="00AF067B">
              <w:tc>
                <w:tcPr>
                  <w:tcW w:w="9324" w:type="dxa"/>
                  <w:shd w:val="clear" w:color="auto" w:fill="auto"/>
                </w:tcPr>
                <w:tbl>
                  <w:tblPr>
                    <w:tblW w:w="9653" w:type="dxa"/>
                    <w:tblLook w:val="0000" w:firstRow="0" w:lastRow="0" w:firstColumn="0" w:lastColumn="0" w:noHBand="0" w:noVBand="0"/>
                  </w:tblPr>
                  <w:tblGrid>
                    <w:gridCol w:w="4820"/>
                    <w:gridCol w:w="4833"/>
                  </w:tblGrid>
                  <w:tr w:rsidR="00F8450A" w:rsidRPr="00F8450A" w:rsidTr="00AF067B">
                    <w:tc>
                      <w:tcPr>
                        <w:tcW w:w="4820" w:type="dxa"/>
                      </w:tcPr>
                      <w:p w:rsidR="00F8450A" w:rsidRPr="00F8450A" w:rsidRDefault="00F8450A" w:rsidP="00F8450A">
                        <w:pPr>
                          <w:tabs>
                            <w:tab w:val="left" w:pos="4155"/>
                            <w:tab w:val="left" w:pos="4440"/>
                            <w:tab w:val="left" w:pos="4935"/>
                          </w:tabs>
                          <w:suppressAutoHyphens/>
                          <w:spacing w:after="0" w:line="240" w:lineRule="auto"/>
                          <w:ind w:right="43"/>
                          <w:rPr>
                            <w:rFonts w:eastAsia="Times New Roman" w:cstheme="minorHAnsi"/>
                            <w:b/>
                            <w:bCs/>
                            <w:kern w:val="56"/>
                            <w:sz w:val="24"/>
                            <w:szCs w:val="24"/>
                            <w:lang w:eastAsia="ar-SA"/>
                          </w:rPr>
                        </w:pPr>
                        <w:r w:rsidRPr="00F8450A">
                          <w:rPr>
                            <w:rFonts w:eastAsia="Times New Roman" w:cstheme="minorHAnsi"/>
                            <w:sz w:val="24"/>
                            <w:szCs w:val="24"/>
                            <w:lang w:eastAsia="ar-SA"/>
                          </w:rPr>
                          <w:br w:type="page"/>
                        </w:r>
                        <w:r w:rsidRPr="00F8450A">
                          <w:rPr>
                            <w:rFonts w:eastAsia="Times New Roman" w:cstheme="minorHAnsi"/>
                            <w:b/>
                            <w:bCs/>
                            <w:kern w:val="56"/>
                            <w:sz w:val="24"/>
                            <w:szCs w:val="24"/>
                            <w:lang w:eastAsia="ar-SA"/>
                          </w:rPr>
                          <w:t>Pasūtītājs:</w:t>
                        </w:r>
                      </w:p>
                    </w:tc>
                    <w:tc>
                      <w:tcPr>
                        <w:tcW w:w="4833" w:type="dxa"/>
                        <w:tcBorders>
                          <w:left w:val="nil"/>
                        </w:tcBorders>
                      </w:tcPr>
                      <w:p w:rsidR="00F8450A" w:rsidRPr="00F8450A" w:rsidRDefault="00F8450A" w:rsidP="00F8450A">
                        <w:pPr>
                          <w:tabs>
                            <w:tab w:val="left" w:pos="4155"/>
                            <w:tab w:val="left" w:pos="4440"/>
                            <w:tab w:val="left" w:pos="4935"/>
                          </w:tabs>
                          <w:suppressAutoHyphens/>
                          <w:spacing w:after="0" w:line="240" w:lineRule="auto"/>
                          <w:ind w:right="43"/>
                          <w:rPr>
                            <w:rFonts w:eastAsia="Times New Roman" w:cstheme="minorHAnsi"/>
                            <w:b/>
                            <w:bCs/>
                            <w:kern w:val="56"/>
                            <w:sz w:val="24"/>
                            <w:szCs w:val="24"/>
                            <w:lang w:eastAsia="ar-SA"/>
                          </w:rPr>
                        </w:pPr>
                        <w:r w:rsidRPr="00F8450A">
                          <w:rPr>
                            <w:rFonts w:eastAsia="Times New Roman" w:cstheme="minorHAnsi"/>
                            <w:b/>
                            <w:bCs/>
                            <w:kern w:val="56"/>
                            <w:sz w:val="24"/>
                            <w:szCs w:val="24"/>
                            <w:lang w:eastAsia="ar-SA"/>
                          </w:rPr>
                          <w:t>Būvuzņēmējs</w:t>
                        </w:r>
                      </w:p>
                    </w:tc>
                  </w:tr>
                  <w:tr w:rsidR="00F8450A" w:rsidRPr="00F8450A" w:rsidTr="00AF067B">
                    <w:trPr>
                      <w:trHeight w:val="1579"/>
                    </w:trPr>
                    <w:tc>
                      <w:tcPr>
                        <w:tcW w:w="4820" w:type="dxa"/>
                      </w:tcPr>
                      <w:p w:rsidR="00F8450A" w:rsidRPr="00F8450A" w:rsidRDefault="00F8450A" w:rsidP="00F8450A">
                        <w:pPr>
                          <w:tabs>
                            <w:tab w:val="left" w:pos="4185"/>
                            <w:tab w:val="left" w:pos="4425"/>
                            <w:tab w:val="left" w:pos="4980"/>
                          </w:tabs>
                          <w:suppressAutoHyphens/>
                          <w:spacing w:after="0" w:line="240" w:lineRule="auto"/>
                          <w:ind w:right="43"/>
                          <w:rPr>
                            <w:rFonts w:eastAsia="Times New Roman" w:cstheme="minorHAnsi"/>
                            <w:kern w:val="56"/>
                            <w:sz w:val="24"/>
                            <w:szCs w:val="24"/>
                            <w:lang w:eastAsia="ar-SA"/>
                          </w:rPr>
                        </w:pPr>
                        <w:r w:rsidRPr="00F8450A">
                          <w:rPr>
                            <w:rFonts w:eastAsia="Times New Roman" w:cstheme="minorHAnsi"/>
                            <w:kern w:val="56"/>
                            <w:sz w:val="24"/>
                            <w:szCs w:val="24"/>
                            <w:lang w:eastAsia="ar-SA"/>
                          </w:rPr>
                          <w:t>Nīcas novada dome</w:t>
                        </w:r>
                      </w:p>
                      <w:p w:rsidR="00F8450A" w:rsidRPr="00F8450A" w:rsidRDefault="00F8450A" w:rsidP="00F8450A">
                        <w:pPr>
                          <w:tabs>
                            <w:tab w:val="center" w:pos="4086"/>
                          </w:tabs>
                          <w:suppressAutoHyphens/>
                          <w:spacing w:after="0" w:line="240" w:lineRule="auto"/>
                          <w:ind w:right="43"/>
                          <w:rPr>
                            <w:rFonts w:eastAsia="Times New Roman" w:cstheme="minorHAnsi"/>
                            <w:kern w:val="56"/>
                            <w:sz w:val="24"/>
                            <w:szCs w:val="24"/>
                            <w:lang w:eastAsia="ar-SA"/>
                          </w:rPr>
                        </w:pPr>
                        <w:r w:rsidRPr="00F8450A">
                          <w:rPr>
                            <w:rFonts w:eastAsia="Times New Roman" w:cstheme="minorHAnsi"/>
                            <w:kern w:val="56"/>
                            <w:sz w:val="24"/>
                            <w:szCs w:val="24"/>
                            <w:lang w:eastAsia="ar-SA"/>
                          </w:rPr>
                          <w:t>Domes priekšsēdētājs</w:t>
                        </w:r>
                      </w:p>
                      <w:p w:rsidR="00F8450A" w:rsidRPr="00F8450A" w:rsidRDefault="00F8450A" w:rsidP="00F8450A">
                        <w:pPr>
                          <w:suppressAutoHyphens/>
                          <w:spacing w:after="0" w:line="240" w:lineRule="auto"/>
                          <w:ind w:right="43"/>
                          <w:rPr>
                            <w:rFonts w:eastAsia="Times New Roman" w:cstheme="minorHAnsi"/>
                            <w:kern w:val="56"/>
                            <w:sz w:val="24"/>
                            <w:szCs w:val="24"/>
                            <w:lang w:eastAsia="ar-SA"/>
                          </w:rPr>
                        </w:pPr>
                      </w:p>
                    </w:tc>
                    <w:tc>
                      <w:tcPr>
                        <w:tcW w:w="4833" w:type="dxa"/>
                        <w:tcBorders>
                          <w:left w:val="nil"/>
                        </w:tcBorders>
                      </w:tcPr>
                      <w:p w:rsidR="00F8450A" w:rsidRPr="00F8450A" w:rsidRDefault="00F8450A" w:rsidP="00F8450A">
                        <w:pPr>
                          <w:suppressAutoHyphens/>
                          <w:spacing w:after="0" w:line="240" w:lineRule="auto"/>
                          <w:ind w:right="43"/>
                          <w:jc w:val="both"/>
                          <w:rPr>
                            <w:rFonts w:eastAsia="Times New Roman" w:cstheme="minorHAnsi"/>
                            <w:kern w:val="56"/>
                            <w:sz w:val="24"/>
                            <w:szCs w:val="24"/>
                            <w:lang w:val="sv-SE" w:eastAsia="ar-SA"/>
                          </w:rPr>
                        </w:pPr>
                      </w:p>
                      <w:p w:rsidR="00F8450A" w:rsidRPr="00F8450A" w:rsidRDefault="00F8450A" w:rsidP="00F8450A">
                        <w:pPr>
                          <w:suppressAutoHyphens/>
                          <w:spacing w:after="0" w:line="240" w:lineRule="auto"/>
                          <w:ind w:right="43"/>
                          <w:jc w:val="both"/>
                          <w:rPr>
                            <w:rFonts w:eastAsia="Times New Roman" w:cstheme="minorHAnsi"/>
                            <w:kern w:val="56"/>
                            <w:sz w:val="24"/>
                            <w:szCs w:val="24"/>
                            <w:lang w:val="sv-SE" w:eastAsia="ar-SA"/>
                          </w:rPr>
                        </w:pPr>
                      </w:p>
                    </w:tc>
                  </w:tr>
                </w:tbl>
                <w:p w:rsidR="00F8450A" w:rsidRPr="00F8450A" w:rsidRDefault="00F8450A" w:rsidP="00F8450A">
                  <w:pPr>
                    <w:tabs>
                      <w:tab w:val="center" w:pos="4320"/>
                    </w:tabs>
                    <w:suppressAutoHyphens/>
                    <w:spacing w:after="0" w:line="240" w:lineRule="auto"/>
                    <w:ind w:right="43"/>
                    <w:rPr>
                      <w:rFonts w:eastAsia="Times New Roman" w:cstheme="minorHAnsi"/>
                      <w:kern w:val="56"/>
                      <w:sz w:val="24"/>
                      <w:szCs w:val="24"/>
                      <w:lang w:val="sv-SE" w:eastAsia="ar-SA"/>
                    </w:rPr>
                  </w:pPr>
                  <w:r w:rsidRPr="00F8450A">
                    <w:rPr>
                      <w:rFonts w:eastAsia="Times New Roman" w:cstheme="minorHAnsi"/>
                      <w:kern w:val="56"/>
                      <w:sz w:val="24"/>
                      <w:szCs w:val="24"/>
                      <w:lang w:val="sv-SE" w:eastAsia="ar-SA"/>
                    </w:rPr>
                    <w:t>___________________________</w:t>
                  </w:r>
                  <w:r w:rsidRPr="00F8450A">
                    <w:rPr>
                      <w:rFonts w:eastAsia="Times New Roman" w:cstheme="minorHAnsi"/>
                      <w:kern w:val="56"/>
                      <w:sz w:val="24"/>
                      <w:szCs w:val="24"/>
                      <w:lang w:val="sv-SE" w:eastAsia="ar-SA"/>
                    </w:rPr>
                    <w:tab/>
                    <w:t xml:space="preserve">                             __________________________</w:t>
                  </w:r>
                </w:p>
              </w:tc>
            </w:tr>
            <w:tr w:rsidR="00F8450A" w:rsidRPr="00F8450A" w:rsidTr="00AF067B">
              <w:tc>
                <w:tcPr>
                  <w:tcW w:w="9324" w:type="dxa"/>
                  <w:shd w:val="clear" w:color="auto" w:fill="auto"/>
                </w:tcPr>
                <w:p w:rsidR="00F8450A" w:rsidRPr="00F8450A" w:rsidRDefault="00F8450A" w:rsidP="00F8450A">
                  <w:pPr>
                    <w:suppressAutoHyphens/>
                    <w:spacing w:after="0" w:line="240" w:lineRule="auto"/>
                    <w:ind w:right="43"/>
                    <w:rPr>
                      <w:rFonts w:eastAsia="Times New Roman" w:cstheme="minorHAnsi"/>
                      <w:sz w:val="24"/>
                      <w:szCs w:val="24"/>
                      <w:lang w:val="sv-SE" w:eastAsia="ar-SA"/>
                    </w:rPr>
                  </w:pPr>
                  <w:r w:rsidRPr="00F8450A">
                    <w:rPr>
                      <w:rFonts w:eastAsia="Times New Roman" w:cstheme="minorHAnsi"/>
                      <w:sz w:val="24"/>
                      <w:szCs w:val="24"/>
                      <w:lang w:val="sv-SE" w:eastAsia="lv-LV"/>
                    </w:rPr>
                    <w:t xml:space="preserve">                                A.Petermanis</w:t>
                  </w:r>
                  <w:r w:rsidRPr="00F8450A">
                    <w:rPr>
                      <w:rFonts w:eastAsia="Times New Roman" w:cstheme="minorHAnsi"/>
                      <w:sz w:val="24"/>
                      <w:szCs w:val="24"/>
                      <w:lang w:val="sv-SE" w:eastAsia="lv-LV"/>
                    </w:rPr>
                    <w:tab/>
                  </w:r>
                  <w:r w:rsidRPr="00F8450A">
                    <w:rPr>
                      <w:rFonts w:eastAsia="Times New Roman" w:cstheme="minorHAnsi"/>
                      <w:sz w:val="24"/>
                      <w:szCs w:val="24"/>
                      <w:lang w:val="sv-SE" w:eastAsia="lv-LV"/>
                    </w:rPr>
                    <w:tab/>
                  </w:r>
                  <w:r w:rsidRPr="00F8450A">
                    <w:rPr>
                      <w:rFonts w:eastAsia="Times New Roman" w:cstheme="minorHAnsi"/>
                      <w:sz w:val="24"/>
                      <w:szCs w:val="24"/>
                      <w:lang w:val="sv-SE" w:eastAsia="lv-LV"/>
                    </w:rPr>
                    <w:tab/>
                  </w:r>
                  <w:r w:rsidRPr="00F8450A">
                    <w:rPr>
                      <w:rFonts w:eastAsia="Times New Roman" w:cstheme="minorHAnsi"/>
                      <w:sz w:val="24"/>
                      <w:szCs w:val="24"/>
                      <w:lang w:val="sv-SE" w:eastAsia="lv-LV"/>
                    </w:rPr>
                    <w:tab/>
                  </w:r>
                </w:p>
              </w:tc>
            </w:tr>
          </w:tbl>
          <w:p w:rsidR="00F8450A" w:rsidRPr="00F8450A" w:rsidRDefault="00F8450A" w:rsidP="00F8450A">
            <w:pPr>
              <w:suppressAutoHyphens/>
              <w:spacing w:after="0" w:line="240" w:lineRule="auto"/>
              <w:rPr>
                <w:rFonts w:eastAsia="Times New Roman" w:cstheme="minorHAnsi"/>
                <w:sz w:val="24"/>
                <w:szCs w:val="24"/>
                <w:lang w:eastAsia="lv-LV"/>
              </w:rPr>
            </w:pPr>
          </w:p>
          <w:p w:rsidR="00F8450A" w:rsidRPr="00F8450A" w:rsidRDefault="00F8450A" w:rsidP="00F8450A">
            <w:pPr>
              <w:spacing w:after="200" w:line="240" w:lineRule="auto"/>
              <w:jc w:val="right"/>
              <w:rPr>
                <w:rFonts w:eastAsia="Times New Roman" w:cstheme="minorHAnsi"/>
                <w:sz w:val="24"/>
                <w:szCs w:val="24"/>
                <w:lang w:eastAsia="ar-SA"/>
              </w:rPr>
            </w:pPr>
          </w:p>
          <w:p w:rsidR="00F8450A" w:rsidRPr="00F8450A" w:rsidRDefault="00F8450A" w:rsidP="00F8450A">
            <w:pPr>
              <w:tabs>
                <w:tab w:val="left" w:pos="4155"/>
                <w:tab w:val="left" w:pos="4440"/>
                <w:tab w:val="left" w:pos="4935"/>
              </w:tabs>
              <w:suppressAutoHyphens/>
              <w:spacing w:after="0" w:line="240" w:lineRule="auto"/>
              <w:ind w:right="43"/>
              <w:rPr>
                <w:rFonts w:eastAsia="Times New Roman" w:cstheme="minorHAnsi"/>
                <w:b/>
                <w:bCs/>
                <w:kern w:val="56"/>
                <w:sz w:val="24"/>
                <w:szCs w:val="24"/>
                <w:lang w:eastAsia="ar-SA"/>
              </w:rPr>
            </w:pPr>
          </w:p>
        </w:tc>
        <w:tc>
          <w:tcPr>
            <w:tcW w:w="4833" w:type="dxa"/>
            <w:tcBorders>
              <w:left w:val="nil"/>
            </w:tcBorders>
          </w:tcPr>
          <w:p w:rsidR="00F8450A" w:rsidRPr="00F8450A" w:rsidRDefault="00F8450A" w:rsidP="00F8450A">
            <w:pPr>
              <w:tabs>
                <w:tab w:val="left" w:pos="4155"/>
                <w:tab w:val="left" w:pos="4440"/>
                <w:tab w:val="left" w:pos="4935"/>
              </w:tabs>
              <w:suppressAutoHyphens/>
              <w:spacing w:after="0" w:line="240" w:lineRule="auto"/>
              <w:ind w:right="43"/>
              <w:rPr>
                <w:rFonts w:eastAsia="Times New Roman" w:cstheme="minorHAnsi"/>
                <w:b/>
                <w:bCs/>
                <w:kern w:val="56"/>
                <w:sz w:val="24"/>
                <w:szCs w:val="24"/>
                <w:lang w:eastAsia="ar-SA"/>
              </w:rPr>
            </w:pPr>
          </w:p>
        </w:tc>
      </w:tr>
      <w:tr w:rsidR="00F8450A" w:rsidRPr="00F8450A" w:rsidTr="00AF067B">
        <w:trPr>
          <w:trHeight w:val="1579"/>
        </w:trPr>
        <w:tc>
          <w:tcPr>
            <w:tcW w:w="4820" w:type="dxa"/>
          </w:tcPr>
          <w:p w:rsidR="00F8450A" w:rsidRPr="00F8450A" w:rsidRDefault="00F8450A" w:rsidP="00F8450A">
            <w:pPr>
              <w:suppressAutoHyphens/>
              <w:spacing w:after="0" w:line="240" w:lineRule="auto"/>
              <w:ind w:right="43"/>
              <w:rPr>
                <w:rFonts w:eastAsia="Times New Roman" w:cstheme="minorHAnsi"/>
                <w:kern w:val="56"/>
                <w:sz w:val="24"/>
                <w:szCs w:val="24"/>
                <w:lang w:eastAsia="ar-SA"/>
              </w:rPr>
            </w:pPr>
          </w:p>
        </w:tc>
        <w:tc>
          <w:tcPr>
            <w:tcW w:w="4833" w:type="dxa"/>
            <w:tcBorders>
              <w:left w:val="nil"/>
            </w:tcBorders>
          </w:tcPr>
          <w:p w:rsidR="00F8450A" w:rsidRPr="00F8450A" w:rsidRDefault="00F8450A" w:rsidP="00F8450A">
            <w:pPr>
              <w:suppressAutoHyphens/>
              <w:spacing w:after="0" w:line="240" w:lineRule="auto"/>
              <w:ind w:right="43"/>
              <w:jc w:val="both"/>
              <w:rPr>
                <w:rFonts w:eastAsia="Times New Roman" w:cstheme="minorHAnsi"/>
                <w:kern w:val="56"/>
                <w:sz w:val="24"/>
                <w:szCs w:val="24"/>
                <w:lang w:val="sv-SE" w:eastAsia="ar-SA"/>
              </w:rPr>
            </w:pPr>
          </w:p>
        </w:tc>
      </w:tr>
    </w:tbl>
    <w:p w:rsidR="00F8450A" w:rsidRPr="00F8450A" w:rsidRDefault="00F8450A" w:rsidP="00F8450A">
      <w:pPr>
        <w:suppressAutoHyphens/>
        <w:spacing w:after="0" w:line="240" w:lineRule="auto"/>
        <w:jc w:val="both"/>
        <w:rPr>
          <w:rFonts w:eastAsia="Times New Roman" w:cstheme="minorHAnsi"/>
          <w:sz w:val="24"/>
          <w:szCs w:val="24"/>
          <w:lang w:eastAsia="ar-SA"/>
        </w:rPr>
      </w:pPr>
    </w:p>
    <w:p w:rsidR="00FF569F" w:rsidRPr="00D270BC" w:rsidRDefault="00FF569F">
      <w:pPr>
        <w:spacing w:before="120"/>
        <w:ind w:right="43"/>
        <w:jc w:val="both"/>
        <w:rPr>
          <w:rFonts w:cstheme="minorHAnsi"/>
          <w:sz w:val="24"/>
          <w:szCs w:val="24"/>
        </w:rPr>
      </w:pPr>
    </w:p>
    <w:sectPr w:rsidR="00FF569F" w:rsidRPr="00D270BC" w:rsidSect="00E94728">
      <w:footerReference w:type="default" r:id="rId21"/>
      <w:pgSz w:w="11906" w:h="16838"/>
      <w:pgMar w:top="851" w:right="991"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988" w:rsidRDefault="00CA4988" w:rsidP="00852988">
      <w:pPr>
        <w:spacing w:after="0" w:line="240" w:lineRule="auto"/>
      </w:pPr>
      <w:r>
        <w:separator/>
      </w:r>
    </w:p>
  </w:endnote>
  <w:endnote w:type="continuationSeparator" w:id="0">
    <w:p w:rsidR="00CA4988" w:rsidRDefault="00CA4988" w:rsidP="0085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OpenSymbol">
    <w:charset w:val="80"/>
    <w:family w:val="auto"/>
    <w:pitch w:val="default"/>
  </w:font>
  <w:font w:name="Helvetica">
    <w:panose1 w:val="020B0604020202020204"/>
    <w:charset w:val="BA"/>
    <w:family w:val="swiss"/>
    <w:pitch w:val="variable"/>
    <w:sig w:usb0="E0002EFF" w:usb1="C000785B" w:usb2="00000009" w:usb3="00000000" w:csb0="000001FF" w:csb1="00000000"/>
  </w:font>
  <w:font w:name="ArialMT">
    <w:altName w:val="Arial"/>
    <w:charset w:val="00"/>
    <w:family w:val="swiss"/>
    <w:pitch w:val="default"/>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950361797"/>
      <w:docPartObj>
        <w:docPartGallery w:val="Page Numbers (Bottom of Page)"/>
        <w:docPartUnique/>
      </w:docPartObj>
    </w:sdtPr>
    <w:sdtEndPr/>
    <w:sdtContent>
      <w:p w:rsidR="00AF067B" w:rsidRPr="005772D9" w:rsidRDefault="00AF067B">
        <w:pPr>
          <w:pStyle w:val="Kjene"/>
          <w:jc w:val="right"/>
          <w:rPr>
            <w:rFonts w:ascii="Times New Roman" w:hAnsi="Times New Roman" w:cs="Times New Roman"/>
            <w:sz w:val="20"/>
            <w:szCs w:val="20"/>
          </w:rPr>
        </w:pPr>
        <w:r w:rsidRPr="005772D9">
          <w:rPr>
            <w:rFonts w:ascii="Times New Roman" w:hAnsi="Times New Roman" w:cs="Times New Roman"/>
            <w:sz w:val="20"/>
            <w:szCs w:val="20"/>
          </w:rPr>
          <w:fldChar w:fldCharType="begin"/>
        </w:r>
        <w:r w:rsidRPr="005772D9">
          <w:rPr>
            <w:rFonts w:ascii="Times New Roman" w:hAnsi="Times New Roman" w:cs="Times New Roman"/>
            <w:sz w:val="20"/>
            <w:szCs w:val="20"/>
          </w:rPr>
          <w:instrText>PAGE   \* MERGEFORMAT</w:instrText>
        </w:r>
        <w:r w:rsidRPr="005772D9">
          <w:rPr>
            <w:rFonts w:ascii="Times New Roman" w:hAnsi="Times New Roman" w:cs="Times New Roman"/>
            <w:sz w:val="20"/>
            <w:szCs w:val="20"/>
          </w:rPr>
          <w:fldChar w:fldCharType="separate"/>
        </w:r>
        <w:r>
          <w:rPr>
            <w:rFonts w:ascii="Times New Roman" w:hAnsi="Times New Roman" w:cs="Times New Roman"/>
            <w:noProof/>
            <w:sz w:val="20"/>
            <w:szCs w:val="20"/>
          </w:rPr>
          <w:t>24</w:t>
        </w:r>
        <w:r w:rsidRPr="005772D9">
          <w:rPr>
            <w:rFonts w:ascii="Times New Roman" w:hAnsi="Times New Roman" w:cs="Times New Roman"/>
            <w:sz w:val="20"/>
            <w:szCs w:val="20"/>
          </w:rPr>
          <w:fldChar w:fldCharType="end"/>
        </w:r>
      </w:p>
    </w:sdtContent>
  </w:sdt>
  <w:p w:rsidR="00AF067B" w:rsidRPr="005772D9" w:rsidRDefault="00AF067B">
    <w:pPr>
      <w:pStyle w:val="Kjene"/>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988" w:rsidRDefault="00CA4988" w:rsidP="00852988">
      <w:pPr>
        <w:spacing w:after="0" w:line="240" w:lineRule="auto"/>
      </w:pPr>
      <w:r>
        <w:separator/>
      </w:r>
    </w:p>
  </w:footnote>
  <w:footnote w:type="continuationSeparator" w:id="0">
    <w:p w:rsidR="00CA4988" w:rsidRDefault="00CA4988" w:rsidP="00852988">
      <w:pPr>
        <w:spacing w:after="0" w:line="240" w:lineRule="auto"/>
      </w:pPr>
      <w:r>
        <w:continuationSeparator/>
      </w:r>
    </w:p>
  </w:footnote>
  <w:footnote w:id="1">
    <w:p w:rsidR="00AF067B" w:rsidRPr="001D7DE0" w:rsidRDefault="00AF067B" w:rsidP="00705511">
      <w:pPr>
        <w:pStyle w:val="Vresteksts"/>
        <w:rPr>
          <w:sz w:val="18"/>
          <w:szCs w:val="18"/>
        </w:rPr>
      </w:pPr>
      <w:r w:rsidRPr="00D712B3">
        <w:rPr>
          <w:rStyle w:val="Vresatsauce"/>
          <w:sz w:val="18"/>
          <w:szCs w:val="18"/>
        </w:rPr>
        <w:footnoteRef/>
      </w:r>
      <w:r w:rsidRPr="00D712B3">
        <w:rPr>
          <w:sz w:val="18"/>
          <w:szCs w:val="18"/>
        </w:rPr>
        <w:t xml:space="preserve"> </w:t>
      </w:r>
      <w:r w:rsidRPr="001D7DE0">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2">
    <w:p w:rsidR="00AF067B" w:rsidRPr="00CB454B" w:rsidRDefault="00AF067B" w:rsidP="00705511">
      <w:pPr>
        <w:pStyle w:val="Sarakstarindkopa"/>
        <w:spacing w:after="0"/>
        <w:ind w:left="0"/>
        <w:jc w:val="both"/>
        <w:rPr>
          <w:rFonts w:ascii="Times New Roman" w:eastAsia="Times New Roman" w:hAnsi="Times New Roman" w:cs="Times New Roman"/>
          <w:sz w:val="18"/>
          <w:szCs w:val="18"/>
          <w:lang w:eastAsia="ar-SA"/>
        </w:rPr>
      </w:pPr>
      <w:r w:rsidRPr="00CB454B">
        <w:rPr>
          <w:rStyle w:val="Vresatsauce"/>
        </w:rPr>
        <w:footnoteRef/>
      </w:r>
      <w:r w:rsidRPr="00CB454B">
        <w:t xml:space="preserve"> </w:t>
      </w:r>
      <w:r w:rsidRPr="00CB454B">
        <w:rPr>
          <w:rFonts w:ascii="Times New Roman" w:eastAsia="Times New Roman" w:hAnsi="Times New Roman" w:cs="Times New Roman"/>
          <w:sz w:val="18"/>
          <w:szCs w:val="18"/>
          <w:lang w:eastAsia="ar-SA"/>
        </w:rPr>
        <w:t xml:space="preserve">Publisko iepirkumu likuma (turpmāk - PIL) izpratnē apakšuzņēmējs ir </w:t>
      </w:r>
      <w:r w:rsidRPr="00EB5068">
        <w:rPr>
          <w:rFonts w:ascii="Times New Roman" w:eastAsia="Times New Roman" w:hAnsi="Times New Roman" w:cs="Times New Roman"/>
          <w:sz w:val="18"/>
          <w:szCs w:val="18"/>
          <w:lang w:eastAsia="ar-SA"/>
        </w:rPr>
        <w:t>pretendenta nolīgta persona vai savukārt tās nolīgta persona, kura veic būvdarbus vai sniedz pakalpojumus iepirkuma līguma izpildei</w:t>
      </w:r>
      <w:r w:rsidRPr="00CB454B">
        <w:rPr>
          <w:rFonts w:ascii="Times New Roman" w:eastAsia="Times New Roman" w:hAnsi="Times New Roman" w:cs="Times New Roman"/>
          <w:sz w:val="18"/>
          <w:szCs w:val="18"/>
          <w:lang w:eastAsia="ar-SA"/>
        </w:rPr>
        <w:t xml:space="preserve">. </w:t>
      </w:r>
    </w:p>
    <w:p w:rsidR="00AF067B" w:rsidRPr="001E6EEC" w:rsidRDefault="00AF067B" w:rsidP="00705511">
      <w:pPr>
        <w:pStyle w:val="Sarakstarindkopa"/>
        <w:spacing w:after="0"/>
        <w:ind w:left="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A</w:t>
      </w:r>
      <w:r w:rsidRPr="00CB454B">
        <w:rPr>
          <w:rFonts w:ascii="Times New Roman" w:eastAsia="Times New Roman" w:hAnsi="Times New Roman" w:cs="Times New Roman"/>
          <w:sz w:val="18"/>
          <w:szCs w:val="18"/>
          <w:lang w:eastAsia="ar-SA"/>
        </w:rPr>
        <w:t xml:space="preserve">pakšuzņēmēja veicamo būvdarbu vai sniedzamo pakalpojumu kopējo vērtību noteic </w:t>
      </w:r>
      <w:r>
        <w:rPr>
          <w:rFonts w:ascii="Times New Roman" w:eastAsia="Times New Roman" w:hAnsi="Times New Roman" w:cs="Times New Roman"/>
          <w:sz w:val="18"/>
          <w:szCs w:val="18"/>
          <w:lang w:eastAsia="ar-SA"/>
        </w:rPr>
        <w:t>s</w:t>
      </w:r>
      <w:r w:rsidRPr="00CB454B">
        <w:rPr>
          <w:rFonts w:ascii="Times New Roman" w:eastAsia="Times New Roman" w:hAnsi="Times New Roman" w:cs="Times New Roman"/>
          <w:sz w:val="18"/>
          <w:szCs w:val="18"/>
          <w:lang w:eastAsia="ar-SA"/>
        </w:rPr>
        <w:t>askaņā ar PIL 63.panta trešo daļu</w:t>
      </w:r>
      <w:r>
        <w:rPr>
          <w:rFonts w:ascii="Times New Roman" w:eastAsia="Times New Roman" w:hAnsi="Times New Roman" w:cs="Times New Roman"/>
          <w:sz w:val="18"/>
          <w:szCs w:val="18"/>
          <w:lang w:eastAsia="ar-SA"/>
        </w:rPr>
        <w:t>.</w:t>
      </w:r>
    </w:p>
  </w:footnote>
  <w:footnote w:id="3">
    <w:p w:rsidR="00AF067B" w:rsidRPr="008E6425" w:rsidRDefault="00AF067B" w:rsidP="00705511">
      <w:pPr>
        <w:pStyle w:val="Vresteksts"/>
        <w:jc w:val="both"/>
      </w:pPr>
      <w:r>
        <w:rPr>
          <w:rStyle w:val="Vresatsauce"/>
        </w:rPr>
        <w:footnoteRef/>
      </w:r>
      <w:r>
        <w:t xml:space="preserve"> </w:t>
      </w:r>
      <w:r w:rsidRPr="008E6425">
        <w:rPr>
          <w:sz w:val="18"/>
          <w:szCs w:val="18"/>
        </w:rPr>
        <w:t>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4">
    <w:p w:rsidR="00AF067B" w:rsidRDefault="00AF067B" w:rsidP="00705511">
      <w:pPr>
        <w:pStyle w:val="Vresteksts"/>
      </w:pPr>
      <w:r w:rsidRPr="000408E3">
        <w:rPr>
          <w:rStyle w:val="Vresatsauce"/>
        </w:rPr>
        <w:footnoteRef/>
      </w:r>
      <w:r w:rsidRPr="000408E3">
        <w:t xml:space="preserve"> Ministru kabineta 2014.gada 19.augusta noteikumu Nr. 500 “Vispārīgie būvnoteikumi” skatīt:</w:t>
      </w:r>
      <w:r w:rsidRPr="000408E3">
        <w:rPr>
          <w:i/>
        </w:rPr>
        <w:t xml:space="preserve"> </w:t>
      </w:r>
      <w:r w:rsidRPr="000408E3">
        <w:t>https://likumi.lv/doc.php?id=269069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Virsrakst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Virsraksts51"/>
      <w:suff w:val="nothing"/>
      <w:lvlText w:val=""/>
      <w:lvlJc w:val="left"/>
      <w:pPr>
        <w:tabs>
          <w:tab w:val="num" w:pos="0"/>
        </w:tabs>
        <w:ind w:left="0" w:firstLine="0"/>
      </w:pPr>
    </w:lvl>
    <w:lvl w:ilvl="5">
      <w:start w:val="1"/>
      <w:numFmt w:val="none"/>
      <w:pStyle w:val="Virsrakst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0" w:firstLine="0"/>
      </w:pPr>
      <w:rPr>
        <w:rFonts w:ascii="Symbol" w:hAnsi="Symbol" w:cs="Times New Roman"/>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4"/>
    <w:multiLevelType w:val="multilevel"/>
    <w:tmpl w:val="647EBF84"/>
    <w:name w:val="WW8Num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iCs/>
        <w:strike w:val="0"/>
        <w:dstrike w:val="0"/>
        <w:color w:val="auto"/>
        <w:sz w:val="24"/>
        <w:szCs w:val="24"/>
      </w:rPr>
    </w:lvl>
    <w:lvl w:ilvl="2">
      <w:start w:val="1"/>
      <w:numFmt w:val="decimal"/>
      <w:lvlText w:val="%1.%2.%3."/>
      <w:lvlJc w:val="left"/>
      <w:pPr>
        <w:tabs>
          <w:tab w:val="num" w:pos="568"/>
        </w:tabs>
        <w:ind w:left="568" w:firstLine="0"/>
      </w:pPr>
      <w:rPr>
        <w:b w:val="0"/>
      </w:rPr>
    </w:lvl>
    <w:lvl w:ilvl="3">
      <w:start w:val="1"/>
      <w:numFmt w:val="decimal"/>
      <w:lvlText w:val="%1.%2.%3.%4."/>
      <w:lvlJc w:val="left"/>
      <w:pPr>
        <w:tabs>
          <w:tab w:val="num" w:pos="1702"/>
        </w:tabs>
        <w:ind w:left="1702" w:firstLine="0"/>
      </w:pPr>
      <w:rPr>
        <w:color w:val="auto"/>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6"/>
    <w:multiLevelType w:val="multilevel"/>
    <w:tmpl w:val="00000006"/>
    <w:name w:val="WW8Num6"/>
    <w:lvl w:ilvl="0">
      <w:start w:val="1"/>
      <w:numFmt w:val="decimal"/>
      <w:lvlText w:val="%1."/>
      <w:lvlJc w:val="left"/>
      <w:pPr>
        <w:tabs>
          <w:tab w:val="num" w:pos="1080"/>
        </w:tabs>
        <w:ind w:left="1080" w:hanging="360"/>
      </w:pPr>
    </w:lvl>
    <w:lvl w:ilvl="1">
      <w:start w:val="1"/>
      <w:numFmt w:val="decimal"/>
      <w:lvlText w:val="%1.%2."/>
      <w:lvlJc w:val="left"/>
      <w:pPr>
        <w:tabs>
          <w:tab w:val="num" w:pos="1110"/>
        </w:tabs>
        <w:ind w:left="1110" w:hanging="39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4" w15:restartNumberingAfterBreak="0">
    <w:nsid w:val="0000000F"/>
    <w:multiLevelType w:val="multilevel"/>
    <w:tmpl w:val="A4D2BCBC"/>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rPr>
        <w:color w:val="auto"/>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10"/>
    <w:multiLevelType w:val="multilevel"/>
    <w:tmpl w:val="6688E47C"/>
    <w:lvl w:ilvl="0">
      <w:start w:val="1"/>
      <w:numFmt w:val="decimal"/>
      <w:lvlText w:val="%1."/>
      <w:lvlJc w:val="left"/>
      <w:pPr>
        <w:tabs>
          <w:tab w:val="num" w:pos="0"/>
        </w:tabs>
        <w:ind w:left="0" w:hanging="360"/>
      </w:pPr>
      <w:rPr>
        <w:rFonts w:hint="default"/>
        <w:b/>
      </w:rPr>
    </w:lvl>
    <w:lvl w:ilvl="1">
      <w:start w:val="1"/>
      <w:numFmt w:val="decimal"/>
      <w:suff w:val="space"/>
      <w:lvlText w:val="%1.%2."/>
      <w:lvlJc w:val="left"/>
      <w:pPr>
        <w:ind w:left="8440" w:hanging="360"/>
      </w:pPr>
      <w:rPr>
        <w:rFonts w:hint="default"/>
        <w:b w:val="0"/>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0"/>
        </w:tabs>
        <w:ind w:left="0" w:hanging="720"/>
      </w:pPr>
      <w:rPr>
        <w:rFonts w:hint="default"/>
      </w:rPr>
    </w:lvl>
    <w:lvl w:ilvl="4">
      <w:start w:val="1"/>
      <w:numFmt w:val="decimal"/>
      <w:lvlText w:val="%1.%2.%3.%4.%5."/>
      <w:lvlJc w:val="left"/>
      <w:pPr>
        <w:tabs>
          <w:tab w:val="num" w:pos="0"/>
        </w:tabs>
        <w:ind w:left="0" w:hanging="1080"/>
      </w:pPr>
      <w:rPr>
        <w:rFonts w:hint="default"/>
      </w:rPr>
    </w:lvl>
    <w:lvl w:ilvl="5">
      <w:start w:val="1"/>
      <w:numFmt w:val="decimal"/>
      <w:lvlText w:val="%1.%2.%3.%4.%5.%6."/>
      <w:lvlJc w:val="left"/>
      <w:pPr>
        <w:tabs>
          <w:tab w:val="num" w:pos="0"/>
        </w:tabs>
        <w:ind w:left="0" w:hanging="1080"/>
      </w:pPr>
      <w:rPr>
        <w:rFonts w:hint="default"/>
      </w:rPr>
    </w:lvl>
    <w:lvl w:ilvl="6">
      <w:start w:val="1"/>
      <w:numFmt w:val="decimal"/>
      <w:lvlText w:val="%1.%2.%3.%4.%5.%6.%7."/>
      <w:lvlJc w:val="left"/>
      <w:pPr>
        <w:tabs>
          <w:tab w:val="num" w:pos="0"/>
        </w:tabs>
        <w:ind w:left="0" w:hanging="1440"/>
      </w:pPr>
      <w:rPr>
        <w:rFonts w:hint="default"/>
      </w:rPr>
    </w:lvl>
    <w:lvl w:ilvl="7">
      <w:start w:val="1"/>
      <w:numFmt w:val="decimal"/>
      <w:lvlText w:val="%1.%2.%3.%4.%5.%6.%7.%8."/>
      <w:lvlJc w:val="left"/>
      <w:pPr>
        <w:tabs>
          <w:tab w:val="num" w:pos="0"/>
        </w:tabs>
        <w:ind w:left="0" w:hanging="1440"/>
      </w:pPr>
      <w:rPr>
        <w:rFonts w:hint="default"/>
      </w:rPr>
    </w:lvl>
    <w:lvl w:ilvl="8">
      <w:start w:val="1"/>
      <w:numFmt w:val="decimal"/>
      <w:lvlText w:val="%1.%2.%3.%4.%5.%6.%7.%8.%9."/>
      <w:lvlJc w:val="left"/>
      <w:pPr>
        <w:tabs>
          <w:tab w:val="num" w:pos="0"/>
        </w:tabs>
        <w:ind w:left="0" w:hanging="1800"/>
      </w:pPr>
      <w:rPr>
        <w:rFonts w:hint="default"/>
      </w:rPr>
    </w:lvl>
  </w:abstractNum>
  <w:abstractNum w:abstractNumId="6" w15:restartNumberingAfterBreak="0">
    <w:nsid w:val="00000011"/>
    <w:multiLevelType w:val="multilevel"/>
    <w:tmpl w:val="D3CEFD90"/>
    <w:name w:val="WW8Num17"/>
    <w:lvl w:ilvl="0">
      <w:start w:val="1"/>
      <w:numFmt w:val="decimal"/>
      <w:suff w:val="space"/>
      <w:lvlText w:val="1.%1."/>
      <w:lvlJc w:val="left"/>
      <w:pPr>
        <w:ind w:left="4613" w:hanging="360"/>
      </w:pPr>
      <w:rPr>
        <w:rFonts w:hint="default"/>
        <w:color w:val="000000"/>
      </w:rPr>
    </w:lvl>
    <w:lvl w:ilvl="1">
      <w:start w:val="1"/>
      <w:numFmt w:val="decimal"/>
      <w:lvlText w:val="1.%2."/>
      <w:lvlJc w:val="left"/>
      <w:pPr>
        <w:tabs>
          <w:tab w:val="num" w:pos="720"/>
        </w:tabs>
        <w:ind w:left="720" w:hanging="360"/>
      </w:pPr>
      <w:rPr>
        <w:rFonts w:hint="default"/>
      </w:rPr>
    </w:lvl>
    <w:lvl w:ilvl="2">
      <w:start w:val="1"/>
      <w:numFmt w:val="decimal"/>
      <w:lvlText w:val="1.%3."/>
      <w:lvlJc w:val="left"/>
      <w:pPr>
        <w:tabs>
          <w:tab w:val="num" w:pos="1080"/>
        </w:tabs>
        <w:ind w:left="1080" w:hanging="360"/>
      </w:pPr>
      <w:rPr>
        <w:rFonts w:hint="default"/>
      </w:rPr>
    </w:lvl>
    <w:lvl w:ilvl="3">
      <w:start w:val="1"/>
      <w:numFmt w:val="decimal"/>
      <w:lvlText w:val="1.%4."/>
      <w:lvlJc w:val="left"/>
      <w:pPr>
        <w:tabs>
          <w:tab w:val="num" w:pos="1440"/>
        </w:tabs>
        <w:ind w:left="1440" w:hanging="360"/>
      </w:pPr>
      <w:rPr>
        <w:rFonts w:hint="default"/>
      </w:rPr>
    </w:lvl>
    <w:lvl w:ilvl="4">
      <w:start w:val="1"/>
      <w:numFmt w:val="decimal"/>
      <w:lvlText w:val="1.%5."/>
      <w:lvlJc w:val="left"/>
      <w:pPr>
        <w:tabs>
          <w:tab w:val="num" w:pos="1800"/>
        </w:tabs>
        <w:ind w:left="1800" w:hanging="360"/>
      </w:pPr>
      <w:rPr>
        <w:rFonts w:hint="default"/>
      </w:rPr>
    </w:lvl>
    <w:lvl w:ilvl="5">
      <w:start w:val="1"/>
      <w:numFmt w:val="decimal"/>
      <w:lvlText w:val="1.%6."/>
      <w:lvlJc w:val="left"/>
      <w:pPr>
        <w:tabs>
          <w:tab w:val="num" w:pos="2160"/>
        </w:tabs>
        <w:ind w:left="2160" w:hanging="360"/>
      </w:pPr>
      <w:rPr>
        <w:rFonts w:hint="default"/>
      </w:rPr>
    </w:lvl>
    <w:lvl w:ilvl="6">
      <w:start w:val="1"/>
      <w:numFmt w:val="decimal"/>
      <w:lvlText w:val="1.%7."/>
      <w:lvlJc w:val="left"/>
      <w:pPr>
        <w:tabs>
          <w:tab w:val="num" w:pos="2520"/>
        </w:tabs>
        <w:ind w:left="2520" w:hanging="360"/>
      </w:pPr>
      <w:rPr>
        <w:rFonts w:hint="default"/>
      </w:rPr>
    </w:lvl>
    <w:lvl w:ilvl="7">
      <w:start w:val="1"/>
      <w:numFmt w:val="decimal"/>
      <w:lvlText w:val="1.%8."/>
      <w:lvlJc w:val="left"/>
      <w:pPr>
        <w:tabs>
          <w:tab w:val="num" w:pos="2880"/>
        </w:tabs>
        <w:ind w:left="2880" w:hanging="360"/>
      </w:pPr>
      <w:rPr>
        <w:rFonts w:hint="default"/>
      </w:rPr>
    </w:lvl>
    <w:lvl w:ilvl="8">
      <w:start w:val="1"/>
      <w:numFmt w:val="decimal"/>
      <w:lvlText w:val="1.%9."/>
      <w:lvlJc w:val="left"/>
      <w:pPr>
        <w:tabs>
          <w:tab w:val="num" w:pos="3240"/>
        </w:tabs>
        <w:ind w:left="3240" w:hanging="360"/>
      </w:pPr>
      <w:rPr>
        <w:rFonts w:hint="default"/>
      </w:rPr>
    </w:lvl>
  </w:abstractNum>
  <w:abstractNum w:abstractNumId="7" w15:restartNumberingAfterBreak="0">
    <w:nsid w:val="00000012"/>
    <w:multiLevelType w:val="multilevel"/>
    <w:tmpl w:val="00000012"/>
    <w:name w:val="WW8Num18"/>
    <w:lvl w:ilvl="0">
      <w:start w:val="4"/>
      <w:numFmt w:val="decimal"/>
      <w:lvlText w:val="%1."/>
      <w:lvlJc w:val="left"/>
      <w:pPr>
        <w:tabs>
          <w:tab w:val="num" w:pos="0"/>
        </w:tabs>
        <w:ind w:left="360" w:hanging="360"/>
      </w:p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273" w:hanging="72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335" w:hanging="108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397" w:hanging="1440"/>
      </w:pPr>
    </w:lvl>
    <w:lvl w:ilvl="8">
      <w:start w:val="1"/>
      <w:numFmt w:val="decimal"/>
      <w:lvlText w:val="%1.%2.%3.%4.%5.%6.%7.%8.%9."/>
      <w:lvlJc w:val="left"/>
      <w:pPr>
        <w:tabs>
          <w:tab w:val="num" w:pos="0"/>
        </w:tabs>
        <w:ind w:left="8608" w:hanging="1800"/>
      </w:pPr>
    </w:lvl>
  </w:abstractNum>
  <w:abstractNum w:abstractNumId="8" w15:restartNumberingAfterBreak="0">
    <w:nsid w:val="00962A50"/>
    <w:multiLevelType w:val="multilevel"/>
    <w:tmpl w:val="0426001F"/>
    <w:lvl w:ilvl="0">
      <w:start w:val="1"/>
      <w:numFmt w:val="decimal"/>
      <w:lvlText w:val="%1."/>
      <w:lvlJc w:val="left"/>
      <w:pPr>
        <w:ind w:left="360" w:hanging="360"/>
      </w:pPr>
      <w:rPr>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3238C6"/>
    <w:multiLevelType w:val="multilevel"/>
    <w:tmpl w:val="6BB80B4C"/>
    <w:lvl w:ilvl="0">
      <w:start w:val="13"/>
      <w:numFmt w:val="decimal"/>
      <w:lvlText w:val="%1."/>
      <w:lvlJc w:val="left"/>
      <w:pPr>
        <w:ind w:left="480" w:hanging="480"/>
      </w:pPr>
      <w:rPr>
        <w:rFonts w:hint="default"/>
        <w:b w:val="0"/>
      </w:rPr>
    </w:lvl>
    <w:lvl w:ilvl="1">
      <w:start w:val="1"/>
      <w:numFmt w:val="decimal"/>
      <w:lvlText w:val="%1.%2."/>
      <w:lvlJc w:val="left"/>
      <w:pPr>
        <w:ind w:left="960" w:hanging="480"/>
      </w:pPr>
      <w:rPr>
        <w:rFonts w:hint="default"/>
        <w:b w:val="0"/>
      </w:rPr>
    </w:lvl>
    <w:lvl w:ilvl="2">
      <w:start w:val="1"/>
      <w:numFmt w:val="decimal"/>
      <w:lvlText w:val="%1.%2.%3."/>
      <w:lvlJc w:val="left"/>
      <w:pPr>
        <w:ind w:left="1680" w:hanging="720"/>
      </w:pPr>
      <w:rPr>
        <w:rFonts w:hint="default"/>
        <w:b w:val="0"/>
      </w:rPr>
    </w:lvl>
    <w:lvl w:ilvl="3">
      <w:start w:val="1"/>
      <w:numFmt w:val="decimal"/>
      <w:lvlText w:val="%1.%2.%3.%4."/>
      <w:lvlJc w:val="left"/>
      <w:pPr>
        <w:ind w:left="2160" w:hanging="72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480" w:hanging="1080"/>
      </w:pPr>
      <w:rPr>
        <w:rFonts w:hint="default"/>
        <w:b w:val="0"/>
      </w:rPr>
    </w:lvl>
    <w:lvl w:ilvl="6">
      <w:start w:val="1"/>
      <w:numFmt w:val="decimal"/>
      <w:lvlText w:val="%1.%2.%3.%4.%5.%6.%7."/>
      <w:lvlJc w:val="left"/>
      <w:pPr>
        <w:ind w:left="4320" w:hanging="1440"/>
      </w:pPr>
      <w:rPr>
        <w:rFonts w:hint="default"/>
        <w:b w:val="0"/>
      </w:rPr>
    </w:lvl>
    <w:lvl w:ilvl="7">
      <w:start w:val="1"/>
      <w:numFmt w:val="decimal"/>
      <w:lvlText w:val="%1.%2.%3.%4.%5.%6.%7.%8."/>
      <w:lvlJc w:val="left"/>
      <w:pPr>
        <w:ind w:left="4800" w:hanging="1440"/>
      </w:pPr>
      <w:rPr>
        <w:rFonts w:hint="default"/>
        <w:b w:val="0"/>
      </w:rPr>
    </w:lvl>
    <w:lvl w:ilvl="8">
      <w:start w:val="1"/>
      <w:numFmt w:val="decimal"/>
      <w:lvlText w:val="%1.%2.%3.%4.%5.%6.%7.%8.%9."/>
      <w:lvlJc w:val="left"/>
      <w:pPr>
        <w:ind w:left="5640" w:hanging="1800"/>
      </w:pPr>
      <w:rPr>
        <w:rFonts w:hint="default"/>
        <w:b w:val="0"/>
      </w:rPr>
    </w:lvl>
  </w:abstractNum>
  <w:abstractNum w:abstractNumId="10" w15:restartNumberingAfterBreak="0">
    <w:nsid w:val="0A755F85"/>
    <w:multiLevelType w:val="multilevel"/>
    <w:tmpl w:val="7F1E198A"/>
    <w:lvl w:ilvl="0">
      <w:start w:val="28"/>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D4968FB"/>
    <w:multiLevelType w:val="multilevel"/>
    <w:tmpl w:val="BC92C666"/>
    <w:lvl w:ilvl="0">
      <w:start w:val="1"/>
      <w:numFmt w:val="decimal"/>
      <w:pStyle w:val="Paragrfs"/>
      <w:lvlText w:val="%1."/>
      <w:lvlJc w:val="left"/>
      <w:pPr>
        <w:ind w:left="360" w:hanging="360"/>
      </w:pPr>
      <w:rPr>
        <w:rFonts w:cs="Times New Roman" w:hint="default"/>
      </w:rPr>
    </w:lvl>
    <w:lvl w:ilvl="1">
      <w:start w:val="1"/>
      <w:numFmt w:val="decimal"/>
      <w:lvlText w:val="%1.%2."/>
      <w:lvlJc w:val="left"/>
      <w:pPr>
        <w:ind w:left="360" w:hanging="360"/>
      </w:pPr>
      <w:rPr>
        <w:rFonts w:ascii="Times New Roman" w:hAnsi="Times New Roman" w:cs="Times New Roman" w:hint="default"/>
        <w:b/>
        <w:bCs/>
        <w:color w:val="auto"/>
        <w:sz w:val="24"/>
        <w:szCs w:val="24"/>
      </w:rPr>
    </w:lvl>
    <w:lvl w:ilvl="2">
      <w:start w:val="1"/>
      <w:numFmt w:val="decimal"/>
      <w:lvlText w:val="%1.%2.%3."/>
      <w:lvlJc w:val="left"/>
      <w:pPr>
        <w:ind w:left="720" w:hanging="720"/>
      </w:pPr>
      <w:rPr>
        <w:rFonts w:cs="Times New Roman" w:hint="default"/>
        <w:b w:val="0"/>
        <w:i w:val="0"/>
        <w:color w:val="000000"/>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0EC41BA0"/>
    <w:multiLevelType w:val="multilevel"/>
    <w:tmpl w:val="F13C3966"/>
    <w:lvl w:ilvl="0">
      <w:start w:val="10"/>
      <w:numFmt w:val="decimal"/>
      <w:lvlText w:val="%1."/>
      <w:lvlJc w:val="left"/>
      <w:pPr>
        <w:ind w:left="480" w:hanging="480"/>
      </w:pPr>
      <w:rPr>
        <w:rFonts w:hint="default"/>
        <w:b w:val="0"/>
      </w:rPr>
    </w:lvl>
    <w:lvl w:ilvl="1">
      <w:start w:val="1"/>
      <w:numFmt w:val="decimal"/>
      <w:lvlText w:val="%1.%2."/>
      <w:lvlJc w:val="left"/>
      <w:pPr>
        <w:ind w:left="960" w:hanging="480"/>
      </w:pPr>
      <w:rPr>
        <w:rFonts w:hint="default"/>
        <w:b w:val="0"/>
      </w:rPr>
    </w:lvl>
    <w:lvl w:ilvl="2">
      <w:start w:val="1"/>
      <w:numFmt w:val="decimal"/>
      <w:lvlText w:val="%1.%2.%3."/>
      <w:lvlJc w:val="left"/>
      <w:pPr>
        <w:ind w:left="1680" w:hanging="720"/>
      </w:pPr>
      <w:rPr>
        <w:rFonts w:hint="default"/>
        <w:b w:val="0"/>
      </w:rPr>
    </w:lvl>
    <w:lvl w:ilvl="3">
      <w:start w:val="1"/>
      <w:numFmt w:val="decimal"/>
      <w:lvlText w:val="%1.%2.%3.%4."/>
      <w:lvlJc w:val="left"/>
      <w:pPr>
        <w:ind w:left="2160" w:hanging="72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480" w:hanging="1080"/>
      </w:pPr>
      <w:rPr>
        <w:rFonts w:hint="default"/>
        <w:b w:val="0"/>
      </w:rPr>
    </w:lvl>
    <w:lvl w:ilvl="6">
      <w:start w:val="1"/>
      <w:numFmt w:val="decimal"/>
      <w:lvlText w:val="%1.%2.%3.%4.%5.%6.%7."/>
      <w:lvlJc w:val="left"/>
      <w:pPr>
        <w:ind w:left="4320" w:hanging="1440"/>
      </w:pPr>
      <w:rPr>
        <w:rFonts w:hint="default"/>
        <w:b w:val="0"/>
      </w:rPr>
    </w:lvl>
    <w:lvl w:ilvl="7">
      <w:start w:val="1"/>
      <w:numFmt w:val="decimal"/>
      <w:lvlText w:val="%1.%2.%3.%4.%5.%6.%7.%8."/>
      <w:lvlJc w:val="left"/>
      <w:pPr>
        <w:ind w:left="4800" w:hanging="1440"/>
      </w:pPr>
      <w:rPr>
        <w:rFonts w:hint="default"/>
        <w:b w:val="0"/>
      </w:rPr>
    </w:lvl>
    <w:lvl w:ilvl="8">
      <w:start w:val="1"/>
      <w:numFmt w:val="decimal"/>
      <w:lvlText w:val="%1.%2.%3.%4.%5.%6.%7.%8.%9."/>
      <w:lvlJc w:val="left"/>
      <w:pPr>
        <w:ind w:left="5640" w:hanging="1800"/>
      </w:pPr>
      <w:rPr>
        <w:rFonts w:hint="default"/>
        <w:b w:val="0"/>
      </w:rPr>
    </w:lvl>
  </w:abstractNum>
  <w:abstractNum w:abstractNumId="13" w15:restartNumberingAfterBreak="0">
    <w:nsid w:val="1AC93F7C"/>
    <w:multiLevelType w:val="multilevel"/>
    <w:tmpl w:val="8B269E8E"/>
    <w:lvl w:ilvl="0">
      <w:start w:val="15"/>
      <w:numFmt w:val="decimal"/>
      <w:lvlText w:val="%1."/>
      <w:lvlJc w:val="left"/>
      <w:pPr>
        <w:tabs>
          <w:tab w:val="num" w:pos="0"/>
        </w:tabs>
        <w:ind w:left="0" w:hanging="360"/>
      </w:pPr>
      <w:rPr>
        <w:rFonts w:hint="default"/>
        <w:b/>
      </w:rPr>
    </w:lvl>
    <w:lvl w:ilvl="1">
      <w:start w:val="4"/>
      <w:numFmt w:val="decimal"/>
      <w:suff w:val="space"/>
      <w:lvlText w:val="%1.%2."/>
      <w:lvlJc w:val="left"/>
      <w:pPr>
        <w:ind w:left="360" w:hanging="360"/>
      </w:pPr>
      <w:rPr>
        <w:rFonts w:hint="default"/>
        <w:b w:val="0"/>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0"/>
        </w:tabs>
        <w:ind w:left="0" w:hanging="720"/>
      </w:pPr>
      <w:rPr>
        <w:rFonts w:hint="default"/>
      </w:rPr>
    </w:lvl>
    <w:lvl w:ilvl="4">
      <w:start w:val="1"/>
      <w:numFmt w:val="decimal"/>
      <w:lvlText w:val="%1.%2.%3.%4.%5."/>
      <w:lvlJc w:val="left"/>
      <w:pPr>
        <w:tabs>
          <w:tab w:val="num" w:pos="0"/>
        </w:tabs>
        <w:ind w:left="0" w:hanging="1080"/>
      </w:pPr>
      <w:rPr>
        <w:rFonts w:hint="default"/>
      </w:rPr>
    </w:lvl>
    <w:lvl w:ilvl="5">
      <w:start w:val="1"/>
      <w:numFmt w:val="decimal"/>
      <w:lvlText w:val="%1.%2.%3.%4.%5.%6."/>
      <w:lvlJc w:val="left"/>
      <w:pPr>
        <w:tabs>
          <w:tab w:val="num" w:pos="0"/>
        </w:tabs>
        <w:ind w:left="0" w:hanging="1080"/>
      </w:pPr>
      <w:rPr>
        <w:rFonts w:hint="default"/>
      </w:rPr>
    </w:lvl>
    <w:lvl w:ilvl="6">
      <w:start w:val="1"/>
      <w:numFmt w:val="decimal"/>
      <w:lvlText w:val="%1.%2.%3.%4.%5.%6.%7."/>
      <w:lvlJc w:val="left"/>
      <w:pPr>
        <w:tabs>
          <w:tab w:val="num" w:pos="0"/>
        </w:tabs>
        <w:ind w:left="0" w:hanging="1440"/>
      </w:pPr>
      <w:rPr>
        <w:rFonts w:hint="default"/>
      </w:rPr>
    </w:lvl>
    <w:lvl w:ilvl="7">
      <w:start w:val="1"/>
      <w:numFmt w:val="decimal"/>
      <w:lvlText w:val="%1.%2.%3.%4.%5.%6.%7.%8."/>
      <w:lvlJc w:val="left"/>
      <w:pPr>
        <w:tabs>
          <w:tab w:val="num" w:pos="0"/>
        </w:tabs>
        <w:ind w:left="0" w:hanging="1440"/>
      </w:pPr>
      <w:rPr>
        <w:rFonts w:hint="default"/>
      </w:rPr>
    </w:lvl>
    <w:lvl w:ilvl="8">
      <w:start w:val="1"/>
      <w:numFmt w:val="decimal"/>
      <w:lvlText w:val="%1.%2.%3.%4.%5.%6.%7.%8.%9."/>
      <w:lvlJc w:val="left"/>
      <w:pPr>
        <w:tabs>
          <w:tab w:val="num" w:pos="0"/>
        </w:tabs>
        <w:ind w:left="0" w:hanging="1800"/>
      </w:pPr>
      <w:rPr>
        <w:rFonts w:hint="default"/>
      </w:rPr>
    </w:lvl>
  </w:abstractNum>
  <w:abstractNum w:abstractNumId="14" w15:restartNumberingAfterBreak="0">
    <w:nsid w:val="1C3C61C0"/>
    <w:multiLevelType w:val="multilevel"/>
    <w:tmpl w:val="ED4C1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6630D2"/>
    <w:multiLevelType w:val="multilevel"/>
    <w:tmpl w:val="58621B9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8134D7"/>
    <w:multiLevelType w:val="multilevel"/>
    <w:tmpl w:val="C0701A64"/>
    <w:lvl w:ilvl="0">
      <w:start w:val="1"/>
      <w:numFmt w:val="decimal"/>
      <w:lvlText w:val="%1."/>
      <w:lvlJc w:val="left"/>
      <w:pPr>
        <w:ind w:left="360" w:firstLine="0"/>
      </w:pPr>
    </w:lvl>
    <w:lvl w:ilvl="1">
      <w:start w:val="1"/>
      <w:numFmt w:val="decimal"/>
      <w:lvlText w:val="%1.%2."/>
      <w:lvlJc w:val="left"/>
      <w:pPr>
        <w:ind w:left="360" w:firstLine="0"/>
      </w:pPr>
      <w:rPr>
        <w:b/>
        <w:sz w:val="24"/>
        <w:szCs w:val="24"/>
      </w:rPr>
    </w:lvl>
    <w:lvl w:ilvl="2">
      <w:start w:val="1"/>
      <w:numFmt w:val="decimal"/>
      <w:lvlText w:val="%1.%2.%3."/>
      <w:lvlJc w:val="left"/>
      <w:pPr>
        <w:ind w:left="710" w:firstLine="0"/>
      </w:pPr>
      <w:rPr>
        <w:b w:val="0"/>
        <w:i w:val="0"/>
        <w:color w:val="000000"/>
        <w:sz w:val="24"/>
        <w:szCs w:val="24"/>
      </w:r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7" w15:restartNumberingAfterBreak="0">
    <w:nsid w:val="339F1B23"/>
    <w:multiLevelType w:val="hybridMultilevel"/>
    <w:tmpl w:val="A4D2B3D8"/>
    <w:lvl w:ilvl="0" w:tplc="00000003">
      <w:start w:val="1"/>
      <w:numFmt w:val="bullet"/>
      <w:lvlText w:val="−"/>
      <w:lvlJc w:val="left"/>
      <w:pPr>
        <w:ind w:left="1080" w:hanging="360"/>
      </w:pPr>
      <w:rPr>
        <w:rFonts w:ascii="Times New Roman" w:hAnsi="Times New Roman" w:hint="default"/>
        <w:color w:val="000000"/>
        <w:sz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38054F0E"/>
    <w:multiLevelType w:val="multilevel"/>
    <w:tmpl w:val="2F7CF9FC"/>
    <w:lvl w:ilvl="0">
      <w:start w:val="1"/>
      <w:numFmt w:val="decimal"/>
      <w:lvlText w:val="%1."/>
      <w:lvlJc w:val="left"/>
      <w:pPr>
        <w:ind w:left="643" w:hanging="360"/>
      </w:pPr>
      <w:rPr>
        <w:rFonts w:hint="default"/>
      </w:rPr>
    </w:lvl>
    <w:lvl w:ilvl="1">
      <w:start w:val="8"/>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3D8317EB"/>
    <w:multiLevelType w:val="multilevel"/>
    <w:tmpl w:val="7342431C"/>
    <w:lvl w:ilvl="0">
      <w:start w:val="1"/>
      <w:numFmt w:val="decimal"/>
      <w:lvlText w:val="6.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A93DE2"/>
    <w:multiLevelType w:val="multilevel"/>
    <w:tmpl w:val="7E82E18A"/>
    <w:lvl w:ilvl="0">
      <w:start w:val="7"/>
      <w:numFmt w:val="decimal"/>
      <w:lvlText w:val="%1."/>
      <w:lvlJc w:val="left"/>
      <w:pPr>
        <w:ind w:left="360" w:hanging="360"/>
      </w:pPr>
      <w:rPr>
        <w:rFonts w:hint="default"/>
        <w:b w:val="0"/>
      </w:rPr>
    </w:lvl>
    <w:lvl w:ilvl="1">
      <w:start w:val="3"/>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1"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2" w15:restartNumberingAfterBreak="0">
    <w:nsid w:val="3E4A4FD8"/>
    <w:multiLevelType w:val="multilevel"/>
    <w:tmpl w:val="2F7CF9FC"/>
    <w:lvl w:ilvl="0">
      <w:start w:val="1"/>
      <w:numFmt w:val="decimal"/>
      <w:lvlText w:val="%1."/>
      <w:lvlJc w:val="left"/>
      <w:pPr>
        <w:ind w:left="643" w:hanging="360"/>
      </w:pPr>
      <w:rPr>
        <w:rFonts w:hint="default"/>
      </w:rPr>
    </w:lvl>
    <w:lvl w:ilvl="1">
      <w:start w:val="8"/>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3E64535E"/>
    <w:multiLevelType w:val="multilevel"/>
    <w:tmpl w:val="26D05FA8"/>
    <w:lvl w:ilvl="0">
      <w:start w:val="2"/>
      <w:numFmt w:val="decimal"/>
      <w:lvlText w:val="%1."/>
      <w:lvlJc w:val="left"/>
      <w:pPr>
        <w:ind w:left="360" w:hanging="360"/>
      </w:pPr>
      <w:rPr>
        <w:rFonts w:hint="default"/>
        <w:b w:val="0"/>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3E731401"/>
    <w:multiLevelType w:val="hybridMultilevel"/>
    <w:tmpl w:val="EAA8B298"/>
    <w:lvl w:ilvl="0" w:tplc="106C4FCA">
      <w:start w:val="1"/>
      <w:numFmt w:val="lowerLetter"/>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3FEC0D5B"/>
    <w:multiLevelType w:val="multilevel"/>
    <w:tmpl w:val="2F7CF9FC"/>
    <w:lvl w:ilvl="0">
      <w:start w:val="1"/>
      <w:numFmt w:val="decimal"/>
      <w:lvlText w:val="%1."/>
      <w:lvlJc w:val="left"/>
      <w:pPr>
        <w:ind w:left="643" w:hanging="360"/>
      </w:pPr>
      <w:rPr>
        <w:rFonts w:hint="default"/>
      </w:rPr>
    </w:lvl>
    <w:lvl w:ilvl="1">
      <w:start w:val="8"/>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46D11304"/>
    <w:multiLevelType w:val="multilevel"/>
    <w:tmpl w:val="5FA00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1407A6"/>
    <w:multiLevelType w:val="multilevel"/>
    <w:tmpl w:val="AE84A006"/>
    <w:lvl w:ilvl="0">
      <w:start w:val="9"/>
      <w:numFmt w:val="decimal"/>
      <w:lvlText w:val="%1."/>
      <w:lvlJc w:val="left"/>
      <w:pPr>
        <w:ind w:left="360" w:hanging="360"/>
      </w:pPr>
      <w:rPr>
        <w:rFonts w:hint="default"/>
      </w:rPr>
    </w:lvl>
    <w:lvl w:ilvl="1">
      <w:start w:val="1"/>
      <w:numFmt w:val="decimal"/>
      <w:lvlText w:val="%1.%2."/>
      <w:lvlJc w:val="left"/>
      <w:pPr>
        <w:ind w:left="840" w:hanging="360"/>
      </w:pPr>
      <w:rPr>
        <w:rFonts w:hint="default"/>
        <w:b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8" w15:restartNumberingAfterBreak="0">
    <w:nsid w:val="52277362"/>
    <w:multiLevelType w:val="hybridMultilevel"/>
    <w:tmpl w:val="6C1CE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3AD61EA"/>
    <w:multiLevelType w:val="multilevel"/>
    <w:tmpl w:val="5524D524"/>
    <w:lvl w:ilvl="0">
      <w:start w:val="2"/>
      <w:numFmt w:val="decimal"/>
      <w:lvlText w:val="%1."/>
      <w:lvlJc w:val="left"/>
      <w:pPr>
        <w:ind w:left="504" w:hanging="504"/>
      </w:pPr>
      <w:rPr>
        <w:rFonts w:eastAsiaTheme="minorHAnsi" w:hint="default"/>
      </w:rPr>
    </w:lvl>
    <w:lvl w:ilvl="1">
      <w:start w:val="4"/>
      <w:numFmt w:val="decimal"/>
      <w:lvlText w:val="%1.%2."/>
      <w:lvlJc w:val="left"/>
      <w:pPr>
        <w:ind w:left="504" w:hanging="504"/>
      </w:pPr>
      <w:rPr>
        <w:rFonts w:eastAsiaTheme="minorHAnsi" w:hint="default"/>
        <w:b/>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0" w15:restartNumberingAfterBreak="0">
    <w:nsid w:val="53FE105B"/>
    <w:multiLevelType w:val="multilevel"/>
    <w:tmpl w:val="C430E1F8"/>
    <w:lvl w:ilvl="0">
      <w:start w:val="1"/>
      <w:numFmt w:val="decimal"/>
      <w:lvlText w:val="%1."/>
      <w:lvlJc w:val="left"/>
      <w:pPr>
        <w:tabs>
          <w:tab w:val="num" w:pos="340"/>
        </w:tabs>
        <w:ind w:left="340" w:hanging="340"/>
      </w:pPr>
      <w:rPr>
        <w:b/>
        <w:strike w:val="0"/>
        <w:dstrike w:val="0"/>
        <w:sz w:val="24"/>
        <w:szCs w:val="24"/>
        <w:u w:val="none"/>
        <w:effect w:val="none"/>
      </w:rPr>
    </w:lvl>
    <w:lvl w:ilvl="1">
      <w:start w:val="1"/>
      <w:numFmt w:val="decimal"/>
      <w:lvlText w:val="%1.%2."/>
      <w:lvlJc w:val="left"/>
      <w:pPr>
        <w:tabs>
          <w:tab w:val="num" w:pos="567"/>
        </w:tabs>
        <w:ind w:left="567" w:hanging="397"/>
      </w:pPr>
      <w:rPr>
        <w:b w:val="0"/>
        <w:strike w:val="0"/>
        <w:dstrike w:val="0"/>
        <w:u w:val="none"/>
        <w:effect w:val="none"/>
      </w:rPr>
    </w:lvl>
    <w:lvl w:ilvl="2">
      <w:start w:val="1"/>
      <w:numFmt w:val="decimal"/>
      <w:lvlText w:val="%1.%2.%3."/>
      <w:lvlJc w:val="left"/>
      <w:pPr>
        <w:tabs>
          <w:tab w:val="num" w:pos="851"/>
        </w:tabs>
        <w:ind w:left="851" w:hanging="284"/>
      </w:pPr>
      <w:rPr>
        <w:sz w:val="24"/>
        <w:szCs w:val="24"/>
      </w:rPr>
    </w:lvl>
    <w:lvl w:ilvl="3">
      <w:start w:val="1"/>
      <w:numFmt w:val="decimal"/>
      <w:lvlText w:val="%1.%2.%3.%4."/>
      <w:lvlJc w:val="left"/>
      <w:pPr>
        <w:tabs>
          <w:tab w:val="num" w:pos="1440"/>
        </w:tabs>
        <w:ind w:left="144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B714389"/>
    <w:multiLevelType w:val="multilevel"/>
    <w:tmpl w:val="5EC29BEA"/>
    <w:lvl w:ilvl="0">
      <w:start w:val="2"/>
      <w:numFmt w:val="decimal"/>
      <w:lvlText w:val="%1."/>
      <w:lvlJc w:val="left"/>
      <w:pPr>
        <w:ind w:left="360" w:hanging="360"/>
      </w:pPr>
      <w:rPr>
        <w:rFonts w:hint="default"/>
        <w:b w:val="0"/>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5C7A7CFB"/>
    <w:multiLevelType w:val="multilevel"/>
    <w:tmpl w:val="77BCEECE"/>
    <w:lvl w:ilvl="0">
      <w:start w:val="12"/>
      <w:numFmt w:val="decimal"/>
      <w:lvlText w:val="%1."/>
      <w:lvlJc w:val="left"/>
      <w:pPr>
        <w:tabs>
          <w:tab w:val="num" w:pos="435"/>
        </w:tabs>
        <w:ind w:left="435" w:hanging="435"/>
      </w:pPr>
    </w:lvl>
    <w:lvl w:ilvl="1">
      <w:start w:val="2"/>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5CAB6855"/>
    <w:multiLevelType w:val="multilevel"/>
    <w:tmpl w:val="BAA61D3A"/>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EBC2F7F"/>
    <w:multiLevelType w:val="hybridMultilevel"/>
    <w:tmpl w:val="B68CC6FC"/>
    <w:lvl w:ilvl="0" w:tplc="0426000F">
      <w:start w:val="1"/>
      <w:numFmt w:val="decimal"/>
      <w:lvlText w:val="%1."/>
      <w:lvlJc w:val="left"/>
      <w:pPr>
        <w:ind w:left="727" w:hanging="360"/>
      </w:pPr>
    </w:lvl>
    <w:lvl w:ilvl="1" w:tplc="04260019" w:tentative="1">
      <w:start w:val="1"/>
      <w:numFmt w:val="lowerLetter"/>
      <w:lvlText w:val="%2."/>
      <w:lvlJc w:val="left"/>
      <w:pPr>
        <w:ind w:left="1447" w:hanging="360"/>
      </w:pPr>
    </w:lvl>
    <w:lvl w:ilvl="2" w:tplc="0426001B" w:tentative="1">
      <w:start w:val="1"/>
      <w:numFmt w:val="lowerRoman"/>
      <w:lvlText w:val="%3."/>
      <w:lvlJc w:val="right"/>
      <w:pPr>
        <w:ind w:left="2167" w:hanging="180"/>
      </w:pPr>
    </w:lvl>
    <w:lvl w:ilvl="3" w:tplc="0426000F" w:tentative="1">
      <w:start w:val="1"/>
      <w:numFmt w:val="decimal"/>
      <w:lvlText w:val="%4."/>
      <w:lvlJc w:val="left"/>
      <w:pPr>
        <w:ind w:left="2887" w:hanging="360"/>
      </w:pPr>
    </w:lvl>
    <w:lvl w:ilvl="4" w:tplc="04260019" w:tentative="1">
      <w:start w:val="1"/>
      <w:numFmt w:val="lowerLetter"/>
      <w:lvlText w:val="%5."/>
      <w:lvlJc w:val="left"/>
      <w:pPr>
        <w:ind w:left="3607" w:hanging="360"/>
      </w:pPr>
    </w:lvl>
    <w:lvl w:ilvl="5" w:tplc="0426001B" w:tentative="1">
      <w:start w:val="1"/>
      <w:numFmt w:val="lowerRoman"/>
      <w:lvlText w:val="%6."/>
      <w:lvlJc w:val="right"/>
      <w:pPr>
        <w:ind w:left="4327" w:hanging="180"/>
      </w:pPr>
    </w:lvl>
    <w:lvl w:ilvl="6" w:tplc="0426000F" w:tentative="1">
      <w:start w:val="1"/>
      <w:numFmt w:val="decimal"/>
      <w:lvlText w:val="%7."/>
      <w:lvlJc w:val="left"/>
      <w:pPr>
        <w:ind w:left="5047" w:hanging="360"/>
      </w:pPr>
    </w:lvl>
    <w:lvl w:ilvl="7" w:tplc="04260019" w:tentative="1">
      <w:start w:val="1"/>
      <w:numFmt w:val="lowerLetter"/>
      <w:lvlText w:val="%8."/>
      <w:lvlJc w:val="left"/>
      <w:pPr>
        <w:ind w:left="5767" w:hanging="360"/>
      </w:pPr>
    </w:lvl>
    <w:lvl w:ilvl="8" w:tplc="0426001B" w:tentative="1">
      <w:start w:val="1"/>
      <w:numFmt w:val="lowerRoman"/>
      <w:lvlText w:val="%9."/>
      <w:lvlJc w:val="right"/>
      <w:pPr>
        <w:ind w:left="6487" w:hanging="180"/>
      </w:pPr>
    </w:lvl>
  </w:abstractNum>
  <w:abstractNum w:abstractNumId="35" w15:restartNumberingAfterBreak="0">
    <w:nsid w:val="65FA7842"/>
    <w:multiLevelType w:val="multilevel"/>
    <w:tmpl w:val="92AC43AE"/>
    <w:lvl w:ilvl="0">
      <w:start w:val="1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7C4C4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2A5972"/>
    <w:multiLevelType w:val="multilevel"/>
    <w:tmpl w:val="613CA2CE"/>
    <w:lvl w:ilvl="0">
      <w:start w:val="11"/>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74257BD5"/>
    <w:multiLevelType w:val="hybridMultilevel"/>
    <w:tmpl w:val="E98C20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52B3C9B"/>
    <w:multiLevelType w:val="multilevel"/>
    <w:tmpl w:val="C9F07F3E"/>
    <w:lvl w:ilvl="0">
      <w:start w:val="8"/>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789E119E"/>
    <w:multiLevelType w:val="multilevel"/>
    <w:tmpl w:val="FEB2B490"/>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strike w:val="0"/>
      </w:rPr>
    </w:lvl>
    <w:lvl w:ilvl="2">
      <w:start w:val="1"/>
      <w:numFmt w:val="decimal"/>
      <w:lvlText w:val="%1.%2.%3."/>
      <w:lvlJc w:val="left"/>
      <w:pPr>
        <w:tabs>
          <w:tab w:val="num" w:pos="928"/>
        </w:tabs>
        <w:ind w:left="928" w:hanging="360"/>
      </w:pPr>
      <w:rPr>
        <w:b w:val="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1" w15:restartNumberingAfterBreak="0">
    <w:nsid w:val="79184DAE"/>
    <w:multiLevelType w:val="multilevel"/>
    <w:tmpl w:val="0426001F"/>
    <w:lvl w:ilvl="0">
      <w:start w:val="1"/>
      <w:numFmt w:val="decimal"/>
      <w:lvlText w:val="%1."/>
      <w:lvlJc w:val="left"/>
      <w:pPr>
        <w:ind w:left="360" w:hanging="360"/>
      </w:pPr>
      <w:rPr>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BE1041"/>
    <w:multiLevelType w:val="multilevel"/>
    <w:tmpl w:val="E1F873C0"/>
    <w:lvl w:ilvl="0">
      <w:start w:val="12"/>
      <w:numFmt w:val="decimal"/>
      <w:lvlText w:val="%1."/>
      <w:lvlJc w:val="left"/>
      <w:pPr>
        <w:ind w:left="480" w:hanging="480"/>
      </w:pPr>
      <w:rPr>
        <w:rFonts w:hint="default"/>
      </w:rPr>
    </w:lvl>
    <w:lvl w:ilvl="1">
      <w:start w:val="1"/>
      <w:numFmt w:val="decimal"/>
      <w:lvlText w:val="%1.%2."/>
      <w:lvlJc w:val="left"/>
      <w:pPr>
        <w:ind w:left="764" w:hanging="48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15:restartNumberingAfterBreak="0">
    <w:nsid w:val="7D1A1FD6"/>
    <w:multiLevelType w:val="multilevel"/>
    <w:tmpl w:val="EC7C0A9A"/>
    <w:lvl w:ilvl="0">
      <w:start w:val="1"/>
      <w:numFmt w:val="decimal"/>
      <w:lvlText w:val="%1."/>
      <w:lvlJc w:val="left"/>
      <w:pPr>
        <w:ind w:left="720" w:hanging="360"/>
      </w:pPr>
      <w:rPr>
        <w:color w:val="auto"/>
      </w:rPr>
    </w:lvl>
    <w:lvl w:ilvl="1">
      <w:start w:val="2"/>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44" w15:restartNumberingAfterBreak="0">
    <w:nsid w:val="7ED75F00"/>
    <w:multiLevelType w:val="multilevel"/>
    <w:tmpl w:val="AB566D38"/>
    <w:lvl w:ilvl="0">
      <w:start w:val="2"/>
      <w:numFmt w:val="decimal"/>
      <w:lvlText w:val="%1."/>
      <w:lvlJc w:val="left"/>
      <w:pPr>
        <w:ind w:left="360" w:hanging="360"/>
      </w:pPr>
      <w:rPr>
        <w:rFonts w:hint="default"/>
        <w:b w:val="0"/>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1"/>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7"/>
  </w:num>
  <w:num w:numId="6">
    <w:abstractNumId w:val="43"/>
  </w:num>
  <w:num w:numId="7">
    <w:abstractNumId w:val="29"/>
  </w:num>
  <w:num w:numId="8">
    <w:abstractNumId w:val="23"/>
  </w:num>
  <w:num w:numId="9">
    <w:abstractNumId w:val="40"/>
  </w:num>
  <w:num w:numId="10">
    <w:abstractNumId w:val="22"/>
  </w:num>
  <w:num w:numId="11">
    <w:abstractNumId w:val="11"/>
  </w:num>
  <w:num w:numId="12">
    <w:abstractNumId w:val="4"/>
  </w:num>
  <w:num w:numId="13">
    <w:abstractNumId w:val="21"/>
  </w:num>
  <w:num w:numId="14">
    <w:abstractNumId w:val="39"/>
  </w:num>
  <w:num w:numId="15">
    <w:abstractNumId w:val="27"/>
  </w:num>
  <w:num w:numId="16">
    <w:abstractNumId w:val="12"/>
  </w:num>
  <w:num w:numId="17">
    <w:abstractNumId w:val="37"/>
  </w:num>
  <w:num w:numId="18">
    <w:abstractNumId w:val="42"/>
  </w:num>
  <w:num w:numId="19">
    <w:abstractNumId w:val="35"/>
  </w:num>
  <w:num w:numId="20">
    <w:abstractNumId w:val="9"/>
  </w:num>
  <w:num w:numId="21">
    <w:abstractNumId w:val="15"/>
  </w:num>
  <w:num w:numId="22">
    <w:abstractNumId w:val="20"/>
  </w:num>
  <w:num w:numId="23">
    <w:abstractNumId w:val="24"/>
  </w:num>
  <w:num w:numId="24">
    <w:abstractNumId w:val="36"/>
  </w:num>
  <w:num w:numId="25">
    <w:abstractNumId w:val="16"/>
  </w:num>
  <w:num w:numId="26">
    <w:abstractNumId w:val="5"/>
  </w:num>
  <w:num w:numId="27">
    <w:abstractNumId w:val="6"/>
  </w:num>
  <w:num w:numId="28">
    <w:abstractNumId w:val="7"/>
  </w:num>
  <w:num w:numId="29">
    <w:abstractNumId w:val="44"/>
  </w:num>
  <w:num w:numId="30">
    <w:abstractNumId w:val="31"/>
  </w:num>
  <w:num w:numId="31">
    <w:abstractNumId w:val="38"/>
  </w:num>
  <w:num w:numId="32">
    <w:abstractNumId w:val="34"/>
  </w:num>
  <w:num w:numId="33">
    <w:abstractNumId w:val="10"/>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5"/>
  </w:num>
  <w:num w:numId="37">
    <w:abstractNumId w:val="18"/>
  </w:num>
  <w:num w:numId="38">
    <w:abstractNumId w:val="26"/>
  </w:num>
  <w:num w:numId="39">
    <w:abstractNumId w:val="8"/>
  </w:num>
  <w:num w:numId="40">
    <w:abstractNumId w:val="33"/>
  </w:num>
  <w:num w:numId="41">
    <w:abstractNumId w:val="19"/>
  </w:num>
  <w:num w:numId="42">
    <w:abstractNumId w:val="41"/>
  </w:num>
  <w:num w:numId="43">
    <w:abstractNumId w:val="32"/>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0"/>
    <w:rsid w:val="00000152"/>
    <w:rsid w:val="000016D3"/>
    <w:rsid w:val="00001C37"/>
    <w:rsid w:val="00001E07"/>
    <w:rsid w:val="000046FC"/>
    <w:rsid w:val="00006F79"/>
    <w:rsid w:val="0000793F"/>
    <w:rsid w:val="0001382E"/>
    <w:rsid w:val="00016D80"/>
    <w:rsid w:val="00017F77"/>
    <w:rsid w:val="00020E17"/>
    <w:rsid w:val="00024CEB"/>
    <w:rsid w:val="000257D1"/>
    <w:rsid w:val="00025DDE"/>
    <w:rsid w:val="00025F9E"/>
    <w:rsid w:val="00034BBF"/>
    <w:rsid w:val="000408E3"/>
    <w:rsid w:val="0004453A"/>
    <w:rsid w:val="0004606D"/>
    <w:rsid w:val="000472B9"/>
    <w:rsid w:val="00050137"/>
    <w:rsid w:val="000538B8"/>
    <w:rsid w:val="00053F62"/>
    <w:rsid w:val="00055E0B"/>
    <w:rsid w:val="0005755E"/>
    <w:rsid w:val="00057D8C"/>
    <w:rsid w:val="000601AA"/>
    <w:rsid w:val="0006215A"/>
    <w:rsid w:val="000626E6"/>
    <w:rsid w:val="00062EAF"/>
    <w:rsid w:val="000646D6"/>
    <w:rsid w:val="000711CA"/>
    <w:rsid w:val="0007441A"/>
    <w:rsid w:val="00081303"/>
    <w:rsid w:val="00081DF9"/>
    <w:rsid w:val="000862B4"/>
    <w:rsid w:val="00087D7E"/>
    <w:rsid w:val="000926C7"/>
    <w:rsid w:val="00093441"/>
    <w:rsid w:val="000A0F77"/>
    <w:rsid w:val="000A15D7"/>
    <w:rsid w:val="000A3082"/>
    <w:rsid w:val="000A3765"/>
    <w:rsid w:val="000A5CE7"/>
    <w:rsid w:val="000B2B9D"/>
    <w:rsid w:val="000B3841"/>
    <w:rsid w:val="000B41BB"/>
    <w:rsid w:val="000B5B43"/>
    <w:rsid w:val="000B7ABB"/>
    <w:rsid w:val="000D167D"/>
    <w:rsid w:val="000D45D9"/>
    <w:rsid w:val="000D51A8"/>
    <w:rsid w:val="000D7DF9"/>
    <w:rsid w:val="000E1B03"/>
    <w:rsid w:val="000E375A"/>
    <w:rsid w:val="000E3A0B"/>
    <w:rsid w:val="000E4DD5"/>
    <w:rsid w:val="000E5546"/>
    <w:rsid w:val="000E60FC"/>
    <w:rsid w:val="000E740D"/>
    <w:rsid w:val="000F05D2"/>
    <w:rsid w:val="000F6236"/>
    <w:rsid w:val="000F79DF"/>
    <w:rsid w:val="000F7F13"/>
    <w:rsid w:val="00100C3B"/>
    <w:rsid w:val="001017BF"/>
    <w:rsid w:val="00101F82"/>
    <w:rsid w:val="00102AB5"/>
    <w:rsid w:val="001054DE"/>
    <w:rsid w:val="001070BB"/>
    <w:rsid w:val="001109BD"/>
    <w:rsid w:val="001134C9"/>
    <w:rsid w:val="001178DC"/>
    <w:rsid w:val="00117C72"/>
    <w:rsid w:val="00120806"/>
    <w:rsid w:val="001208A4"/>
    <w:rsid w:val="001209D2"/>
    <w:rsid w:val="001223D4"/>
    <w:rsid w:val="00124B62"/>
    <w:rsid w:val="00125868"/>
    <w:rsid w:val="0012643B"/>
    <w:rsid w:val="00131E9A"/>
    <w:rsid w:val="00136892"/>
    <w:rsid w:val="0013794E"/>
    <w:rsid w:val="00145920"/>
    <w:rsid w:val="00147E77"/>
    <w:rsid w:val="00154840"/>
    <w:rsid w:val="00155CD6"/>
    <w:rsid w:val="00156226"/>
    <w:rsid w:val="001566C8"/>
    <w:rsid w:val="001645DB"/>
    <w:rsid w:val="00165C25"/>
    <w:rsid w:val="00166960"/>
    <w:rsid w:val="00167E6F"/>
    <w:rsid w:val="001749B0"/>
    <w:rsid w:val="001772A2"/>
    <w:rsid w:val="00177B74"/>
    <w:rsid w:val="001822FE"/>
    <w:rsid w:val="0018348B"/>
    <w:rsid w:val="00185C42"/>
    <w:rsid w:val="00190AFA"/>
    <w:rsid w:val="001933EE"/>
    <w:rsid w:val="00197559"/>
    <w:rsid w:val="001A19C5"/>
    <w:rsid w:val="001A3E64"/>
    <w:rsid w:val="001A6B94"/>
    <w:rsid w:val="001A79B4"/>
    <w:rsid w:val="001B0EE1"/>
    <w:rsid w:val="001B2679"/>
    <w:rsid w:val="001B4464"/>
    <w:rsid w:val="001B5380"/>
    <w:rsid w:val="001C1C7E"/>
    <w:rsid w:val="001C577A"/>
    <w:rsid w:val="001D02F7"/>
    <w:rsid w:val="001D07D7"/>
    <w:rsid w:val="001D1377"/>
    <w:rsid w:val="001D7CB8"/>
    <w:rsid w:val="001D7DE0"/>
    <w:rsid w:val="001E6EEC"/>
    <w:rsid w:val="001F1665"/>
    <w:rsid w:val="001F42F1"/>
    <w:rsid w:val="001F627F"/>
    <w:rsid w:val="001F6703"/>
    <w:rsid w:val="00200D57"/>
    <w:rsid w:val="00201D43"/>
    <w:rsid w:val="00207883"/>
    <w:rsid w:val="002134F8"/>
    <w:rsid w:val="00214691"/>
    <w:rsid w:val="00216EAB"/>
    <w:rsid w:val="00216F51"/>
    <w:rsid w:val="002238C9"/>
    <w:rsid w:val="00224B94"/>
    <w:rsid w:val="00231B70"/>
    <w:rsid w:val="00232EA8"/>
    <w:rsid w:val="00233662"/>
    <w:rsid w:val="00235440"/>
    <w:rsid w:val="00236658"/>
    <w:rsid w:val="002402AF"/>
    <w:rsid w:val="0024680B"/>
    <w:rsid w:val="002518BB"/>
    <w:rsid w:val="00252B9C"/>
    <w:rsid w:val="00252BC6"/>
    <w:rsid w:val="00253FD9"/>
    <w:rsid w:val="00254D2A"/>
    <w:rsid w:val="0025694E"/>
    <w:rsid w:val="00256F88"/>
    <w:rsid w:val="002673B7"/>
    <w:rsid w:val="00270E32"/>
    <w:rsid w:val="0027144D"/>
    <w:rsid w:val="00281C64"/>
    <w:rsid w:val="00282E2D"/>
    <w:rsid w:val="00282F6D"/>
    <w:rsid w:val="002842FC"/>
    <w:rsid w:val="00284417"/>
    <w:rsid w:val="002878B2"/>
    <w:rsid w:val="0029097B"/>
    <w:rsid w:val="00292BFC"/>
    <w:rsid w:val="002943D6"/>
    <w:rsid w:val="0029469D"/>
    <w:rsid w:val="00295C1E"/>
    <w:rsid w:val="002A2DB0"/>
    <w:rsid w:val="002A319A"/>
    <w:rsid w:val="002A4119"/>
    <w:rsid w:val="002A7B0D"/>
    <w:rsid w:val="002B326B"/>
    <w:rsid w:val="002B46C6"/>
    <w:rsid w:val="002B5A63"/>
    <w:rsid w:val="002B5BE7"/>
    <w:rsid w:val="002B6E24"/>
    <w:rsid w:val="002C3C3D"/>
    <w:rsid w:val="002C472C"/>
    <w:rsid w:val="002C6362"/>
    <w:rsid w:val="002C70C5"/>
    <w:rsid w:val="002D0F33"/>
    <w:rsid w:val="002D1DC4"/>
    <w:rsid w:val="002D38A3"/>
    <w:rsid w:val="002D722B"/>
    <w:rsid w:val="002D765B"/>
    <w:rsid w:val="002E0EA3"/>
    <w:rsid w:val="002E11C8"/>
    <w:rsid w:val="002E1224"/>
    <w:rsid w:val="002E4253"/>
    <w:rsid w:val="002E609D"/>
    <w:rsid w:val="002E639A"/>
    <w:rsid w:val="002E6698"/>
    <w:rsid w:val="002F0620"/>
    <w:rsid w:val="002F1879"/>
    <w:rsid w:val="002F1B5E"/>
    <w:rsid w:val="002F2341"/>
    <w:rsid w:val="002F23B6"/>
    <w:rsid w:val="002F4AE4"/>
    <w:rsid w:val="002F684D"/>
    <w:rsid w:val="002F6A13"/>
    <w:rsid w:val="002F6A1D"/>
    <w:rsid w:val="002F7848"/>
    <w:rsid w:val="00301476"/>
    <w:rsid w:val="0030294F"/>
    <w:rsid w:val="00305A35"/>
    <w:rsid w:val="00306A88"/>
    <w:rsid w:val="00306B69"/>
    <w:rsid w:val="00306F51"/>
    <w:rsid w:val="0031035F"/>
    <w:rsid w:val="00310F59"/>
    <w:rsid w:val="00317C99"/>
    <w:rsid w:val="003226BC"/>
    <w:rsid w:val="00333B81"/>
    <w:rsid w:val="00334A6D"/>
    <w:rsid w:val="0033644E"/>
    <w:rsid w:val="003471D6"/>
    <w:rsid w:val="00347565"/>
    <w:rsid w:val="00352E3C"/>
    <w:rsid w:val="00353633"/>
    <w:rsid w:val="003546C7"/>
    <w:rsid w:val="003546E8"/>
    <w:rsid w:val="00355780"/>
    <w:rsid w:val="00360C09"/>
    <w:rsid w:val="0036209D"/>
    <w:rsid w:val="00371E75"/>
    <w:rsid w:val="0037459F"/>
    <w:rsid w:val="00375871"/>
    <w:rsid w:val="00375F04"/>
    <w:rsid w:val="00377423"/>
    <w:rsid w:val="003807BD"/>
    <w:rsid w:val="00381A2A"/>
    <w:rsid w:val="00382C17"/>
    <w:rsid w:val="00386C6A"/>
    <w:rsid w:val="003879E6"/>
    <w:rsid w:val="00390CFD"/>
    <w:rsid w:val="00392495"/>
    <w:rsid w:val="00392956"/>
    <w:rsid w:val="00392DA5"/>
    <w:rsid w:val="0039484B"/>
    <w:rsid w:val="003A080F"/>
    <w:rsid w:val="003A281E"/>
    <w:rsid w:val="003A68FD"/>
    <w:rsid w:val="003A705A"/>
    <w:rsid w:val="003A7863"/>
    <w:rsid w:val="003B60B1"/>
    <w:rsid w:val="003B7675"/>
    <w:rsid w:val="003C277A"/>
    <w:rsid w:val="003C6C4E"/>
    <w:rsid w:val="003D04F2"/>
    <w:rsid w:val="003D11B1"/>
    <w:rsid w:val="003D6351"/>
    <w:rsid w:val="003F0546"/>
    <w:rsid w:val="003F1BB2"/>
    <w:rsid w:val="003F28E7"/>
    <w:rsid w:val="003F2906"/>
    <w:rsid w:val="003F5599"/>
    <w:rsid w:val="00402253"/>
    <w:rsid w:val="00404B8E"/>
    <w:rsid w:val="00407944"/>
    <w:rsid w:val="004105E1"/>
    <w:rsid w:val="00411455"/>
    <w:rsid w:val="004128D3"/>
    <w:rsid w:val="00412E4D"/>
    <w:rsid w:val="004133AA"/>
    <w:rsid w:val="0041426B"/>
    <w:rsid w:val="00414A70"/>
    <w:rsid w:val="004157E8"/>
    <w:rsid w:val="004179F2"/>
    <w:rsid w:val="00417D40"/>
    <w:rsid w:val="00420A97"/>
    <w:rsid w:val="00423D44"/>
    <w:rsid w:val="00424E68"/>
    <w:rsid w:val="004266A6"/>
    <w:rsid w:val="00431B9D"/>
    <w:rsid w:val="00433677"/>
    <w:rsid w:val="00433A48"/>
    <w:rsid w:val="00434691"/>
    <w:rsid w:val="00434B2A"/>
    <w:rsid w:val="00436BDD"/>
    <w:rsid w:val="00436C14"/>
    <w:rsid w:val="004371BE"/>
    <w:rsid w:val="004378F1"/>
    <w:rsid w:val="004431BC"/>
    <w:rsid w:val="00444678"/>
    <w:rsid w:val="00446AD4"/>
    <w:rsid w:val="00452D68"/>
    <w:rsid w:val="00456C20"/>
    <w:rsid w:val="0046232F"/>
    <w:rsid w:val="00472EFF"/>
    <w:rsid w:val="0047346E"/>
    <w:rsid w:val="00477C07"/>
    <w:rsid w:val="00481D20"/>
    <w:rsid w:val="0048680C"/>
    <w:rsid w:val="00487ED3"/>
    <w:rsid w:val="00490102"/>
    <w:rsid w:val="00491E71"/>
    <w:rsid w:val="004925FC"/>
    <w:rsid w:val="00492AAE"/>
    <w:rsid w:val="00492FE4"/>
    <w:rsid w:val="0049534B"/>
    <w:rsid w:val="004A2B49"/>
    <w:rsid w:val="004A5768"/>
    <w:rsid w:val="004A5E60"/>
    <w:rsid w:val="004B61BC"/>
    <w:rsid w:val="004C1F9A"/>
    <w:rsid w:val="004C44BC"/>
    <w:rsid w:val="004C4A79"/>
    <w:rsid w:val="004D11FD"/>
    <w:rsid w:val="004D3337"/>
    <w:rsid w:val="004D4470"/>
    <w:rsid w:val="004D532E"/>
    <w:rsid w:val="004D548F"/>
    <w:rsid w:val="004E1525"/>
    <w:rsid w:val="004E3C06"/>
    <w:rsid w:val="004E6BD6"/>
    <w:rsid w:val="004F16EA"/>
    <w:rsid w:val="004F1F22"/>
    <w:rsid w:val="004F7AD1"/>
    <w:rsid w:val="004F7D4F"/>
    <w:rsid w:val="0050048C"/>
    <w:rsid w:val="005013DC"/>
    <w:rsid w:val="00501669"/>
    <w:rsid w:val="005023C0"/>
    <w:rsid w:val="00503F6A"/>
    <w:rsid w:val="005048E2"/>
    <w:rsid w:val="00512223"/>
    <w:rsid w:val="00512BA7"/>
    <w:rsid w:val="0051450A"/>
    <w:rsid w:val="00516C09"/>
    <w:rsid w:val="0052252F"/>
    <w:rsid w:val="00524366"/>
    <w:rsid w:val="00525DDE"/>
    <w:rsid w:val="005279D6"/>
    <w:rsid w:val="005353C7"/>
    <w:rsid w:val="0053636A"/>
    <w:rsid w:val="00536822"/>
    <w:rsid w:val="0054050A"/>
    <w:rsid w:val="00541207"/>
    <w:rsid w:val="005469A0"/>
    <w:rsid w:val="00546B92"/>
    <w:rsid w:val="005522F5"/>
    <w:rsid w:val="0055341F"/>
    <w:rsid w:val="00553D52"/>
    <w:rsid w:val="0055618D"/>
    <w:rsid w:val="00560667"/>
    <w:rsid w:val="00560ADD"/>
    <w:rsid w:val="00561FF7"/>
    <w:rsid w:val="00562083"/>
    <w:rsid w:val="00562B38"/>
    <w:rsid w:val="00567286"/>
    <w:rsid w:val="0056786B"/>
    <w:rsid w:val="00570496"/>
    <w:rsid w:val="0057561B"/>
    <w:rsid w:val="005772D9"/>
    <w:rsid w:val="00582BB4"/>
    <w:rsid w:val="00582DED"/>
    <w:rsid w:val="00583786"/>
    <w:rsid w:val="005859C3"/>
    <w:rsid w:val="00590267"/>
    <w:rsid w:val="00591EC5"/>
    <w:rsid w:val="00592A9E"/>
    <w:rsid w:val="00593273"/>
    <w:rsid w:val="00595021"/>
    <w:rsid w:val="0059695B"/>
    <w:rsid w:val="0059696E"/>
    <w:rsid w:val="00597895"/>
    <w:rsid w:val="00597D48"/>
    <w:rsid w:val="005A1694"/>
    <w:rsid w:val="005A25BF"/>
    <w:rsid w:val="005A6916"/>
    <w:rsid w:val="005B1077"/>
    <w:rsid w:val="005B1CCD"/>
    <w:rsid w:val="005B3626"/>
    <w:rsid w:val="005B5BB9"/>
    <w:rsid w:val="005B657B"/>
    <w:rsid w:val="005B7740"/>
    <w:rsid w:val="005C0F67"/>
    <w:rsid w:val="005C294C"/>
    <w:rsid w:val="005C503F"/>
    <w:rsid w:val="005C6B15"/>
    <w:rsid w:val="005D0DFF"/>
    <w:rsid w:val="005D4041"/>
    <w:rsid w:val="005D4624"/>
    <w:rsid w:val="005D68F8"/>
    <w:rsid w:val="005D7049"/>
    <w:rsid w:val="005D7398"/>
    <w:rsid w:val="005E294C"/>
    <w:rsid w:val="005E2FDE"/>
    <w:rsid w:val="005E71CF"/>
    <w:rsid w:val="005F489C"/>
    <w:rsid w:val="005F65F9"/>
    <w:rsid w:val="00600750"/>
    <w:rsid w:val="006018B4"/>
    <w:rsid w:val="00601CED"/>
    <w:rsid w:val="006021A3"/>
    <w:rsid w:val="00605A98"/>
    <w:rsid w:val="00605DB3"/>
    <w:rsid w:val="00605E23"/>
    <w:rsid w:val="00606C65"/>
    <w:rsid w:val="006102B8"/>
    <w:rsid w:val="006139AF"/>
    <w:rsid w:val="00614180"/>
    <w:rsid w:val="00623C37"/>
    <w:rsid w:val="006252B6"/>
    <w:rsid w:val="00626F84"/>
    <w:rsid w:val="0063084E"/>
    <w:rsid w:val="006312AA"/>
    <w:rsid w:val="00634A00"/>
    <w:rsid w:val="00635DE0"/>
    <w:rsid w:val="0063680F"/>
    <w:rsid w:val="00637B83"/>
    <w:rsid w:val="006432AB"/>
    <w:rsid w:val="00643FC7"/>
    <w:rsid w:val="00647646"/>
    <w:rsid w:val="00647E9E"/>
    <w:rsid w:val="006502CA"/>
    <w:rsid w:val="00650CBD"/>
    <w:rsid w:val="006512E7"/>
    <w:rsid w:val="006513FF"/>
    <w:rsid w:val="0065145B"/>
    <w:rsid w:val="00652AA4"/>
    <w:rsid w:val="00652B66"/>
    <w:rsid w:val="0065419E"/>
    <w:rsid w:val="006542DE"/>
    <w:rsid w:val="00654527"/>
    <w:rsid w:val="00655581"/>
    <w:rsid w:val="00655588"/>
    <w:rsid w:val="00657C96"/>
    <w:rsid w:val="00660FE2"/>
    <w:rsid w:val="00661AAB"/>
    <w:rsid w:val="00663153"/>
    <w:rsid w:val="006632E5"/>
    <w:rsid w:val="00663C63"/>
    <w:rsid w:val="00664E91"/>
    <w:rsid w:val="00666191"/>
    <w:rsid w:val="00667D8B"/>
    <w:rsid w:val="006736E4"/>
    <w:rsid w:val="006759F4"/>
    <w:rsid w:val="00675EEE"/>
    <w:rsid w:val="006760DC"/>
    <w:rsid w:val="00677858"/>
    <w:rsid w:val="00681517"/>
    <w:rsid w:val="00685D26"/>
    <w:rsid w:val="00685DCA"/>
    <w:rsid w:val="006868B2"/>
    <w:rsid w:val="006908BC"/>
    <w:rsid w:val="00691958"/>
    <w:rsid w:val="00691E1B"/>
    <w:rsid w:val="00694F7F"/>
    <w:rsid w:val="00695CF5"/>
    <w:rsid w:val="00696412"/>
    <w:rsid w:val="00696E24"/>
    <w:rsid w:val="006A19DC"/>
    <w:rsid w:val="006A2BA2"/>
    <w:rsid w:val="006A7A88"/>
    <w:rsid w:val="006B0547"/>
    <w:rsid w:val="006B0C62"/>
    <w:rsid w:val="006B27A2"/>
    <w:rsid w:val="006B6637"/>
    <w:rsid w:val="006B6AC9"/>
    <w:rsid w:val="006B6FDA"/>
    <w:rsid w:val="006C044B"/>
    <w:rsid w:val="006C0F76"/>
    <w:rsid w:val="006C2735"/>
    <w:rsid w:val="006C2C50"/>
    <w:rsid w:val="006C360A"/>
    <w:rsid w:val="006C408A"/>
    <w:rsid w:val="006C4820"/>
    <w:rsid w:val="006C58BD"/>
    <w:rsid w:val="006C6335"/>
    <w:rsid w:val="006C7000"/>
    <w:rsid w:val="006D0A08"/>
    <w:rsid w:val="006D2103"/>
    <w:rsid w:val="006D3B9C"/>
    <w:rsid w:val="006D51A3"/>
    <w:rsid w:val="006D5ED3"/>
    <w:rsid w:val="006D612F"/>
    <w:rsid w:val="006D705C"/>
    <w:rsid w:val="006E3676"/>
    <w:rsid w:val="006E436E"/>
    <w:rsid w:val="006E53EA"/>
    <w:rsid w:val="006E692F"/>
    <w:rsid w:val="006E6C67"/>
    <w:rsid w:val="006F3A83"/>
    <w:rsid w:val="006F3EA4"/>
    <w:rsid w:val="0070365A"/>
    <w:rsid w:val="00705511"/>
    <w:rsid w:val="00711CFD"/>
    <w:rsid w:val="0071243E"/>
    <w:rsid w:val="00712B4B"/>
    <w:rsid w:val="00713F13"/>
    <w:rsid w:val="00714249"/>
    <w:rsid w:val="007151BC"/>
    <w:rsid w:val="00715B35"/>
    <w:rsid w:val="007171D2"/>
    <w:rsid w:val="00722922"/>
    <w:rsid w:val="007241E2"/>
    <w:rsid w:val="00725166"/>
    <w:rsid w:val="00726A58"/>
    <w:rsid w:val="00732D4F"/>
    <w:rsid w:val="007406F4"/>
    <w:rsid w:val="007420B4"/>
    <w:rsid w:val="00747475"/>
    <w:rsid w:val="007521DC"/>
    <w:rsid w:val="00753264"/>
    <w:rsid w:val="00753ACB"/>
    <w:rsid w:val="00755261"/>
    <w:rsid w:val="007561DA"/>
    <w:rsid w:val="0076226C"/>
    <w:rsid w:val="00763EA5"/>
    <w:rsid w:val="00764E05"/>
    <w:rsid w:val="00770C65"/>
    <w:rsid w:val="00772EFA"/>
    <w:rsid w:val="007742C9"/>
    <w:rsid w:val="00777ACB"/>
    <w:rsid w:val="00783660"/>
    <w:rsid w:val="00784963"/>
    <w:rsid w:val="00792B1D"/>
    <w:rsid w:val="00793891"/>
    <w:rsid w:val="007A20EC"/>
    <w:rsid w:val="007A5087"/>
    <w:rsid w:val="007A51BD"/>
    <w:rsid w:val="007A775D"/>
    <w:rsid w:val="007B465E"/>
    <w:rsid w:val="007B670C"/>
    <w:rsid w:val="007B7679"/>
    <w:rsid w:val="007C28A6"/>
    <w:rsid w:val="007C44EA"/>
    <w:rsid w:val="007C44FD"/>
    <w:rsid w:val="007C5BB7"/>
    <w:rsid w:val="007C7ECF"/>
    <w:rsid w:val="007C7F8C"/>
    <w:rsid w:val="007D09E3"/>
    <w:rsid w:val="007D1004"/>
    <w:rsid w:val="007D3E67"/>
    <w:rsid w:val="007D5293"/>
    <w:rsid w:val="007E0AD1"/>
    <w:rsid w:val="007E12C1"/>
    <w:rsid w:val="007E23E4"/>
    <w:rsid w:val="007E5B97"/>
    <w:rsid w:val="007E5F89"/>
    <w:rsid w:val="007F1857"/>
    <w:rsid w:val="007F2BC8"/>
    <w:rsid w:val="007F2CB0"/>
    <w:rsid w:val="007F3AB7"/>
    <w:rsid w:val="007F5398"/>
    <w:rsid w:val="007F73DE"/>
    <w:rsid w:val="0080187E"/>
    <w:rsid w:val="00802113"/>
    <w:rsid w:val="00803B9E"/>
    <w:rsid w:val="00803E5C"/>
    <w:rsid w:val="00803EEE"/>
    <w:rsid w:val="008063C7"/>
    <w:rsid w:val="00813CEC"/>
    <w:rsid w:val="00814384"/>
    <w:rsid w:val="00814AE1"/>
    <w:rsid w:val="0082029B"/>
    <w:rsid w:val="00824729"/>
    <w:rsid w:val="00824E87"/>
    <w:rsid w:val="00826F5D"/>
    <w:rsid w:val="008300C0"/>
    <w:rsid w:val="00833115"/>
    <w:rsid w:val="008346AF"/>
    <w:rsid w:val="00836132"/>
    <w:rsid w:val="008379E3"/>
    <w:rsid w:val="00840505"/>
    <w:rsid w:val="0084058B"/>
    <w:rsid w:val="00841329"/>
    <w:rsid w:val="008428C1"/>
    <w:rsid w:val="00842EEC"/>
    <w:rsid w:val="00844B79"/>
    <w:rsid w:val="0085085C"/>
    <w:rsid w:val="00851E3C"/>
    <w:rsid w:val="008522B5"/>
    <w:rsid w:val="00852988"/>
    <w:rsid w:val="0085708C"/>
    <w:rsid w:val="00862858"/>
    <w:rsid w:val="00866CF0"/>
    <w:rsid w:val="00871172"/>
    <w:rsid w:val="0087351C"/>
    <w:rsid w:val="00876F51"/>
    <w:rsid w:val="00877BFF"/>
    <w:rsid w:val="00883B95"/>
    <w:rsid w:val="008914F2"/>
    <w:rsid w:val="008941EB"/>
    <w:rsid w:val="0089438C"/>
    <w:rsid w:val="00896D7A"/>
    <w:rsid w:val="008A4225"/>
    <w:rsid w:val="008A638C"/>
    <w:rsid w:val="008A66B0"/>
    <w:rsid w:val="008A7827"/>
    <w:rsid w:val="008B20E4"/>
    <w:rsid w:val="008B5BFA"/>
    <w:rsid w:val="008C0A5C"/>
    <w:rsid w:val="008C53DA"/>
    <w:rsid w:val="008D06CC"/>
    <w:rsid w:val="008D67A3"/>
    <w:rsid w:val="008D6C44"/>
    <w:rsid w:val="008E100F"/>
    <w:rsid w:val="008E3550"/>
    <w:rsid w:val="008E6425"/>
    <w:rsid w:val="008F11CF"/>
    <w:rsid w:val="008F1C90"/>
    <w:rsid w:val="008F2012"/>
    <w:rsid w:val="008F37D1"/>
    <w:rsid w:val="008F4194"/>
    <w:rsid w:val="008F630E"/>
    <w:rsid w:val="008F6F3D"/>
    <w:rsid w:val="008F7A7B"/>
    <w:rsid w:val="00900EB1"/>
    <w:rsid w:val="009012A0"/>
    <w:rsid w:val="00904CAD"/>
    <w:rsid w:val="00905235"/>
    <w:rsid w:val="00906338"/>
    <w:rsid w:val="0091209A"/>
    <w:rsid w:val="00912D7A"/>
    <w:rsid w:val="00917B4E"/>
    <w:rsid w:val="00920BA3"/>
    <w:rsid w:val="0092496B"/>
    <w:rsid w:val="009252B5"/>
    <w:rsid w:val="00932F0D"/>
    <w:rsid w:val="009401D7"/>
    <w:rsid w:val="009410A0"/>
    <w:rsid w:val="009452C1"/>
    <w:rsid w:val="00945557"/>
    <w:rsid w:val="00945652"/>
    <w:rsid w:val="00945AD4"/>
    <w:rsid w:val="00945C97"/>
    <w:rsid w:val="00946587"/>
    <w:rsid w:val="00946803"/>
    <w:rsid w:val="00950D1B"/>
    <w:rsid w:val="009526B3"/>
    <w:rsid w:val="009576A7"/>
    <w:rsid w:val="0096039A"/>
    <w:rsid w:val="00962955"/>
    <w:rsid w:val="00962F9A"/>
    <w:rsid w:val="00963A1D"/>
    <w:rsid w:val="009662EF"/>
    <w:rsid w:val="00966BB4"/>
    <w:rsid w:val="00967D2A"/>
    <w:rsid w:val="0097103E"/>
    <w:rsid w:val="00971FAF"/>
    <w:rsid w:val="0097292C"/>
    <w:rsid w:val="00972ABC"/>
    <w:rsid w:val="00975205"/>
    <w:rsid w:val="00976198"/>
    <w:rsid w:val="0097646D"/>
    <w:rsid w:val="00983865"/>
    <w:rsid w:val="00983C1F"/>
    <w:rsid w:val="00992CBD"/>
    <w:rsid w:val="009A01AC"/>
    <w:rsid w:val="009A39A6"/>
    <w:rsid w:val="009A3C14"/>
    <w:rsid w:val="009A6042"/>
    <w:rsid w:val="009B0CD3"/>
    <w:rsid w:val="009C00CB"/>
    <w:rsid w:val="009C0200"/>
    <w:rsid w:val="009C16CE"/>
    <w:rsid w:val="009C1B2A"/>
    <w:rsid w:val="009C234E"/>
    <w:rsid w:val="009C2B1D"/>
    <w:rsid w:val="009C5027"/>
    <w:rsid w:val="009D042C"/>
    <w:rsid w:val="009D11E1"/>
    <w:rsid w:val="009D20E0"/>
    <w:rsid w:val="009D242F"/>
    <w:rsid w:val="009E0F7F"/>
    <w:rsid w:val="009E245D"/>
    <w:rsid w:val="009E61F3"/>
    <w:rsid w:val="009E6D45"/>
    <w:rsid w:val="009F0F52"/>
    <w:rsid w:val="009F1605"/>
    <w:rsid w:val="009F296F"/>
    <w:rsid w:val="009F2F03"/>
    <w:rsid w:val="009F369E"/>
    <w:rsid w:val="009F4485"/>
    <w:rsid w:val="009F4584"/>
    <w:rsid w:val="009F69B2"/>
    <w:rsid w:val="00A01946"/>
    <w:rsid w:val="00A03F02"/>
    <w:rsid w:val="00A0591D"/>
    <w:rsid w:val="00A06EE0"/>
    <w:rsid w:val="00A1088E"/>
    <w:rsid w:val="00A10B80"/>
    <w:rsid w:val="00A10B98"/>
    <w:rsid w:val="00A11EBB"/>
    <w:rsid w:val="00A1309F"/>
    <w:rsid w:val="00A1540E"/>
    <w:rsid w:val="00A15B96"/>
    <w:rsid w:val="00A16653"/>
    <w:rsid w:val="00A169AB"/>
    <w:rsid w:val="00A1723A"/>
    <w:rsid w:val="00A2166F"/>
    <w:rsid w:val="00A238D6"/>
    <w:rsid w:val="00A24B04"/>
    <w:rsid w:val="00A25921"/>
    <w:rsid w:val="00A30A9A"/>
    <w:rsid w:val="00A34679"/>
    <w:rsid w:val="00A35078"/>
    <w:rsid w:val="00A35323"/>
    <w:rsid w:val="00A37001"/>
    <w:rsid w:val="00A404B2"/>
    <w:rsid w:val="00A4154F"/>
    <w:rsid w:val="00A43150"/>
    <w:rsid w:val="00A44472"/>
    <w:rsid w:val="00A46154"/>
    <w:rsid w:val="00A4663A"/>
    <w:rsid w:val="00A50C5D"/>
    <w:rsid w:val="00A53BA2"/>
    <w:rsid w:val="00A6165C"/>
    <w:rsid w:val="00A61BF1"/>
    <w:rsid w:val="00A61E01"/>
    <w:rsid w:val="00A64D09"/>
    <w:rsid w:val="00A64DA8"/>
    <w:rsid w:val="00A738C8"/>
    <w:rsid w:val="00A7390C"/>
    <w:rsid w:val="00A751D3"/>
    <w:rsid w:val="00A77692"/>
    <w:rsid w:val="00A80072"/>
    <w:rsid w:val="00A8019F"/>
    <w:rsid w:val="00A815C4"/>
    <w:rsid w:val="00A817C9"/>
    <w:rsid w:val="00A81CBF"/>
    <w:rsid w:val="00A81FBB"/>
    <w:rsid w:val="00A82076"/>
    <w:rsid w:val="00A834F2"/>
    <w:rsid w:val="00A8469E"/>
    <w:rsid w:val="00A84CE4"/>
    <w:rsid w:val="00A8521F"/>
    <w:rsid w:val="00A86EFB"/>
    <w:rsid w:val="00A87A1E"/>
    <w:rsid w:val="00A91D8A"/>
    <w:rsid w:val="00A9464E"/>
    <w:rsid w:val="00AA0A5B"/>
    <w:rsid w:val="00AA16DE"/>
    <w:rsid w:val="00AB1FEE"/>
    <w:rsid w:val="00AB5D8D"/>
    <w:rsid w:val="00AB78CA"/>
    <w:rsid w:val="00AB7FDB"/>
    <w:rsid w:val="00AC0435"/>
    <w:rsid w:val="00AC0E30"/>
    <w:rsid w:val="00AC1C38"/>
    <w:rsid w:val="00AC3A82"/>
    <w:rsid w:val="00AC41BA"/>
    <w:rsid w:val="00AC4EDA"/>
    <w:rsid w:val="00AD54E3"/>
    <w:rsid w:val="00AD5BDA"/>
    <w:rsid w:val="00AE032E"/>
    <w:rsid w:val="00AE06BC"/>
    <w:rsid w:val="00AE20EC"/>
    <w:rsid w:val="00AE42C4"/>
    <w:rsid w:val="00AE6836"/>
    <w:rsid w:val="00AF067B"/>
    <w:rsid w:val="00AF0F26"/>
    <w:rsid w:val="00B055E4"/>
    <w:rsid w:val="00B061CE"/>
    <w:rsid w:val="00B06B3D"/>
    <w:rsid w:val="00B140CC"/>
    <w:rsid w:val="00B14BBB"/>
    <w:rsid w:val="00B214FF"/>
    <w:rsid w:val="00B22392"/>
    <w:rsid w:val="00B227A8"/>
    <w:rsid w:val="00B23A45"/>
    <w:rsid w:val="00B258E6"/>
    <w:rsid w:val="00B302FB"/>
    <w:rsid w:val="00B30388"/>
    <w:rsid w:val="00B30C88"/>
    <w:rsid w:val="00B37CC8"/>
    <w:rsid w:val="00B37EE1"/>
    <w:rsid w:val="00B41166"/>
    <w:rsid w:val="00B43479"/>
    <w:rsid w:val="00B43876"/>
    <w:rsid w:val="00B441B6"/>
    <w:rsid w:val="00B461F6"/>
    <w:rsid w:val="00B52502"/>
    <w:rsid w:val="00B52DA2"/>
    <w:rsid w:val="00B534C8"/>
    <w:rsid w:val="00B55DCC"/>
    <w:rsid w:val="00B632DB"/>
    <w:rsid w:val="00B7075D"/>
    <w:rsid w:val="00B75980"/>
    <w:rsid w:val="00B763BA"/>
    <w:rsid w:val="00B76DED"/>
    <w:rsid w:val="00B84D67"/>
    <w:rsid w:val="00B84DD3"/>
    <w:rsid w:val="00B94961"/>
    <w:rsid w:val="00B962F3"/>
    <w:rsid w:val="00BA3DD4"/>
    <w:rsid w:val="00BA4AFC"/>
    <w:rsid w:val="00BA504F"/>
    <w:rsid w:val="00BB3648"/>
    <w:rsid w:val="00BB4B61"/>
    <w:rsid w:val="00BB542A"/>
    <w:rsid w:val="00BB621D"/>
    <w:rsid w:val="00BB681C"/>
    <w:rsid w:val="00BB6B1E"/>
    <w:rsid w:val="00BB715F"/>
    <w:rsid w:val="00BC2492"/>
    <w:rsid w:val="00BC51DB"/>
    <w:rsid w:val="00BC603C"/>
    <w:rsid w:val="00BC6826"/>
    <w:rsid w:val="00BD1106"/>
    <w:rsid w:val="00BD2116"/>
    <w:rsid w:val="00BD3B71"/>
    <w:rsid w:val="00BD3E4F"/>
    <w:rsid w:val="00BD4856"/>
    <w:rsid w:val="00BD7E9F"/>
    <w:rsid w:val="00BE08D2"/>
    <w:rsid w:val="00BE7564"/>
    <w:rsid w:val="00BF0E72"/>
    <w:rsid w:val="00BF7816"/>
    <w:rsid w:val="00BF7E7E"/>
    <w:rsid w:val="00C044C3"/>
    <w:rsid w:val="00C05837"/>
    <w:rsid w:val="00C05E59"/>
    <w:rsid w:val="00C06DDF"/>
    <w:rsid w:val="00C10E28"/>
    <w:rsid w:val="00C12DA8"/>
    <w:rsid w:val="00C145E9"/>
    <w:rsid w:val="00C151B3"/>
    <w:rsid w:val="00C224A0"/>
    <w:rsid w:val="00C236AA"/>
    <w:rsid w:val="00C23BC7"/>
    <w:rsid w:val="00C241C7"/>
    <w:rsid w:val="00C2510F"/>
    <w:rsid w:val="00C27D73"/>
    <w:rsid w:val="00C31297"/>
    <w:rsid w:val="00C3346E"/>
    <w:rsid w:val="00C33ACF"/>
    <w:rsid w:val="00C341AF"/>
    <w:rsid w:val="00C34415"/>
    <w:rsid w:val="00C357AC"/>
    <w:rsid w:val="00C35972"/>
    <w:rsid w:val="00C36DF3"/>
    <w:rsid w:val="00C4221D"/>
    <w:rsid w:val="00C46A01"/>
    <w:rsid w:val="00C52494"/>
    <w:rsid w:val="00C56B3B"/>
    <w:rsid w:val="00C57722"/>
    <w:rsid w:val="00C57B80"/>
    <w:rsid w:val="00C62241"/>
    <w:rsid w:val="00C64B98"/>
    <w:rsid w:val="00C73180"/>
    <w:rsid w:val="00C731A4"/>
    <w:rsid w:val="00C74740"/>
    <w:rsid w:val="00C75858"/>
    <w:rsid w:val="00C80714"/>
    <w:rsid w:val="00C845D1"/>
    <w:rsid w:val="00C8460D"/>
    <w:rsid w:val="00C8524B"/>
    <w:rsid w:val="00C85CB3"/>
    <w:rsid w:val="00C90829"/>
    <w:rsid w:val="00C9122A"/>
    <w:rsid w:val="00C93E5F"/>
    <w:rsid w:val="00C94427"/>
    <w:rsid w:val="00C94514"/>
    <w:rsid w:val="00C94B09"/>
    <w:rsid w:val="00C96FA6"/>
    <w:rsid w:val="00CA4988"/>
    <w:rsid w:val="00CA54B8"/>
    <w:rsid w:val="00CA7657"/>
    <w:rsid w:val="00CB44CB"/>
    <w:rsid w:val="00CB454B"/>
    <w:rsid w:val="00CB5AF5"/>
    <w:rsid w:val="00CB62BE"/>
    <w:rsid w:val="00CB71F8"/>
    <w:rsid w:val="00CB77F4"/>
    <w:rsid w:val="00CC3A1C"/>
    <w:rsid w:val="00CC48DC"/>
    <w:rsid w:val="00CC52AB"/>
    <w:rsid w:val="00CC6348"/>
    <w:rsid w:val="00CD29BA"/>
    <w:rsid w:val="00CD338E"/>
    <w:rsid w:val="00CD4EC8"/>
    <w:rsid w:val="00CD5391"/>
    <w:rsid w:val="00CD6624"/>
    <w:rsid w:val="00CD76B1"/>
    <w:rsid w:val="00CE0AA6"/>
    <w:rsid w:val="00CF56CA"/>
    <w:rsid w:val="00CF5973"/>
    <w:rsid w:val="00CF5A3F"/>
    <w:rsid w:val="00CF7FE7"/>
    <w:rsid w:val="00D016FB"/>
    <w:rsid w:val="00D01FCE"/>
    <w:rsid w:val="00D039F1"/>
    <w:rsid w:val="00D04ECF"/>
    <w:rsid w:val="00D04F16"/>
    <w:rsid w:val="00D0648F"/>
    <w:rsid w:val="00D110E0"/>
    <w:rsid w:val="00D11C4F"/>
    <w:rsid w:val="00D12860"/>
    <w:rsid w:val="00D15299"/>
    <w:rsid w:val="00D20EB0"/>
    <w:rsid w:val="00D22E1F"/>
    <w:rsid w:val="00D23012"/>
    <w:rsid w:val="00D24678"/>
    <w:rsid w:val="00D26036"/>
    <w:rsid w:val="00D262B4"/>
    <w:rsid w:val="00D270BC"/>
    <w:rsid w:val="00D30499"/>
    <w:rsid w:val="00D3071E"/>
    <w:rsid w:val="00D344A8"/>
    <w:rsid w:val="00D37F3D"/>
    <w:rsid w:val="00D43AEA"/>
    <w:rsid w:val="00D43C27"/>
    <w:rsid w:val="00D44823"/>
    <w:rsid w:val="00D44875"/>
    <w:rsid w:val="00D44A89"/>
    <w:rsid w:val="00D452EF"/>
    <w:rsid w:val="00D460A8"/>
    <w:rsid w:val="00D46F51"/>
    <w:rsid w:val="00D50C69"/>
    <w:rsid w:val="00D511E7"/>
    <w:rsid w:val="00D54B6C"/>
    <w:rsid w:val="00D62B65"/>
    <w:rsid w:val="00D65F24"/>
    <w:rsid w:val="00D672FE"/>
    <w:rsid w:val="00D67701"/>
    <w:rsid w:val="00D70AFA"/>
    <w:rsid w:val="00D76909"/>
    <w:rsid w:val="00D76D48"/>
    <w:rsid w:val="00D822A3"/>
    <w:rsid w:val="00D82C37"/>
    <w:rsid w:val="00D83210"/>
    <w:rsid w:val="00D87F96"/>
    <w:rsid w:val="00D90BB2"/>
    <w:rsid w:val="00D91945"/>
    <w:rsid w:val="00D91CCE"/>
    <w:rsid w:val="00D93AD3"/>
    <w:rsid w:val="00D93ADE"/>
    <w:rsid w:val="00D94305"/>
    <w:rsid w:val="00D95094"/>
    <w:rsid w:val="00D96FE1"/>
    <w:rsid w:val="00D979AD"/>
    <w:rsid w:val="00DA1329"/>
    <w:rsid w:val="00DA1AB2"/>
    <w:rsid w:val="00DA2C64"/>
    <w:rsid w:val="00DB11CA"/>
    <w:rsid w:val="00DB3995"/>
    <w:rsid w:val="00DB6471"/>
    <w:rsid w:val="00DC1BDE"/>
    <w:rsid w:val="00DC2B72"/>
    <w:rsid w:val="00DC383D"/>
    <w:rsid w:val="00DC45C9"/>
    <w:rsid w:val="00DC45FE"/>
    <w:rsid w:val="00DC69C1"/>
    <w:rsid w:val="00DC7EE4"/>
    <w:rsid w:val="00DD1D81"/>
    <w:rsid w:val="00DD229B"/>
    <w:rsid w:val="00DD2F23"/>
    <w:rsid w:val="00DD2FE9"/>
    <w:rsid w:val="00DD3A84"/>
    <w:rsid w:val="00DD4617"/>
    <w:rsid w:val="00DD57DB"/>
    <w:rsid w:val="00DD6DCD"/>
    <w:rsid w:val="00DE643C"/>
    <w:rsid w:val="00DF216A"/>
    <w:rsid w:val="00DF3ED6"/>
    <w:rsid w:val="00DF44DD"/>
    <w:rsid w:val="00DF5A89"/>
    <w:rsid w:val="00E009C8"/>
    <w:rsid w:val="00E03C44"/>
    <w:rsid w:val="00E14CCF"/>
    <w:rsid w:val="00E15741"/>
    <w:rsid w:val="00E202C6"/>
    <w:rsid w:val="00E2037F"/>
    <w:rsid w:val="00E22D3A"/>
    <w:rsid w:val="00E22D61"/>
    <w:rsid w:val="00E23910"/>
    <w:rsid w:val="00E23A53"/>
    <w:rsid w:val="00E253E0"/>
    <w:rsid w:val="00E25B28"/>
    <w:rsid w:val="00E2633A"/>
    <w:rsid w:val="00E26963"/>
    <w:rsid w:val="00E3385A"/>
    <w:rsid w:val="00E36DD4"/>
    <w:rsid w:val="00E41DBD"/>
    <w:rsid w:val="00E45F56"/>
    <w:rsid w:val="00E5041E"/>
    <w:rsid w:val="00E50A40"/>
    <w:rsid w:val="00E5228E"/>
    <w:rsid w:val="00E53346"/>
    <w:rsid w:val="00E53AEA"/>
    <w:rsid w:val="00E555AE"/>
    <w:rsid w:val="00E614DA"/>
    <w:rsid w:val="00E6358B"/>
    <w:rsid w:val="00E645CC"/>
    <w:rsid w:val="00E65C89"/>
    <w:rsid w:val="00E67F19"/>
    <w:rsid w:val="00E72968"/>
    <w:rsid w:val="00E7566B"/>
    <w:rsid w:val="00E76162"/>
    <w:rsid w:val="00E77E2D"/>
    <w:rsid w:val="00E834E5"/>
    <w:rsid w:val="00E84A60"/>
    <w:rsid w:val="00E86EA8"/>
    <w:rsid w:val="00E92DE0"/>
    <w:rsid w:val="00E94728"/>
    <w:rsid w:val="00E958C1"/>
    <w:rsid w:val="00E9592C"/>
    <w:rsid w:val="00E95B83"/>
    <w:rsid w:val="00EA1CCE"/>
    <w:rsid w:val="00EA37DC"/>
    <w:rsid w:val="00EA46F0"/>
    <w:rsid w:val="00EA62AA"/>
    <w:rsid w:val="00EB0BDC"/>
    <w:rsid w:val="00EB11EE"/>
    <w:rsid w:val="00EB5068"/>
    <w:rsid w:val="00EB6C41"/>
    <w:rsid w:val="00EC07C7"/>
    <w:rsid w:val="00EC6E60"/>
    <w:rsid w:val="00EC782B"/>
    <w:rsid w:val="00EC7BEE"/>
    <w:rsid w:val="00ED3C55"/>
    <w:rsid w:val="00ED51EA"/>
    <w:rsid w:val="00ED72FF"/>
    <w:rsid w:val="00ED7FBF"/>
    <w:rsid w:val="00EE1915"/>
    <w:rsid w:val="00EE3370"/>
    <w:rsid w:val="00EE356D"/>
    <w:rsid w:val="00EE4E80"/>
    <w:rsid w:val="00EE6883"/>
    <w:rsid w:val="00EF46D4"/>
    <w:rsid w:val="00EF661B"/>
    <w:rsid w:val="00F015F4"/>
    <w:rsid w:val="00F02A4C"/>
    <w:rsid w:val="00F117CC"/>
    <w:rsid w:val="00F15254"/>
    <w:rsid w:val="00F159B1"/>
    <w:rsid w:val="00F16EF2"/>
    <w:rsid w:val="00F17A59"/>
    <w:rsid w:val="00F20AFD"/>
    <w:rsid w:val="00F22E91"/>
    <w:rsid w:val="00F2341E"/>
    <w:rsid w:val="00F27498"/>
    <w:rsid w:val="00F35332"/>
    <w:rsid w:val="00F35C3C"/>
    <w:rsid w:val="00F363D7"/>
    <w:rsid w:val="00F36767"/>
    <w:rsid w:val="00F37DAD"/>
    <w:rsid w:val="00F40673"/>
    <w:rsid w:val="00F45F08"/>
    <w:rsid w:val="00F46275"/>
    <w:rsid w:val="00F46FB6"/>
    <w:rsid w:val="00F62BCF"/>
    <w:rsid w:val="00F65733"/>
    <w:rsid w:val="00F670FE"/>
    <w:rsid w:val="00F70E49"/>
    <w:rsid w:val="00F71CB7"/>
    <w:rsid w:val="00F72761"/>
    <w:rsid w:val="00F72A54"/>
    <w:rsid w:val="00F76EA9"/>
    <w:rsid w:val="00F804D8"/>
    <w:rsid w:val="00F8192A"/>
    <w:rsid w:val="00F8450A"/>
    <w:rsid w:val="00F85470"/>
    <w:rsid w:val="00F86B3E"/>
    <w:rsid w:val="00F87782"/>
    <w:rsid w:val="00F9051B"/>
    <w:rsid w:val="00F91211"/>
    <w:rsid w:val="00F91F54"/>
    <w:rsid w:val="00F924C5"/>
    <w:rsid w:val="00FA0570"/>
    <w:rsid w:val="00FA13F5"/>
    <w:rsid w:val="00FA2757"/>
    <w:rsid w:val="00FA3680"/>
    <w:rsid w:val="00FA4363"/>
    <w:rsid w:val="00FA7A4F"/>
    <w:rsid w:val="00FB15A1"/>
    <w:rsid w:val="00FB6B76"/>
    <w:rsid w:val="00FB71E7"/>
    <w:rsid w:val="00FB7A2E"/>
    <w:rsid w:val="00FC0AC1"/>
    <w:rsid w:val="00FC0D5B"/>
    <w:rsid w:val="00FC18B5"/>
    <w:rsid w:val="00FC2C52"/>
    <w:rsid w:val="00FC49A3"/>
    <w:rsid w:val="00FC5E56"/>
    <w:rsid w:val="00FE22B0"/>
    <w:rsid w:val="00FE25DB"/>
    <w:rsid w:val="00FE2D7F"/>
    <w:rsid w:val="00FE44E9"/>
    <w:rsid w:val="00FE5E8D"/>
    <w:rsid w:val="00FF431F"/>
    <w:rsid w:val="00FF569F"/>
    <w:rsid w:val="00FF5A9A"/>
    <w:rsid w:val="00FF6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305BA"/>
  <w15:docId w15:val="{063CD755-BD67-4BB6-9400-6715BC93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24366"/>
  </w:style>
  <w:style w:type="paragraph" w:styleId="Virsraksts1">
    <w:name w:val="heading 1"/>
    <w:basedOn w:val="Parasts"/>
    <w:next w:val="Parasts"/>
    <w:link w:val="Virsraksts1Rakstz"/>
    <w:uiPriority w:val="9"/>
    <w:qFormat/>
    <w:rsid w:val="00A35323"/>
    <w:pPr>
      <w:keepNext/>
      <w:numPr>
        <w:numId w:val="1"/>
      </w:numPr>
      <w:suppressAutoHyphens/>
      <w:spacing w:after="0" w:line="240" w:lineRule="auto"/>
      <w:ind w:left="1080"/>
      <w:outlineLvl w:val="0"/>
    </w:pPr>
    <w:rPr>
      <w:rFonts w:ascii="Times New Roman" w:eastAsia="Times New Roman" w:hAnsi="Times New Roman" w:cs="Times New Roman"/>
      <w:b/>
      <w:bCs/>
      <w:szCs w:val="24"/>
      <w:lang w:eastAsia="ar-SA"/>
    </w:rPr>
  </w:style>
  <w:style w:type="paragraph" w:styleId="Virsraksts2">
    <w:name w:val="heading 2"/>
    <w:basedOn w:val="Parasts"/>
    <w:next w:val="Parasts"/>
    <w:link w:val="Virsraksts2Rakstz"/>
    <w:unhideWhenUsed/>
    <w:qFormat/>
    <w:rsid w:val="001134C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Virsraksts3">
    <w:name w:val="heading 3"/>
    <w:basedOn w:val="Parasts"/>
    <w:next w:val="Parasts"/>
    <w:link w:val="Virsraksts3Rakstz"/>
    <w:qFormat/>
    <w:rsid w:val="00A35323"/>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Virsraksts4">
    <w:name w:val="heading 4"/>
    <w:basedOn w:val="Parasts"/>
    <w:next w:val="Parasts"/>
    <w:link w:val="Virsraksts4Rakstz"/>
    <w:uiPriority w:val="9"/>
    <w:unhideWhenUsed/>
    <w:qFormat/>
    <w:rsid w:val="001070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Virsraksts6">
    <w:name w:val="heading 6"/>
    <w:basedOn w:val="Parasts"/>
    <w:next w:val="Parasts"/>
    <w:link w:val="Virsraksts6Rakstz"/>
    <w:qFormat/>
    <w:rsid w:val="00A35323"/>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Virsraksts8">
    <w:name w:val="heading 8"/>
    <w:basedOn w:val="Parasts"/>
    <w:next w:val="Parasts"/>
    <w:link w:val="Virsraksts8Rakstz"/>
    <w:unhideWhenUsed/>
    <w:qFormat/>
    <w:rsid w:val="0055618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35323"/>
    <w:rPr>
      <w:rFonts w:ascii="Times New Roman" w:eastAsia="Times New Roman" w:hAnsi="Times New Roman" w:cs="Times New Roman"/>
      <w:b/>
      <w:bCs/>
      <w:szCs w:val="24"/>
      <w:lang w:eastAsia="ar-SA"/>
    </w:rPr>
  </w:style>
  <w:style w:type="character" w:customStyle="1" w:styleId="Virsraksts2Rakstz">
    <w:name w:val="Virsraksts 2 Rakstz."/>
    <w:basedOn w:val="Noklusjumarindkopasfonts"/>
    <w:link w:val="Virsraksts2"/>
    <w:rsid w:val="001134C9"/>
    <w:rPr>
      <w:rFonts w:asciiTheme="majorHAnsi" w:eastAsiaTheme="majorEastAsia" w:hAnsiTheme="majorHAnsi" w:cstheme="majorBidi"/>
      <w:b/>
      <w:bCs/>
      <w:color w:val="4472C4" w:themeColor="accent1"/>
      <w:sz w:val="26"/>
      <w:szCs w:val="26"/>
    </w:rPr>
  </w:style>
  <w:style w:type="character" w:customStyle="1" w:styleId="Virsraksts3Rakstz">
    <w:name w:val="Virsraksts 3 Rakstz."/>
    <w:basedOn w:val="Noklusjumarindkopasfonts"/>
    <w:link w:val="Virsraksts3"/>
    <w:rsid w:val="00A35323"/>
    <w:rPr>
      <w:rFonts w:ascii="Arial" w:eastAsia="Times New Roman" w:hAnsi="Arial" w:cs="Arial"/>
      <w:b/>
      <w:bCs/>
      <w:sz w:val="26"/>
      <w:szCs w:val="26"/>
      <w:lang w:eastAsia="ar-SA"/>
    </w:rPr>
  </w:style>
  <w:style w:type="character" w:customStyle="1" w:styleId="Virsraksts4Rakstz">
    <w:name w:val="Virsraksts 4 Rakstz."/>
    <w:basedOn w:val="Noklusjumarindkopasfonts"/>
    <w:link w:val="Virsraksts4"/>
    <w:uiPriority w:val="9"/>
    <w:rsid w:val="001070BB"/>
    <w:rPr>
      <w:rFonts w:asciiTheme="majorHAnsi" w:eastAsiaTheme="majorEastAsia" w:hAnsiTheme="majorHAnsi" w:cstheme="majorBidi"/>
      <w:i/>
      <w:iCs/>
      <w:color w:val="2F5496" w:themeColor="accent1" w:themeShade="BF"/>
    </w:rPr>
  </w:style>
  <w:style w:type="character" w:customStyle="1" w:styleId="Virsraksts6Rakstz">
    <w:name w:val="Virsraksts 6 Rakstz."/>
    <w:basedOn w:val="Noklusjumarindkopasfonts"/>
    <w:link w:val="Virsraksts6"/>
    <w:rsid w:val="00A35323"/>
    <w:rPr>
      <w:rFonts w:ascii="Times New Roman" w:eastAsia="Times New Roman" w:hAnsi="Times New Roman" w:cs="Times New Roman"/>
      <w:b/>
      <w:bCs/>
      <w:lang w:eastAsia="ar-SA"/>
    </w:rPr>
  </w:style>
  <w:style w:type="character" w:customStyle="1" w:styleId="Virsraksts8Rakstz">
    <w:name w:val="Virsraksts 8 Rakstz."/>
    <w:basedOn w:val="Noklusjumarindkopasfonts"/>
    <w:link w:val="Virsraksts8"/>
    <w:rsid w:val="0055618D"/>
    <w:rPr>
      <w:rFonts w:asciiTheme="majorHAnsi" w:eastAsiaTheme="majorEastAsia" w:hAnsiTheme="majorHAnsi" w:cstheme="majorBidi"/>
      <w:color w:val="272727" w:themeColor="text1" w:themeTint="D8"/>
      <w:sz w:val="21"/>
      <w:szCs w:val="21"/>
    </w:rPr>
  </w:style>
  <w:style w:type="table" w:styleId="Reatabula">
    <w:name w:val="Table Grid"/>
    <w:basedOn w:val="Parastatabula"/>
    <w:uiPriority w:val="39"/>
    <w:rsid w:val="0085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852988"/>
    <w:pPr>
      <w:suppressAutoHyphens/>
      <w:spacing w:after="0" w:line="240" w:lineRule="auto"/>
    </w:pPr>
    <w:rPr>
      <w:rFonts w:ascii="Times New Roman" w:eastAsia="Times New Roman" w:hAnsi="Times New Roman" w:cs="Times New Roman"/>
      <w:sz w:val="24"/>
      <w:szCs w:val="24"/>
      <w:lang w:eastAsia="ar-SA"/>
    </w:rPr>
  </w:style>
  <w:style w:type="character" w:customStyle="1" w:styleId="emailstyle19">
    <w:name w:val="emailstyle19"/>
    <w:rsid w:val="00852988"/>
    <w:rPr>
      <w:rFonts w:ascii="Arial" w:hAnsi="Arial" w:cs="Arial"/>
      <w:color w:val="993366"/>
      <w:sz w:val="20"/>
    </w:rPr>
  </w:style>
  <w:style w:type="paragraph" w:styleId="Nosaukums">
    <w:name w:val="Title"/>
    <w:basedOn w:val="Parasts"/>
    <w:next w:val="Apakvirsraksts"/>
    <w:link w:val="NosaukumsRakstz"/>
    <w:qFormat/>
    <w:rsid w:val="00852988"/>
    <w:pPr>
      <w:suppressAutoHyphens/>
      <w:spacing w:after="0" w:line="240" w:lineRule="auto"/>
      <w:jc w:val="center"/>
    </w:pPr>
    <w:rPr>
      <w:rFonts w:ascii="Times New Roman" w:eastAsia="Times New Roman" w:hAnsi="Times New Roman" w:cs="Times New Roman"/>
      <w:b/>
      <w:sz w:val="32"/>
      <w:szCs w:val="20"/>
      <w:u w:val="single"/>
      <w:lang w:eastAsia="ar-SA"/>
    </w:rPr>
  </w:style>
  <w:style w:type="paragraph" w:styleId="Apakvirsraksts">
    <w:name w:val="Subtitle"/>
    <w:basedOn w:val="Parasts"/>
    <w:next w:val="Parasts"/>
    <w:link w:val="ApakvirsrakstsRakstz"/>
    <w:qFormat/>
    <w:rsid w:val="00852988"/>
    <w:pPr>
      <w:numPr>
        <w:ilvl w:val="1"/>
      </w:numPr>
    </w:pPr>
    <w:rPr>
      <w:rFonts w:eastAsiaTheme="minorEastAsia"/>
      <w:color w:val="5A5A5A" w:themeColor="text1" w:themeTint="A5"/>
      <w:spacing w:val="15"/>
    </w:rPr>
  </w:style>
  <w:style w:type="character" w:customStyle="1" w:styleId="ApakvirsrakstsRakstz">
    <w:name w:val="Apakšvirsraksts Rakstz."/>
    <w:basedOn w:val="Noklusjumarindkopasfonts"/>
    <w:link w:val="Apakvirsraksts"/>
    <w:rsid w:val="00852988"/>
    <w:rPr>
      <w:rFonts w:eastAsiaTheme="minorEastAsia"/>
      <w:color w:val="5A5A5A" w:themeColor="text1" w:themeTint="A5"/>
      <w:spacing w:val="15"/>
    </w:rPr>
  </w:style>
  <w:style w:type="character" w:customStyle="1" w:styleId="NosaukumsRakstz">
    <w:name w:val="Nosaukums Rakstz."/>
    <w:basedOn w:val="Noklusjumarindkopasfonts"/>
    <w:link w:val="Nosaukums"/>
    <w:rsid w:val="00852988"/>
    <w:rPr>
      <w:rFonts w:ascii="Times New Roman" w:eastAsia="Times New Roman" w:hAnsi="Times New Roman" w:cs="Times New Roman"/>
      <w:b/>
      <w:sz w:val="32"/>
      <w:szCs w:val="20"/>
      <w:u w:val="single"/>
      <w:lang w:eastAsia="ar-SA"/>
    </w:rPr>
  </w:style>
  <w:style w:type="paragraph" w:styleId="Pamatteksts">
    <w:name w:val="Body Text"/>
    <w:basedOn w:val="Parasts"/>
    <w:link w:val="PamattekstsRakstz"/>
    <w:rsid w:val="00852988"/>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PamattekstsRakstz">
    <w:name w:val="Pamatteksts Rakstz."/>
    <w:basedOn w:val="Noklusjumarindkopasfonts"/>
    <w:link w:val="Pamatteksts"/>
    <w:rsid w:val="00852988"/>
    <w:rPr>
      <w:rFonts w:ascii="Times New Roman" w:eastAsia="Times New Roman" w:hAnsi="Times New Roman" w:cs="Times New Roman"/>
      <w:sz w:val="20"/>
      <w:szCs w:val="20"/>
      <w:lang w:eastAsia="ar-SA"/>
    </w:rPr>
  </w:style>
  <w:style w:type="paragraph" w:styleId="Vresteksts">
    <w:name w:val="footnote text"/>
    <w:basedOn w:val="Parasts"/>
    <w:link w:val="VrestekstsRakstz"/>
    <w:uiPriority w:val="99"/>
    <w:unhideWhenUsed/>
    <w:rsid w:val="00852988"/>
    <w:pPr>
      <w:suppressAutoHyphens/>
      <w:spacing w:after="0" w:line="240" w:lineRule="auto"/>
    </w:pPr>
    <w:rPr>
      <w:rFonts w:ascii="Times New Roman" w:eastAsia="Times New Roman" w:hAnsi="Times New Roman" w:cs="Times New Roman"/>
      <w:sz w:val="20"/>
      <w:szCs w:val="20"/>
      <w:lang w:eastAsia="ar-SA"/>
    </w:rPr>
  </w:style>
  <w:style w:type="character" w:customStyle="1" w:styleId="VrestekstsRakstz">
    <w:name w:val="Vēres teksts Rakstz."/>
    <w:basedOn w:val="Noklusjumarindkopasfonts"/>
    <w:link w:val="Vresteksts"/>
    <w:uiPriority w:val="99"/>
    <w:rsid w:val="00852988"/>
    <w:rPr>
      <w:rFonts w:ascii="Times New Roman" w:eastAsia="Times New Roman" w:hAnsi="Times New Roman" w:cs="Times New Roman"/>
      <w:sz w:val="20"/>
      <w:szCs w:val="20"/>
      <w:lang w:eastAsia="ar-SA"/>
    </w:rPr>
  </w:style>
  <w:style w:type="character" w:styleId="Vresatsauce">
    <w:name w:val="footnote reference"/>
    <w:aliases w:val="Footnote symbol"/>
    <w:uiPriority w:val="99"/>
    <w:unhideWhenUsed/>
    <w:rsid w:val="00852988"/>
    <w:rPr>
      <w:vertAlign w:val="superscript"/>
    </w:rPr>
  </w:style>
  <w:style w:type="character" w:styleId="Hipersaite">
    <w:name w:val="Hyperlink"/>
    <w:rsid w:val="00852988"/>
    <w:rPr>
      <w:color w:val="0000FF"/>
      <w:u w:val="single"/>
    </w:rPr>
  </w:style>
  <w:style w:type="table" w:customStyle="1" w:styleId="Reatabulagaia1">
    <w:name w:val="Režģa tabula gaiša1"/>
    <w:basedOn w:val="Parastatabula"/>
    <w:uiPriority w:val="40"/>
    <w:rsid w:val="008529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arakstarindkopa">
    <w:name w:val="List Paragraph"/>
    <w:aliases w:val="Normal bullet 2,Bullet list,Saistīto dokumentu saraksts,Syle 1,Virsraksti"/>
    <w:basedOn w:val="Parasts"/>
    <w:link w:val="SarakstarindkopaRakstz"/>
    <w:uiPriority w:val="34"/>
    <w:qFormat/>
    <w:rsid w:val="00852988"/>
    <w:pPr>
      <w:ind w:left="720"/>
      <w:contextualSpacing/>
    </w:pPr>
  </w:style>
  <w:style w:type="character" w:customStyle="1" w:styleId="SarakstarindkopaRakstz">
    <w:name w:val="Saraksta rindkopa Rakstz."/>
    <w:aliases w:val="Normal bullet 2 Rakstz.,Bullet list Rakstz.,Saistīto dokumentu saraksts Rakstz.,Syle 1 Rakstz.,Virsraksti Rakstz."/>
    <w:link w:val="Sarakstarindkopa"/>
    <w:uiPriority w:val="34"/>
    <w:qFormat/>
    <w:rsid w:val="00C35972"/>
  </w:style>
  <w:style w:type="paragraph" w:customStyle="1" w:styleId="Virsraksts51">
    <w:name w:val="Virsraksts 51"/>
    <w:basedOn w:val="Parasts"/>
    <w:next w:val="Parasts"/>
    <w:rsid w:val="00A35323"/>
    <w:pPr>
      <w:keepNext/>
      <w:numPr>
        <w:ilvl w:val="4"/>
        <w:numId w:val="1"/>
      </w:numPr>
      <w:suppressAutoHyphens/>
      <w:spacing w:after="0" w:line="240" w:lineRule="auto"/>
      <w:jc w:val="center"/>
      <w:outlineLvl w:val="4"/>
    </w:pPr>
    <w:rPr>
      <w:rFonts w:ascii="Times New Roman" w:eastAsia="Times New Roman" w:hAnsi="Times New Roman" w:cs="Times New Roman"/>
      <w:b/>
      <w:bCs/>
      <w:i/>
      <w:iCs/>
      <w:lang w:eastAsia="ar-SA"/>
    </w:rPr>
  </w:style>
  <w:style w:type="paragraph" w:styleId="Galvene">
    <w:name w:val="header"/>
    <w:basedOn w:val="Parasts"/>
    <w:link w:val="GalveneRakstz"/>
    <w:uiPriority w:val="99"/>
    <w:rsid w:val="0030294F"/>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GalveneRakstz">
    <w:name w:val="Galvene Rakstz."/>
    <w:basedOn w:val="Noklusjumarindkopasfonts"/>
    <w:link w:val="Galvene"/>
    <w:uiPriority w:val="99"/>
    <w:rsid w:val="0030294F"/>
    <w:rPr>
      <w:rFonts w:ascii="Times New Roman" w:eastAsia="Times New Roman" w:hAnsi="Times New Roman" w:cs="Times New Roman"/>
      <w:sz w:val="24"/>
      <w:szCs w:val="20"/>
      <w:lang w:eastAsia="ar-SA"/>
    </w:rPr>
  </w:style>
  <w:style w:type="character" w:customStyle="1" w:styleId="WW8Num51z1">
    <w:name w:val="WW8Num51z1"/>
    <w:rsid w:val="007C5BB7"/>
    <w:rPr>
      <w:rFonts w:ascii="Times New Roman" w:eastAsia="Times New Roman" w:hAnsi="Times New Roman" w:cs="Times New Roman"/>
      <w:sz w:val="22"/>
      <w:szCs w:val="22"/>
    </w:rPr>
  </w:style>
  <w:style w:type="paragraph" w:styleId="Kjene">
    <w:name w:val="footer"/>
    <w:basedOn w:val="Parasts"/>
    <w:link w:val="KjeneRakstz"/>
    <w:uiPriority w:val="99"/>
    <w:unhideWhenUsed/>
    <w:rsid w:val="00025F9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25F9E"/>
  </w:style>
  <w:style w:type="paragraph" w:styleId="Balonteksts">
    <w:name w:val="Balloon Text"/>
    <w:basedOn w:val="Parasts"/>
    <w:link w:val="BalontekstsRakstz"/>
    <w:uiPriority w:val="99"/>
    <w:semiHidden/>
    <w:unhideWhenUsed/>
    <w:rsid w:val="002E11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11C8"/>
    <w:rPr>
      <w:rFonts w:ascii="Segoe UI" w:hAnsi="Segoe UI" w:cs="Segoe UI"/>
      <w:sz w:val="18"/>
      <w:szCs w:val="18"/>
    </w:rPr>
  </w:style>
  <w:style w:type="character" w:customStyle="1" w:styleId="apple-converted-space">
    <w:name w:val="apple-converted-space"/>
    <w:basedOn w:val="Noklusjumarindkopasfonts"/>
    <w:rsid w:val="005772D9"/>
  </w:style>
  <w:style w:type="character" w:styleId="Izclums">
    <w:name w:val="Emphasis"/>
    <w:basedOn w:val="Noklusjumarindkopasfonts"/>
    <w:uiPriority w:val="20"/>
    <w:qFormat/>
    <w:rsid w:val="005772D9"/>
    <w:rPr>
      <w:i/>
      <w:iCs/>
    </w:rPr>
  </w:style>
  <w:style w:type="paragraph" w:styleId="Pamattekstaatkpe2">
    <w:name w:val="Body Text Indent 2"/>
    <w:basedOn w:val="Parasts"/>
    <w:link w:val="Pamattekstaatkpe2Rakstz"/>
    <w:uiPriority w:val="99"/>
    <w:semiHidden/>
    <w:unhideWhenUsed/>
    <w:rsid w:val="001070BB"/>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1070BB"/>
  </w:style>
  <w:style w:type="character" w:styleId="Komentraatsauce">
    <w:name w:val="annotation reference"/>
    <w:basedOn w:val="Noklusjumarindkopasfonts"/>
    <w:uiPriority w:val="99"/>
    <w:semiHidden/>
    <w:unhideWhenUsed/>
    <w:rsid w:val="00E202C6"/>
    <w:rPr>
      <w:sz w:val="16"/>
      <w:szCs w:val="16"/>
    </w:rPr>
  </w:style>
  <w:style w:type="paragraph" w:styleId="Komentrateksts">
    <w:name w:val="annotation text"/>
    <w:basedOn w:val="Parasts"/>
    <w:link w:val="KomentratekstsRakstz"/>
    <w:uiPriority w:val="99"/>
    <w:semiHidden/>
    <w:unhideWhenUsed/>
    <w:rsid w:val="00E202C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202C6"/>
    <w:rPr>
      <w:sz w:val="20"/>
      <w:szCs w:val="20"/>
    </w:rPr>
  </w:style>
  <w:style w:type="paragraph" w:styleId="Komentratma">
    <w:name w:val="annotation subject"/>
    <w:basedOn w:val="Komentrateksts"/>
    <w:next w:val="Komentrateksts"/>
    <w:link w:val="KomentratmaRakstz"/>
    <w:uiPriority w:val="99"/>
    <w:semiHidden/>
    <w:unhideWhenUsed/>
    <w:rsid w:val="00E202C6"/>
    <w:rPr>
      <w:b/>
      <w:bCs/>
    </w:rPr>
  </w:style>
  <w:style w:type="character" w:customStyle="1" w:styleId="KomentratmaRakstz">
    <w:name w:val="Komentāra tēma Rakstz."/>
    <w:basedOn w:val="KomentratekstsRakstz"/>
    <w:link w:val="Komentratma"/>
    <w:uiPriority w:val="99"/>
    <w:semiHidden/>
    <w:rsid w:val="00E202C6"/>
    <w:rPr>
      <w:b/>
      <w:bCs/>
      <w:sz w:val="20"/>
      <w:szCs w:val="20"/>
    </w:rPr>
  </w:style>
  <w:style w:type="paragraph" w:styleId="Pamattekstaatkpe3">
    <w:name w:val="Body Text Indent 3"/>
    <w:basedOn w:val="Parasts"/>
    <w:link w:val="Pamattekstaatkpe3Rakstz"/>
    <w:uiPriority w:val="99"/>
    <w:unhideWhenUsed/>
    <w:rsid w:val="007742C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Pamattekstaatkpe3Rakstz">
    <w:name w:val="Pamatteksta atkāpe 3 Rakstz."/>
    <w:basedOn w:val="Noklusjumarindkopasfonts"/>
    <w:link w:val="Pamattekstaatkpe3"/>
    <w:uiPriority w:val="99"/>
    <w:rsid w:val="007742C9"/>
    <w:rPr>
      <w:rFonts w:ascii="Times New Roman" w:eastAsia="Times New Roman" w:hAnsi="Times New Roman" w:cs="Times New Roman"/>
      <w:sz w:val="16"/>
      <w:szCs w:val="16"/>
      <w:lang w:eastAsia="ar-SA"/>
    </w:rPr>
  </w:style>
  <w:style w:type="character" w:customStyle="1" w:styleId="WW8Num3z0">
    <w:name w:val="WW8Num3z0"/>
    <w:rsid w:val="00714249"/>
    <w:rPr>
      <w:rFonts w:ascii="Times New Roman" w:eastAsia="Times New Roman" w:hAnsi="Times New Roman" w:cs="Times New Roman"/>
    </w:rPr>
  </w:style>
  <w:style w:type="paragraph" w:customStyle="1" w:styleId="BodyTextIndent21">
    <w:name w:val="Body Text Indent 21"/>
    <w:basedOn w:val="Parasts"/>
    <w:rsid w:val="006A19DC"/>
    <w:pPr>
      <w:suppressAutoHyphens/>
      <w:spacing w:after="0" w:line="240" w:lineRule="auto"/>
      <w:ind w:left="851" w:hanging="851"/>
      <w:jc w:val="both"/>
    </w:pPr>
    <w:rPr>
      <w:rFonts w:ascii="Times New Roman" w:eastAsia="Times New Roman" w:hAnsi="Times New Roman" w:cs="Times New Roman"/>
      <w:sz w:val="24"/>
      <w:szCs w:val="20"/>
      <w:lang w:eastAsia="ar-SA"/>
    </w:rPr>
  </w:style>
  <w:style w:type="paragraph" w:styleId="Pamattekstsaratkpi">
    <w:name w:val="Body Text Indent"/>
    <w:basedOn w:val="Parasts"/>
    <w:link w:val="PamattekstsaratkpiRakstz"/>
    <w:rsid w:val="006A19D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PamattekstsaratkpiRakstz">
    <w:name w:val="Pamatteksts ar atkāpi Rakstz."/>
    <w:basedOn w:val="Noklusjumarindkopasfonts"/>
    <w:link w:val="Pamattekstsaratkpi"/>
    <w:rsid w:val="006A19DC"/>
    <w:rPr>
      <w:rFonts w:ascii="Times New Roman" w:eastAsia="Times New Roman" w:hAnsi="Times New Roman" w:cs="Times New Roman"/>
      <w:sz w:val="24"/>
      <w:szCs w:val="24"/>
      <w:lang w:eastAsia="ar-SA"/>
    </w:rPr>
  </w:style>
  <w:style w:type="character" w:customStyle="1" w:styleId="WW8Num21z0">
    <w:name w:val="WW8Num21z0"/>
    <w:rsid w:val="00F35C3C"/>
    <w:rPr>
      <w:rFonts w:ascii="Symbol" w:hAnsi="Symbol"/>
      <w:sz w:val="22"/>
    </w:rPr>
  </w:style>
  <w:style w:type="character" w:customStyle="1" w:styleId="WW8Num4z1">
    <w:name w:val="WW8Num4z1"/>
    <w:rsid w:val="00BD3E4F"/>
    <w:rPr>
      <w:i w:val="0"/>
      <w:iCs/>
      <w:strike w:val="0"/>
      <w:dstrike w:val="0"/>
      <w:color w:val="auto"/>
      <w:sz w:val="24"/>
      <w:szCs w:val="24"/>
    </w:rPr>
  </w:style>
  <w:style w:type="character" w:customStyle="1" w:styleId="WW8Num12z0">
    <w:name w:val="WW8Num12z0"/>
    <w:rsid w:val="00BD3E4F"/>
    <w:rPr>
      <w:rFonts w:ascii="Symbol" w:hAnsi="Symbol" w:cs="OpenSymbol"/>
    </w:rPr>
  </w:style>
  <w:style w:type="paragraph" w:customStyle="1" w:styleId="ListParagraph1">
    <w:name w:val="List Paragraph1"/>
    <w:basedOn w:val="Parasts"/>
    <w:rsid w:val="00841329"/>
    <w:pPr>
      <w:spacing w:after="0" w:line="240" w:lineRule="auto"/>
      <w:ind w:left="720"/>
    </w:pPr>
    <w:rPr>
      <w:rFonts w:ascii="Times New Roman" w:eastAsia="Times New Roman" w:hAnsi="Times New Roman" w:cs="Times New Roman"/>
      <w:sz w:val="24"/>
      <w:szCs w:val="24"/>
      <w:lang w:eastAsia="ar-SA"/>
    </w:rPr>
  </w:style>
  <w:style w:type="character" w:customStyle="1" w:styleId="red">
    <w:name w:val="red"/>
    <w:basedOn w:val="Noklusjumarindkopasfonts"/>
    <w:rsid w:val="00536822"/>
  </w:style>
  <w:style w:type="paragraph" w:customStyle="1" w:styleId="tv213">
    <w:name w:val="tv213"/>
    <w:basedOn w:val="Parasts"/>
    <w:rsid w:val="0053682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grfs">
    <w:name w:val="Paragrāfs"/>
    <w:basedOn w:val="Parasts"/>
    <w:next w:val="Parasts"/>
    <w:rsid w:val="00C35972"/>
    <w:pPr>
      <w:numPr>
        <w:numId w:val="11"/>
      </w:numPr>
      <w:suppressAutoHyphens/>
      <w:spacing w:after="0" w:line="240" w:lineRule="auto"/>
      <w:jc w:val="both"/>
    </w:pPr>
    <w:rPr>
      <w:rFonts w:ascii="Arial" w:eastAsia="Times New Roman" w:hAnsi="Arial" w:cs="Times New Roman"/>
      <w:sz w:val="20"/>
      <w:szCs w:val="24"/>
      <w:lang w:eastAsia="ar-SA"/>
    </w:rPr>
  </w:style>
  <w:style w:type="paragraph" w:customStyle="1" w:styleId="Numeracija">
    <w:name w:val="Numeracija"/>
    <w:basedOn w:val="Parasts"/>
    <w:rsid w:val="001134C9"/>
    <w:pPr>
      <w:numPr>
        <w:numId w:val="13"/>
      </w:numPr>
      <w:spacing w:after="0" w:line="240" w:lineRule="auto"/>
      <w:jc w:val="both"/>
    </w:pPr>
    <w:rPr>
      <w:rFonts w:ascii="Times New Roman" w:eastAsia="Times New Roman" w:hAnsi="Times New Roman" w:cs="Times New Roman"/>
      <w:sz w:val="26"/>
      <w:szCs w:val="24"/>
      <w:lang w:val="en-US"/>
    </w:rPr>
  </w:style>
  <w:style w:type="paragraph" w:customStyle="1" w:styleId="Sarakstarindkopa1">
    <w:name w:val="Saraksta rindkopa1"/>
    <w:basedOn w:val="Parasts"/>
    <w:uiPriority w:val="34"/>
    <w:qFormat/>
    <w:rsid w:val="001134C9"/>
    <w:pPr>
      <w:spacing w:after="0" w:line="240" w:lineRule="auto"/>
      <w:ind w:left="720" w:firstLine="425"/>
      <w:contextualSpacing/>
    </w:pPr>
    <w:rPr>
      <w:rFonts w:ascii="Calibri" w:eastAsia="Calibri" w:hAnsi="Calibri" w:cs="Times New Roman"/>
    </w:rPr>
  </w:style>
  <w:style w:type="character" w:customStyle="1" w:styleId="Neatrisintapieminana1">
    <w:name w:val="Neatrisināta pieminēšana1"/>
    <w:basedOn w:val="Noklusjumarindkopasfonts"/>
    <w:uiPriority w:val="99"/>
    <w:semiHidden/>
    <w:unhideWhenUsed/>
    <w:rsid w:val="00F76EA9"/>
    <w:rPr>
      <w:color w:val="605E5C"/>
      <w:shd w:val="clear" w:color="auto" w:fill="E1DFDD"/>
    </w:rPr>
  </w:style>
  <w:style w:type="paragraph" w:styleId="Saturardtjavirsraksts">
    <w:name w:val="TOC Heading"/>
    <w:basedOn w:val="Virsraksts1"/>
    <w:next w:val="Parasts"/>
    <w:uiPriority w:val="39"/>
    <w:unhideWhenUsed/>
    <w:qFormat/>
    <w:rsid w:val="00F924C5"/>
    <w:pPr>
      <w:keepLines/>
      <w:numPr>
        <w:numId w:val="0"/>
      </w:numPr>
      <w:suppressAutoHyphens w:val="0"/>
      <w:spacing w:before="240" w:line="259" w:lineRule="auto"/>
      <w:outlineLvl w:val="9"/>
    </w:pPr>
    <w:rPr>
      <w:rFonts w:asciiTheme="majorHAnsi" w:eastAsiaTheme="majorEastAsia" w:hAnsiTheme="majorHAnsi" w:cstheme="majorBidi"/>
      <w:b w:val="0"/>
      <w:bCs w:val="0"/>
      <w:color w:val="2F5496" w:themeColor="accent1" w:themeShade="BF"/>
      <w:sz w:val="32"/>
      <w:szCs w:val="32"/>
      <w:lang w:eastAsia="lv-LV"/>
    </w:rPr>
  </w:style>
  <w:style w:type="character" w:customStyle="1" w:styleId="apple-style-span">
    <w:name w:val="apple-style-span"/>
    <w:basedOn w:val="Noklusjumarindkopasfonts"/>
    <w:rsid w:val="00F924C5"/>
  </w:style>
  <w:style w:type="character" w:styleId="Izteiksmgs">
    <w:name w:val="Strong"/>
    <w:uiPriority w:val="22"/>
    <w:qFormat/>
    <w:rsid w:val="00F924C5"/>
    <w:rPr>
      <w:b/>
      <w:bCs/>
    </w:rPr>
  </w:style>
  <w:style w:type="paragraph" w:customStyle="1" w:styleId="tablecontents">
    <w:name w:val="tablecontents"/>
    <w:basedOn w:val="Parasts"/>
    <w:rsid w:val="00F924C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1">
    <w:name w:val="txt1"/>
    <w:rsid w:val="00F924C5"/>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jc w:val="both"/>
    </w:pPr>
    <w:rPr>
      <w:rFonts w:ascii="Times New Roman" w:eastAsia="Times New Roman" w:hAnsi="Times New Roman" w:cs="Times New Roman"/>
      <w:sz w:val="20"/>
      <w:szCs w:val="20"/>
      <w:lang w:eastAsia="lv-LV"/>
    </w:rPr>
  </w:style>
  <w:style w:type="numbering" w:customStyle="1" w:styleId="Bezsaraksta1">
    <w:name w:val="Bez saraksta1"/>
    <w:next w:val="Bezsaraksta"/>
    <w:uiPriority w:val="99"/>
    <w:semiHidden/>
    <w:unhideWhenUsed/>
    <w:rsid w:val="00F8450A"/>
  </w:style>
  <w:style w:type="character" w:customStyle="1" w:styleId="UnresolvedMention1">
    <w:name w:val="Unresolved Mention1"/>
    <w:basedOn w:val="Noklusjumarindkopasfonts"/>
    <w:uiPriority w:val="99"/>
    <w:semiHidden/>
    <w:unhideWhenUsed/>
    <w:rsid w:val="00F8450A"/>
    <w:rPr>
      <w:color w:val="605E5C"/>
      <w:shd w:val="clear" w:color="auto" w:fill="E1DFDD"/>
    </w:rPr>
  </w:style>
  <w:style w:type="character" w:customStyle="1" w:styleId="2">
    <w:name w:val="Основной текст (2)_"/>
    <w:basedOn w:val="Noklusjumarindkopasfonts"/>
    <w:link w:val="20"/>
    <w:rsid w:val="00F8450A"/>
    <w:rPr>
      <w:rFonts w:ascii="Times New Roman" w:eastAsia="Times New Roman" w:hAnsi="Times New Roman" w:cs="Times New Roman"/>
      <w:shd w:val="clear" w:color="auto" w:fill="FFFFFF"/>
    </w:rPr>
  </w:style>
  <w:style w:type="character" w:customStyle="1" w:styleId="1">
    <w:name w:val="Заголовок №1_"/>
    <w:basedOn w:val="Noklusjumarindkopasfonts"/>
    <w:link w:val="10"/>
    <w:rsid w:val="00F8450A"/>
    <w:rPr>
      <w:rFonts w:ascii="Times New Roman" w:eastAsia="Times New Roman" w:hAnsi="Times New Roman" w:cs="Times New Roman"/>
      <w:shd w:val="clear" w:color="auto" w:fill="FFFFFF"/>
    </w:rPr>
  </w:style>
  <w:style w:type="paragraph" w:customStyle="1" w:styleId="20">
    <w:name w:val="Основной текст (2)"/>
    <w:basedOn w:val="Parasts"/>
    <w:link w:val="2"/>
    <w:rsid w:val="00F8450A"/>
    <w:pPr>
      <w:widowControl w:val="0"/>
      <w:shd w:val="clear" w:color="auto" w:fill="FFFFFF"/>
      <w:spacing w:after="0" w:line="240" w:lineRule="exact"/>
      <w:ind w:hanging="860"/>
      <w:jc w:val="right"/>
    </w:pPr>
    <w:rPr>
      <w:rFonts w:ascii="Times New Roman" w:eastAsia="Times New Roman" w:hAnsi="Times New Roman" w:cs="Times New Roman"/>
    </w:rPr>
  </w:style>
  <w:style w:type="paragraph" w:customStyle="1" w:styleId="10">
    <w:name w:val="Заголовок №1"/>
    <w:basedOn w:val="Parasts"/>
    <w:link w:val="1"/>
    <w:rsid w:val="00F8450A"/>
    <w:pPr>
      <w:widowControl w:val="0"/>
      <w:shd w:val="clear" w:color="auto" w:fill="FFFFFF"/>
      <w:spacing w:before="540" w:after="240" w:line="317" w:lineRule="exact"/>
      <w:ind w:hanging="680"/>
      <w:jc w:val="center"/>
      <w:outlineLvl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3104">
      <w:bodyDiv w:val="1"/>
      <w:marLeft w:val="0"/>
      <w:marRight w:val="0"/>
      <w:marTop w:val="0"/>
      <w:marBottom w:val="0"/>
      <w:divBdr>
        <w:top w:val="none" w:sz="0" w:space="0" w:color="auto"/>
        <w:left w:val="none" w:sz="0" w:space="0" w:color="auto"/>
        <w:bottom w:val="none" w:sz="0" w:space="0" w:color="auto"/>
        <w:right w:val="none" w:sz="0" w:space="0" w:color="auto"/>
      </w:divBdr>
    </w:div>
    <w:div w:id="276446234">
      <w:bodyDiv w:val="1"/>
      <w:marLeft w:val="0"/>
      <w:marRight w:val="0"/>
      <w:marTop w:val="0"/>
      <w:marBottom w:val="0"/>
      <w:divBdr>
        <w:top w:val="none" w:sz="0" w:space="0" w:color="auto"/>
        <w:left w:val="none" w:sz="0" w:space="0" w:color="auto"/>
        <w:bottom w:val="none" w:sz="0" w:space="0" w:color="auto"/>
        <w:right w:val="none" w:sz="0" w:space="0" w:color="auto"/>
      </w:divBdr>
    </w:div>
    <w:div w:id="569852669">
      <w:bodyDiv w:val="1"/>
      <w:marLeft w:val="0"/>
      <w:marRight w:val="0"/>
      <w:marTop w:val="0"/>
      <w:marBottom w:val="0"/>
      <w:divBdr>
        <w:top w:val="none" w:sz="0" w:space="0" w:color="auto"/>
        <w:left w:val="none" w:sz="0" w:space="0" w:color="auto"/>
        <w:bottom w:val="none" w:sz="0" w:space="0" w:color="auto"/>
        <w:right w:val="none" w:sz="0" w:space="0" w:color="auto"/>
      </w:divBdr>
    </w:div>
    <w:div w:id="741218859">
      <w:bodyDiv w:val="1"/>
      <w:marLeft w:val="0"/>
      <w:marRight w:val="0"/>
      <w:marTop w:val="0"/>
      <w:marBottom w:val="0"/>
      <w:divBdr>
        <w:top w:val="none" w:sz="0" w:space="0" w:color="auto"/>
        <w:left w:val="none" w:sz="0" w:space="0" w:color="auto"/>
        <w:bottom w:val="none" w:sz="0" w:space="0" w:color="auto"/>
        <w:right w:val="none" w:sz="0" w:space="0" w:color="auto"/>
      </w:divBdr>
      <w:divsChild>
        <w:div w:id="318652191">
          <w:marLeft w:val="0"/>
          <w:marRight w:val="0"/>
          <w:marTop w:val="0"/>
          <w:marBottom w:val="0"/>
          <w:divBdr>
            <w:top w:val="none" w:sz="0" w:space="0" w:color="auto"/>
            <w:left w:val="none" w:sz="0" w:space="0" w:color="auto"/>
            <w:bottom w:val="none" w:sz="0" w:space="0" w:color="auto"/>
            <w:right w:val="none" w:sz="0" w:space="0" w:color="auto"/>
          </w:divBdr>
          <w:divsChild>
            <w:div w:id="1716537299">
              <w:marLeft w:val="0"/>
              <w:marRight w:val="0"/>
              <w:marTop w:val="0"/>
              <w:marBottom w:val="0"/>
              <w:divBdr>
                <w:top w:val="none" w:sz="0" w:space="0" w:color="auto"/>
                <w:left w:val="none" w:sz="0" w:space="0" w:color="auto"/>
                <w:bottom w:val="none" w:sz="0" w:space="0" w:color="auto"/>
                <w:right w:val="none" w:sz="0" w:space="0" w:color="auto"/>
              </w:divBdr>
              <w:divsChild>
                <w:div w:id="1813860640">
                  <w:marLeft w:val="0"/>
                  <w:marRight w:val="0"/>
                  <w:marTop w:val="0"/>
                  <w:marBottom w:val="0"/>
                  <w:divBdr>
                    <w:top w:val="none" w:sz="0" w:space="0" w:color="auto"/>
                    <w:left w:val="none" w:sz="0" w:space="0" w:color="auto"/>
                    <w:bottom w:val="none" w:sz="0" w:space="0" w:color="auto"/>
                    <w:right w:val="none" w:sz="0" w:space="0" w:color="auto"/>
                  </w:divBdr>
                  <w:divsChild>
                    <w:div w:id="1539202244">
                      <w:marLeft w:val="0"/>
                      <w:marRight w:val="0"/>
                      <w:marTop w:val="0"/>
                      <w:marBottom w:val="0"/>
                      <w:divBdr>
                        <w:top w:val="none" w:sz="0" w:space="0" w:color="auto"/>
                        <w:left w:val="none" w:sz="0" w:space="0" w:color="auto"/>
                        <w:bottom w:val="none" w:sz="0" w:space="0" w:color="auto"/>
                        <w:right w:val="none" w:sz="0" w:space="0" w:color="auto"/>
                      </w:divBdr>
                      <w:divsChild>
                        <w:div w:id="449011698">
                          <w:marLeft w:val="0"/>
                          <w:marRight w:val="0"/>
                          <w:marTop w:val="0"/>
                          <w:marBottom w:val="0"/>
                          <w:divBdr>
                            <w:top w:val="none" w:sz="0" w:space="0" w:color="auto"/>
                            <w:left w:val="none" w:sz="0" w:space="0" w:color="auto"/>
                            <w:bottom w:val="none" w:sz="0" w:space="0" w:color="auto"/>
                            <w:right w:val="none" w:sz="0" w:space="0" w:color="auto"/>
                          </w:divBdr>
                          <w:divsChild>
                            <w:div w:id="7449617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340436">
      <w:bodyDiv w:val="1"/>
      <w:marLeft w:val="0"/>
      <w:marRight w:val="0"/>
      <w:marTop w:val="0"/>
      <w:marBottom w:val="0"/>
      <w:divBdr>
        <w:top w:val="none" w:sz="0" w:space="0" w:color="auto"/>
        <w:left w:val="none" w:sz="0" w:space="0" w:color="auto"/>
        <w:bottom w:val="none" w:sz="0" w:space="0" w:color="auto"/>
        <w:right w:val="none" w:sz="0" w:space="0" w:color="auto"/>
      </w:divBdr>
    </w:div>
    <w:div w:id="783692998">
      <w:bodyDiv w:val="1"/>
      <w:marLeft w:val="0"/>
      <w:marRight w:val="0"/>
      <w:marTop w:val="0"/>
      <w:marBottom w:val="0"/>
      <w:divBdr>
        <w:top w:val="none" w:sz="0" w:space="0" w:color="auto"/>
        <w:left w:val="none" w:sz="0" w:space="0" w:color="auto"/>
        <w:bottom w:val="none" w:sz="0" w:space="0" w:color="auto"/>
        <w:right w:val="none" w:sz="0" w:space="0" w:color="auto"/>
      </w:divBdr>
    </w:div>
    <w:div w:id="838040286">
      <w:bodyDiv w:val="1"/>
      <w:marLeft w:val="0"/>
      <w:marRight w:val="0"/>
      <w:marTop w:val="0"/>
      <w:marBottom w:val="0"/>
      <w:divBdr>
        <w:top w:val="none" w:sz="0" w:space="0" w:color="auto"/>
        <w:left w:val="none" w:sz="0" w:space="0" w:color="auto"/>
        <w:bottom w:val="none" w:sz="0" w:space="0" w:color="auto"/>
        <w:right w:val="none" w:sz="0" w:space="0" w:color="auto"/>
      </w:divBdr>
    </w:div>
    <w:div w:id="904490807">
      <w:bodyDiv w:val="1"/>
      <w:marLeft w:val="0"/>
      <w:marRight w:val="0"/>
      <w:marTop w:val="0"/>
      <w:marBottom w:val="0"/>
      <w:divBdr>
        <w:top w:val="none" w:sz="0" w:space="0" w:color="auto"/>
        <w:left w:val="none" w:sz="0" w:space="0" w:color="auto"/>
        <w:bottom w:val="none" w:sz="0" w:space="0" w:color="auto"/>
        <w:right w:val="none" w:sz="0" w:space="0" w:color="auto"/>
      </w:divBdr>
    </w:div>
    <w:div w:id="919408242">
      <w:bodyDiv w:val="1"/>
      <w:marLeft w:val="0"/>
      <w:marRight w:val="0"/>
      <w:marTop w:val="0"/>
      <w:marBottom w:val="0"/>
      <w:divBdr>
        <w:top w:val="none" w:sz="0" w:space="0" w:color="auto"/>
        <w:left w:val="none" w:sz="0" w:space="0" w:color="auto"/>
        <w:bottom w:val="none" w:sz="0" w:space="0" w:color="auto"/>
        <w:right w:val="none" w:sz="0" w:space="0" w:color="auto"/>
      </w:divBdr>
      <w:divsChild>
        <w:div w:id="1938319033">
          <w:marLeft w:val="0"/>
          <w:marRight w:val="0"/>
          <w:marTop w:val="0"/>
          <w:marBottom w:val="0"/>
          <w:divBdr>
            <w:top w:val="none" w:sz="0" w:space="0" w:color="auto"/>
            <w:left w:val="none" w:sz="0" w:space="0" w:color="auto"/>
            <w:bottom w:val="none" w:sz="0" w:space="0" w:color="auto"/>
            <w:right w:val="none" w:sz="0" w:space="0" w:color="auto"/>
          </w:divBdr>
          <w:divsChild>
            <w:div w:id="206333972">
              <w:marLeft w:val="0"/>
              <w:marRight w:val="0"/>
              <w:marTop w:val="0"/>
              <w:marBottom w:val="0"/>
              <w:divBdr>
                <w:top w:val="none" w:sz="0" w:space="0" w:color="auto"/>
                <w:left w:val="none" w:sz="0" w:space="0" w:color="auto"/>
                <w:bottom w:val="none" w:sz="0" w:space="0" w:color="auto"/>
                <w:right w:val="none" w:sz="0" w:space="0" w:color="auto"/>
              </w:divBdr>
            </w:div>
          </w:divsChild>
        </w:div>
        <w:div w:id="26682391">
          <w:marLeft w:val="0"/>
          <w:marRight w:val="0"/>
          <w:marTop w:val="0"/>
          <w:marBottom w:val="0"/>
          <w:divBdr>
            <w:top w:val="none" w:sz="0" w:space="0" w:color="auto"/>
            <w:left w:val="none" w:sz="0" w:space="0" w:color="auto"/>
            <w:bottom w:val="none" w:sz="0" w:space="0" w:color="auto"/>
            <w:right w:val="none" w:sz="0" w:space="0" w:color="auto"/>
          </w:divBdr>
          <w:divsChild>
            <w:div w:id="2011978061">
              <w:marLeft w:val="0"/>
              <w:marRight w:val="0"/>
              <w:marTop w:val="0"/>
              <w:marBottom w:val="0"/>
              <w:divBdr>
                <w:top w:val="none" w:sz="0" w:space="0" w:color="auto"/>
                <w:left w:val="none" w:sz="0" w:space="0" w:color="auto"/>
                <w:bottom w:val="none" w:sz="0" w:space="0" w:color="auto"/>
                <w:right w:val="none" w:sz="0" w:space="0" w:color="auto"/>
              </w:divBdr>
            </w:div>
            <w:div w:id="2082555515">
              <w:marLeft w:val="0"/>
              <w:marRight w:val="0"/>
              <w:marTop w:val="0"/>
              <w:marBottom w:val="0"/>
              <w:divBdr>
                <w:top w:val="none" w:sz="0" w:space="0" w:color="auto"/>
                <w:left w:val="none" w:sz="0" w:space="0" w:color="auto"/>
                <w:bottom w:val="none" w:sz="0" w:space="0" w:color="auto"/>
                <w:right w:val="none" w:sz="0" w:space="0" w:color="auto"/>
              </w:divBdr>
            </w:div>
          </w:divsChild>
        </w:div>
        <w:div w:id="511258689">
          <w:marLeft w:val="0"/>
          <w:marRight w:val="0"/>
          <w:marTop w:val="0"/>
          <w:marBottom w:val="0"/>
          <w:divBdr>
            <w:top w:val="none" w:sz="0" w:space="0" w:color="auto"/>
            <w:left w:val="none" w:sz="0" w:space="0" w:color="auto"/>
            <w:bottom w:val="none" w:sz="0" w:space="0" w:color="auto"/>
            <w:right w:val="none" w:sz="0" w:space="0" w:color="auto"/>
          </w:divBdr>
        </w:div>
      </w:divsChild>
    </w:div>
    <w:div w:id="1144349792">
      <w:bodyDiv w:val="1"/>
      <w:marLeft w:val="0"/>
      <w:marRight w:val="0"/>
      <w:marTop w:val="0"/>
      <w:marBottom w:val="0"/>
      <w:divBdr>
        <w:top w:val="none" w:sz="0" w:space="0" w:color="auto"/>
        <w:left w:val="none" w:sz="0" w:space="0" w:color="auto"/>
        <w:bottom w:val="none" w:sz="0" w:space="0" w:color="auto"/>
        <w:right w:val="none" w:sz="0" w:space="0" w:color="auto"/>
      </w:divBdr>
    </w:div>
    <w:div w:id="1262295900">
      <w:bodyDiv w:val="1"/>
      <w:marLeft w:val="0"/>
      <w:marRight w:val="0"/>
      <w:marTop w:val="0"/>
      <w:marBottom w:val="0"/>
      <w:divBdr>
        <w:top w:val="none" w:sz="0" w:space="0" w:color="auto"/>
        <w:left w:val="none" w:sz="0" w:space="0" w:color="auto"/>
        <w:bottom w:val="none" w:sz="0" w:space="0" w:color="auto"/>
        <w:right w:val="none" w:sz="0" w:space="0" w:color="auto"/>
      </w:divBdr>
    </w:div>
    <w:div w:id="212692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epina@nica.lv" TargetMode="External"/><Relationship Id="rId13" Type="http://schemas.openxmlformats.org/officeDocument/2006/relationships/hyperlink" Target="http://www.nica.lv/pasvaldiba/iepirkumi/publiskie-iepirkumi/" TargetMode="External"/><Relationship Id="rId18" Type="http://schemas.openxmlformats.org/officeDocument/2006/relationships/hyperlink" Target="http://likumi.lv/doc.php?id=26906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ica.lv/pasvaldiba/iepirkumi/publiskie-iepirkumi/" TargetMode="External"/><Relationship Id="rId17" Type="http://schemas.openxmlformats.org/officeDocument/2006/relationships/hyperlink" Target="https://bis.gov.lv/" TargetMode="External"/><Relationship Id="rId2" Type="http://schemas.openxmlformats.org/officeDocument/2006/relationships/numbering" Target="numbering.xml"/><Relationship Id="rId16" Type="http://schemas.openxmlformats.org/officeDocument/2006/relationships/hyperlink" Target="https://www.eis.gov.lv/"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a.lv" TargetMode="External"/><Relationship Id="rId5" Type="http://schemas.openxmlformats.org/officeDocument/2006/relationships/webSettings" Target="webSettings.xml"/><Relationship Id="rId15" Type="http://schemas.openxmlformats.org/officeDocument/2006/relationships/hyperlink" Target="http://likumi.lv/doc.php?id=269069" TargetMode="External"/><Relationship Id="rId23" Type="http://schemas.openxmlformats.org/officeDocument/2006/relationships/theme" Target="theme/theme1.xml"/><Relationship Id="rId10" Type="http://schemas.openxmlformats.org/officeDocument/2006/relationships/hyperlink" Target="mailto:vita.liepina@nica.lv" TargetMode="External"/><Relationship Id="rId19" Type="http://schemas.openxmlformats.org/officeDocument/2006/relationships/hyperlink" Target="mailto:vita.liepina@nica.lv" TargetMode="External"/><Relationship Id="rId4" Type="http://schemas.openxmlformats.org/officeDocument/2006/relationships/settings" Target="settings.xml"/><Relationship Id="rId9" Type="http://schemas.openxmlformats.org/officeDocument/2006/relationships/hyperlink" Target="mailto:iepirkumi@nica.lv" TargetMode="Externa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85B35-FB82-41A2-B4C7-4B5C13F8D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50751</Words>
  <Characters>28929</Characters>
  <Application>Microsoft Office Word</Application>
  <DocSecurity>0</DocSecurity>
  <Lines>241</Lines>
  <Paragraphs>159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79521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Ciekurze</dc:creator>
  <cp:lastModifiedBy>User</cp:lastModifiedBy>
  <cp:revision>3</cp:revision>
  <cp:lastPrinted>2018-08-30T05:54:00Z</cp:lastPrinted>
  <dcterms:created xsi:type="dcterms:W3CDTF">2018-10-23T07:40:00Z</dcterms:created>
  <dcterms:modified xsi:type="dcterms:W3CDTF">2018-10-24T06:20:00Z</dcterms:modified>
</cp:coreProperties>
</file>