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67" w:rsidRDefault="00A72D67" w:rsidP="00A9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BD3" w:rsidRDefault="002C2BD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6F63" w:rsidRPr="001F6F63" w:rsidRDefault="009C2D7F" w:rsidP="001F6F63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Jautājums</w:t>
      </w:r>
      <w:r w:rsidR="001F6F63">
        <w:rPr>
          <w:rFonts w:asciiTheme="minorHAnsi" w:hAnsiTheme="minorHAnsi" w:cstheme="minorHAnsi"/>
          <w:sz w:val="24"/>
          <w:szCs w:val="24"/>
        </w:rPr>
        <w:t xml:space="preserve"> </w:t>
      </w:r>
      <w:r w:rsidR="001F6F63" w:rsidRPr="001F6F63">
        <w:rPr>
          <w:rFonts w:asciiTheme="minorHAnsi" w:hAnsiTheme="minorHAnsi" w:cstheme="minorHAnsi"/>
          <w:sz w:val="24"/>
          <w:szCs w:val="24"/>
        </w:rPr>
        <w:t>pa</w:t>
      </w:r>
      <w:r w:rsidR="001F6F63">
        <w:rPr>
          <w:rFonts w:asciiTheme="minorHAnsi" w:hAnsiTheme="minorHAnsi" w:cstheme="minorHAnsi"/>
          <w:sz w:val="24"/>
          <w:szCs w:val="24"/>
        </w:rPr>
        <w:t>r</w:t>
      </w:r>
      <w:r w:rsidR="001F6F63" w:rsidRPr="001F6F63">
        <w:rPr>
          <w:rFonts w:asciiTheme="minorHAnsi" w:hAnsiTheme="minorHAnsi" w:cstheme="minorHAnsi"/>
          <w:sz w:val="24"/>
          <w:szCs w:val="24"/>
        </w:rPr>
        <w:t xml:space="preserve"> : „Būvprojekta izstrāde: Daudzdzīvokļu dzīvojamās ēkas atjaunošana, Skolas iela 1, Nīca, Nīcas pagasts, Nīcas novads”</w:t>
      </w:r>
      <w:r w:rsidR="001F6F63">
        <w:rPr>
          <w:rFonts w:asciiTheme="minorHAnsi" w:hAnsiTheme="minorHAnsi" w:cstheme="minorHAnsi"/>
          <w:sz w:val="24"/>
          <w:szCs w:val="24"/>
        </w:rPr>
        <w:t xml:space="preserve"> Nr.CI-2018-04.</w:t>
      </w:r>
    </w:p>
    <w:p w:rsidR="001F6F63" w:rsidRPr="001F6F63" w:rsidRDefault="001F6F63" w:rsidP="001F6F63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6F63">
        <w:rPr>
          <w:rFonts w:ascii="Times New Roman" w:hAnsi="Times New Roman"/>
          <w:sz w:val="24"/>
          <w:szCs w:val="24"/>
        </w:rPr>
        <w:t xml:space="preserve">Noteikumu 2.3 punktā minēts, ka paredzamais līguma izpildes laiks  2018. gada 20. maijam. </w:t>
      </w:r>
    </w:p>
    <w:p w:rsidR="001F6F63" w:rsidRPr="001F6F63" w:rsidRDefault="001F6F63" w:rsidP="001F6F63">
      <w:pPr>
        <w:pStyle w:val="Sarakstarindkopa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6F63">
        <w:rPr>
          <w:rFonts w:ascii="Times New Roman" w:hAnsi="Times New Roman"/>
          <w:sz w:val="24"/>
          <w:szCs w:val="24"/>
        </w:rPr>
        <w:t> </w:t>
      </w:r>
    </w:p>
    <w:p w:rsidR="001F6F63" w:rsidRPr="001F6F63" w:rsidRDefault="001F6F63" w:rsidP="001F6F63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6F63">
        <w:rPr>
          <w:rFonts w:ascii="Times New Roman" w:hAnsi="Times New Roman"/>
          <w:sz w:val="24"/>
          <w:szCs w:val="24"/>
        </w:rPr>
        <w:t>Vai šis ir BP izstrādes termiņš?  </w:t>
      </w:r>
    </w:p>
    <w:p w:rsidR="001F6F63" w:rsidRPr="001F6F63" w:rsidRDefault="001F6F63" w:rsidP="001F6F63">
      <w:pPr>
        <w:pStyle w:val="Sarakstarindkopa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6F63">
        <w:rPr>
          <w:rFonts w:ascii="Times New Roman" w:hAnsi="Times New Roman"/>
          <w:sz w:val="24"/>
          <w:szCs w:val="24"/>
        </w:rPr>
        <w:t> </w:t>
      </w:r>
    </w:p>
    <w:p w:rsidR="001F6F63" w:rsidRPr="001F6F63" w:rsidRDefault="001F6F63" w:rsidP="001F6F63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6F63">
        <w:rPr>
          <w:rFonts w:ascii="Times New Roman" w:hAnsi="Times New Roman"/>
          <w:sz w:val="24"/>
          <w:szCs w:val="24"/>
        </w:rPr>
        <w:t xml:space="preserve">Jo iesniegšanas termiņš ir 24.aprīlis un iespējamais līguma noslēgšanas laiks varētu būt 01.05, tās būtu nieka 20 dienas pilnīgai būvprojekta izstrādei? </w:t>
      </w:r>
    </w:p>
    <w:p w:rsidR="001F6F63" w:rsidRPr="001F6F63" w:rsidRDefault="001F6F63" w:rsidP="001F6F63">
      <w:pPr>
        <w:pStyle w:val="Sarakstarindkopa"/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6F63" w:rsidRDefault="001F6F6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Atbilde:</w:t>
      </w:r>
      <w:r w:rsidRPr="001F6F63">
        <w:t xml:space="preserve"> </w:t>
      </w:r>
      <w:r w:rsidRPr="001F6F63">
        <w:rPr>
          <w:rFonts w:asciiTheme="minorHAnsi" w:hAnsiTheme="minorHAnsi" w:cstheme="minorHAnsi"/>
          <w:sz w:val="24"/>
          <w:szCs w:val="24"/>
        </w:rPr>
        <w:t>Būvprojekta izstrādes termiņš ir 2018.gada 20.maijs.</w:t>
      </w:r>
    </w:p>
    <w:p w:rsidR="001F6F63" w:rsidRDefault="001F6F6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1F6F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6F63">
        <w:rPr>
          <w:rFonts w:asciiTheme="minorHAnsi" w:hAnsiTheme="minorHAnsi" w:cstheme="minorHAnsi"/>
          <w:sz w:val="24"/>
          <w:szCs w:val="24"/>
        </w:rPr>
        <w:t>Būveksperta</w:t>
      </w:r>
      <w:proofErr w:type="spellEnd"/>
      <w:r w:rsidRPr="001F6F63">
        <w:rPr>
          <w:rFonts w:asciiTheme="minorHAnsi" w:hAnsiTheme="minorHAnsi" w:cstheme="minorHAnsi"/>
          <w:sz w:val="24"/>
          <w:szCs w:val="24"/>
        </w:rPr>
        <w:t xml:space="preserve"> slēdzienā visi projektēšanas apjomi ir parādīti.</w:t>
      </w:r>
    </w:p>
    <w:p w:rsidR="00EA275E" w:rsidRDefault="001F6F6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1F6F63">
        <w:rPr>
          <w:rFonts w:asciiTheme="minorHAnsi" w:hAnsiTheme="minorHAnsi" w:cstheme="minorHAnsi"/>
          <w:sz w:val="24"/>
          <w:szCs w:val="24"/>
        </w:rPr>
        <w:t xml:space="preserve"> Objektīvu iemeslu dēļ sarunu procedūras rezultātā ir iespēja būvprojekta izstrādes </w:t>
      </w:r>
    </w:p>
    <w:p w:rsidR="009C2D7F" w:rsidRDefault="001F6F6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EA275E">
        <w:rPr>
          <w:rFonts w:asciiTheme="minorHAnsi" w:hAnsiTheme="minorHAnsi" w:cstheme="minorHAnsi"/>
          <w:sz w:val="24"/>
          <w:szCs w:val="24"/>
        </w:rPr>
        <w:t xml:space="preserve">  </w:t>
      </w:r>
      <w:r w:rsidRPr="001F6F63">
        <w:rPr>
          <w:rFonts w:asciiTheme="minorHAnsi" w:hAnsiTheme="minorHAnsi" w:cstheme="minorHAnsi"/>
          <w:sz w:val="24"/>
          <w:szCs w:val="24"/>
        </w:rPr>
        <w:t>termiņu pagarināt.</w:t>
      </w:r>
    </w:p>
    <w:p w:rsidR="00AC4545" w:rsidRDefault="00AC454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4545" w:rsidRDefault="00AC454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4545" w:rsidRDefault="00AC454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4545" w:rsidRDefault="00AC454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4545" w:rsidRDefault="00AC454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4545" w:rsidRDefault="00AC454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Sagatavoja:</w:t>
      </w:r>
    </w:p>
    <w:p w:rsidR="00AC4545" w:rsidRDefault="00AC454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Komunālās pārvaldes vadītāj</w:t>
      </w:r>
      <w:r w:rsidR="00412B50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412B50">
        <w:rPr>
          <w:rFonts w:asciiTheme="minorHAnsi" w:hAnsiTheme="minorHAnsi" w:cstheme="minorHAnsi"/>
          <w:sz w:val="24"/>
          <w:szCs w:val="24"/>
        </w:rPr>
        <w:t>p.i</w:t>
      </w:r>
      <w:proofErr w:type="spellEnd"/>
      <w:r w:rsidR="00412B50">
        <w:rPr>
          <w:rFonts w:asciiTheme="minorHAnsi" w:hAnsiTheme="minorHAnsi" w:cstheme="minorHAnsi"/>
          <w:sz w:val="24"/>
          <w:szCs w:val="24"/>
        </w:rPr>
        <w:t>. Aldis Čirkšis</w:t>
      </w:r>
      <w:bookmarkStart w:id="0" w:name="_GoBack"/>
      <w:bookmarkEnd w:id="0"/>
    </w:p>
    <w:p w:rsidR="007C1E2D" w:rsidRDefault="007C1E2D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E2D" w:rsidRPr="002C2BD3" w:rsidRDefault="007C1E2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C1E2D" w:rsidRPr="002C2BD3" w:rsidSect="00C61F36">
      <w:headerReference w:type="default" r:id="rId8"/>
      <w:headerReference w:type="first" r:id="rId9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9D" w:rsidRDefault="00582D9D">
      <w:pPr>
        <w:spacing w:after="0" w:line="240" w:lineRule="auto"/>
      </w:pPr>
      <w:r>
        <w:separator/>
      </w:r>
    </w:p>
  </w:endnote>
  <w:endnote w:type="continuationSeparator" w:id="0">
    <w:p w:rsidR="00582D9D" w:rsidRDefault="0058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9D" w:rsidRDefault="00582D9D">
      <w:pPr>
        <w:spacing w:after="0" w:line="240" w:lineRule="auto"/>
      </w:pPr>
      <w:r>
        <w:separator/>
      </w:r>
    </w:p>
  </w:footnote>
  <w:footnote w:type="continuationSeparator" w:id="0">
    <w:p w:rsidR="00582D9D" w:rsidRDefault="0058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ED" w:rsidRDefault="00A9766A" w:rsidP="00493854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2A750530" wp14:editId="6654BA8F">
          <wp:extent cx="695325" cy="819150"/>
          <wp:effectExtent l="0" t="0" r="9525" b="0"/>
          <wp:docPr id="1" name="Picture 1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EED" w:rsidRDefault="008A6EED" w:rsidP="00493854">
    <w:pPr>
      <w:pStyle w:val="Galvene"/>
      <w:jc w:val="center"/>
      <w:rPr>
        <w:rFonts w:cs="Arial"/>
        <w:b/>
        <w:bCs/>
      </w:rPr>
    </w:pPr>
  </w:p>
  <w:p w:rsidR="008A6EED" w:rsidRPr="00D9505A" w:rsidRDefault="008A6EED" w:rsidP="00441DF0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8A6EED" w:rsidRDefault="008A6EED" w:rsidP="00D9505A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D9505A" w:rsidRPr="00D9505A" w:rsidRDefault="00D9505A" w:rsidP="00D9505A">
    <w:pPr>
      <w:pStyle w:val="Galvene"/>
      <w:jc w:val="center"/>
      <w:rPr>
        <w:rFonts w:cs="Arial"/>
        <w:sz w:val="10"/>
        <w:szCs w:val="10"/>
      </w:rPr>
    </w:pPr>
  </w:p>
  <w:p w:rsidR="00D9505A" w:rsidRPr="00D9505A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8A6EED" w:rsidRPr="00D9505A" w:rsidRDefault="008A6EED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</w:t>
    </w:r>
    <w:r w:rsidR="00D9505A" w:rsidRPr="00D9505A">
      <w:rPr>
        <w:rFonts w:asciiTheme="minorHAnsi" w:hAnsiTheme="minorHAnsi" w:cstheme="minorHAnsi"/>
      </w:rPr>
      <w:t>ģ.Nr</w:t>
    </w:r>
    <w:proofErr w:type="spellEnd"/>
    <w:r w:rsidR="00D9505A" w:rsidRPr="00D9505A">
      <w:rPr>
        <w:rFonts w:asciiTheme="minorHAnsi" w:hAnsiTheme="minorHAnsi" w:cstheme="minorHAnsi"/>
      </w:rPr>
      <w:t>. 90000031531, Bārtas iel</w:t>
    </w:r>
    <w:r w:rsidR="002C2BD3">
      <w:rPr>
        <w:rFonts w:asciiTheme="minorHAnsi" w:hAnsiTheme="minorHAnsi" w:cstheme="minorHAnsi"/>
      </w:rPr>
      <w:t>ā</w:t>
    </w:r>
    <w:r w:rsidR="00D9505A" w:rsidRPr="00D9505A">
      <w:rPr>
        <w:rFonts w:asciiTheme="minorHAnsi" w:hAnsiTheme="minorHAnsi" w:cstheme="minorHAnsi"/>
      </w:rPr>
      <w:t xml:space="preserve"> </w:t>
    </w:r>
    <w:r w:rsidRPr="00D9505A">
      <w:rPr>
        <w:rFonts w:asciiTheme="minorHAnsi" w:hAnsiTheme="minorHAnsi" w:cstheme="minorHAnsi"/>
      </w:rPr>
      <w:t>6, Nīc</w:t>
    </w:r>
    <w:r w:rsidR="002C2BD3"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 w:rsidR="002C2BD3">
      <w:rPr>
        <w:rFonts w:asciiTheme="minorHAnsi" w:hAnsiTheme="minorHAnsi" w:cstheme="minorHAnsi"/>
      </w:rPr>
      <w:t xml:space="preserve"> pagasts, Nīcas novads, LV-3473</w:t>
    </w:r>
  </w:p>
  <w:p w:rsidR="008A6EED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</w:t>
    </w:r>
    <w:r w:rsidR="008A6EED" w:rsidRPr="00D9505A">
      <w:rPr>
        <w:rFonts w:asciiTheme="minorHAnsi" w:hAnsiTheme="minorHAnsi" w:cstheme="minorHAnsi"/>
      </w:rPr>
      <w:t>ālrunis 63</w:t>
    </w:r>
    <w:r w:rsidR="002C2BD3">
      <w:rPr>
        <w:rFonts w:asciiTheme="minorHAnsi" w:hAnsiTheme="minorHAnsi" w:cstheme="minorHAnsi"/>
      </w:rPr>
      <w:t>469049, fakss 63489502, e-pasts:</w:t>
    </w:r>
    <w:r w:rsidR="008A6EED" w:rsidRPr="00D9505A">
      <w:rPr>
        <w:rFonts w:asciiTheme="minorHAnsi" w:hAnsiTheme="minorHAnsi" w:cstheme="minorHAnsi"/>
      </w:rPr>
      <w:t xml:space="preserve"> </w:t>
    </w:r>
    <w:hyperlink r:id="rId2" w:history="1">
      <w:r w:rsidR="002C2BD3"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2C2BD3" w:rsidRPr="00D9505A" w:rsidRDefault="002C2BD3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6" w:rsidRDefault="00C61F36" w:rsidP="00C61F36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5E3884D5" wp14:editId="394CCC1A">
          <wp:extent cx="695325" cy="819150"/>
          <wp:effectExtent l="0" t="0" r="9525" b="0"/>
          <wp:docPr id="2" name="Picture 2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36" w:rsidRDefault="00C61F36" w:rsidP="00C61F36">
    <w:pPr>
      <w:pStyle w:val="Galvene"/>
      <w:jc w:val="center"/>
      <w:rPr>
        <w:rFonts w:cs="Arial"/>
        <w:b/>
        <w:bCs/>
      </w:rPr>
    </w:pPr>
  </w:p>
  <w:p w:rsidR="00C61F36" w:rsidRPr="00D9505A" w:rsidRDefault="00C61F36" w:rsidP="00C61F36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C61F36" w:rsidRDefault="00C61F36" w:rsidP="00C61F36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C61F36" w:rsidRPr="00D9505A" w:rsidRDefault="00C61F36" w:rsidP="00C61F36">
    <w:pPr>
      <w:pStyle w:val="Galvene"/>
      <w:jc w:val="center"/>
      <w:rPr>
        <w:rFonts w:cs="Arial"/>
        <w:sz w:val="10"/>
        <w:szCs w:val="10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C61F36" w:rsidRDefault="00C61F3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53CA"/>
    <w:multiLevelType w:val="hybridMultilevel"/>
    <w:tmpl w:val="2FF2B4A8"/>
    <w:lvl w:ilvl="0" w:tplc="EB604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56"/>
    <w:rsid w:val="000848E4"/>
    <w:rsid w:val="001F6F63"/>
    <w:rsid w:val="002674C4"/>
    <w:rsid w:val="002C2BD3"/>
    <w:rsid w:val="0034028E"/>
    <w:rsid w:val="003513BD"/>
    <w:rsid w:val="003B1CF1"/>
    <w:rsid w:val="003F1E80"/>
    <w:rsid w:val="00412B50"/>
    <w:rsid w:val="00441DF0"/>
    <w:rsid w:val="004610EE"/>
    <w:rsid w:val="00493854"/>
    <w:rsid w:val="00582D9D"/>
    <w:rsid w:val="00630545"/>
    <w:rsid w:val="0065316F"/>
    <w:rsid w:val="006E7EDD"/>
    <w:rsid w:val="006F2D53"/>
    <w:rsid w:val="007C1E2D"/>
    <w:rsid w:val="007C7414"/>
    <w:rsid w:val="008A6EED"/>
    <w:rsid w:val="009C2D7F"/>
    <w:rsid w:val="009C32D8"/>
    <w:rsid w:val="00A72D67"/>
    <w:rsid w:val="00A9766A"/>
    <w:rsid w:val="00AA41DE"/>
    <w:rsid w:val="00AC4545"/>
    <w:rsid w:val="00AC50A4"/>
    <w:rsid w:val="00B32730"/>
    <w:rsid w:val="00BA095F"/>
    <w:rsid w:val="00C61F36"/>
    <w:rsid w:val="00CA01BF"/>
    <w:rsid w:val="00CB74C9"/>
    <w:rsid w:val="00D143D7"/>
    <w:rsid w:val="00D9505A"/>
    <w:rsid w:val="00EA275E"/>
    <w:rsid w:val="00EC7C65"/>
    <w:rsid w:val="00ED0E76"/>
    <w:rsid w:val="00F37256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8B72"/>
  <w15:docId w15:val="{A48E1E6C-C143-4FCF-BF8B-9CD12E7B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F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.65\DokumentiServeris\DokumentuSagataves\veidlapa_melnba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B657-3592-4B7B-8B9E-47E113B3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veidlapa_melnbalta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2012-12-06T20:04:00Z</cp:lastPrinted>
  <dcterms:created xsi:type="dcterms:W3CDTF">2018-04-17T07:35:00Z</dcterms:created>
  <dcterms:modified xsi:type="dcterms:W3CDTF">2018-04-17T07:43:00Z</dcterms:modified>
</cp:coreProperties>
</file>