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94E" w:rsidRPr="00EC1F73" w:rsidRDefault="003B794E" w:rsidP="006574E0">
      <w:pPr>
        <w:pStyle w:val="Pamattekstaatkpe2"/>
        <w:spacing w:after="0" w:line="240" w:lineRule="auto"/>
        <w:ind w:left="0"/>
        <w:jc w:val="center"/>
        <w:rPr>
          <w:rFonts w:asciiTheme="minorHAnsi" w:hAnsiTheme="minorHAnsi" w:cstheme="minorHAnsi"/>
          <w:sz w:val="24"/>
          <w:szCs w:val="24"/>
          <w:lang w:val="lv-LV"/>
        </w:rPr>
      </w:pPr>
      <w:r w:rsidRPr="00EC1F73">
        <w:rPr>
          <w:rFonts w:asciiTheme="minorHAnsi" w:hAnsiTheme="minorHAnsi" w:cstheme="minorHAnsi"/>
          <w:b/>
          <w:sz w:val="24"/>
          <w:szCs w:val="24"/>
          <w:lang w:val="lv-LV"/>
        </w:rPr>
        <w:t>CENU IZPĒTES</w:t>
      </w:r>
    </w:p>
    <w:p w:rsidR="001618BF" w:rsidRPr="00EC1F73" w:rsidRDefault="00B57981" w:rsidP="006574E0">
      <w:pPr>
        <w:tabs>
          <w:tab w:val="left" w:pos="7513"/>
        </w:tabs>
        <w:jc w:val="center"/>
        <w:rPr>
          <w:rFonts w:asciiTheme="minorHAnsi" w:hAnsiTheme="minorHAnsi" w:cstheme="minorHAnsi"/>
          <w:b/>
          <w:bCs/>
          <w:sz w:val="24"/>
          <w:szCs w:val="24"/>
          <w:lang w:val="lv-LV"/>
        </w:rPr>
      </w:pPr>
      <w:r>
        <w:rPr>
          <w:rFonts w:asciiTheme="minorHAnsi" w:hAnsiTheme="minorHAnsi" w:cstheme="minorHAnsi"/>
          <w:b/>
          <w:bCs/>
          <w:sz w:val="24"/>
          <w:szCs w:val="24"/>
          <w:lang w:val="lv-LV"/>
        </w:rPr>
        <w:t>“</w:t>
      </w:r>
      <w:r w:rsidR="006F0837">
        <w:rPr>
          <w:rFonts w:asciiTheme="minorHAnsi" w:hAnsiTheme="minorHAnsi" w:cstheme="minorHAnsi"/>
          <w:b/>
          <w:bCs/>
          <w:sz w:val="24"/>
          <w:szCs w:val="24"/>
          <w:lang w:val="lv-LV"/>
        </w:rPr>
        <w:t xml:space="preserve">Telpu remonts sabiedriskā centra izveidei </w:t>
      </w:r>
      <w:proofErr w:type="spellStart"/>
      <w:r w:rsidR="006F0837">
        <w:rPr>
          <w:rFonts w:asciiTheme="minorHAnsi" w:hAnsiTheme="minorHAnsi" w:cstheme="minorHAnsi"/>
          <w:b/>
          <w:bCs/>
          <w:sz w:val="24"/>
          <w:szCs w:val="24"/>
          <w:lang w:val="lv-LV"/>
        </w:rPr>
        <w:t>Grīnvaltos</w:t>
      </w:r>
      <w:proofErr w:type="spellEnd"/>
      <w:r>
        <w:rPr>
          <w:rFonts w:asciiTheme="minorHAnsi" w:hAnsiTheme="minorHAnsi" w:cstheme="minorHAnsi"/>
          <w:b/>
          <w:bCs/>
          <w:sz w:val="24"/>
          <w:szCs w:val="24"/>
          <w:lang w:val="lv-LV"/>
        </w:rPr>
        <w:t>”</w:t>
      </w:r>
    </w:p>
    <w:p w:rsidR="003B794E" w:rsidRPr="00EC1F73" w:rsidRDefault="00DA468C" w:rsidP="006574E0">
      <w:pPr>
        <w:tabs>
          <w:tab w:val="left" w:pos="7513"/>
        </w:tabs>
        <w:jc w:val="center"/>
        <w:rPr>
          <w:rFonts w:asciiTheme="minorHAnsi" w:hAnsiTheme="minorHAnsi" w:cstheme="minorHAnsi"/>
          <w:b/>
          <w:sz w:val="24"/>
          <w:szCs w:val="24"/>
          <w:lang w:val="lv-LV"/>
        </w:rPr>
      </w:pPr>
      <w:r w:rsidRPr="006F0837">
        <w:rPr>
          <w:rFonts w:asciiTheme="minorHAnsi" w:hAnsiTheme="minorHAnsi" w:cstheme="minorHAnsi"/>
          <w:b/>
          <w:bCs/>
          <w:sz w:val="24"/>
          <w:szCs w:val="24"/>
          <w:lang w:val="lv-LV"/>
        </w:rPr>
        <w:t>Nr.</w:t>
      </w:r>
      <w:r w:rsidR="006F0837" w:rsidRPr="006F0837">
        <w:rPr>
          <w:rFonts w:asciiTheme="minorHAnsi" w:hAnsiTheme="minorHAnsi" w:cstheme="minorHAnsi"/>
          <w:b/>
          <w:bCs/>
          <w:sz w:val="24"/>
          <w:szCs w:val="24"/>
          <w:lang w:val="lv-LV"/>
        </w:rPr>
        <w:t>CI-2018</w:t>
      </w:r>
      <w:r w:rsidR="004A4047" w:rsidRPr="006F0837">
        <w:rPr>
          <w:rFonts w:asciiTheme="minorHAnsi" w:hAnsiTheme="minorHAnsi" w:cstheme="minorHAnsi"/>
          <w:b/>
          <w:bCs/>
          <w:sz w:val="24"/>
          <w:szCs w:val="24"/>
          <w:lang w:val="lv-LV"/>
        </w:rPr>
        <w:t>-</w:t>
      </w:r>
      <w:r w:rsidR="00287734">
        <w:rPr>
          <w:rFonts w:asciiTheme="minorHAnsi" w:hAnsiTheme="minorHAnsi" w:cstheme="minorHAnsi"/>
          <w:b/>
          <w:bCs/>
          <w:sz w:val="24"/>
          <w:szCs w:val="24"/>
          <w:lang w:val="lv-LV"/>
        </w:rPr>
        <w:t>0</w:t>
      </w:r>
      <w:r w:rsidR="006F0837" w:rsidRPr="006F0837">
        <w:rPr>
          <w:rFonts w:asciiTheme="minorHAnsi" w:hAnsiTheme="minorHAnsi" w:cstheme="minorHAnsi"/>
          <w:b/>
          <w:bCs/>
          <w:sz w:val="24"/>
          <w:szCs w:val="24"/>
          <w:lang w:val="lv-LV"/>
        </w:rPr>
        <w:t>1</w:t>
      </w:r>
    </w:p>
    <w:p w:rsidR="003B794E" w:rsidRPr="00EC1F73" w:rsidRDefault="003B794E" w:rsidP="006574E0">
      <w:pPr>
        <w:tabs>
          <w:tab w:val="left" w:pos="7513"/>
        </w:tabs>
        <w:jc w:val="center"/>
        <w:rPr>
          <w:rFonts w:asciiTheme="minorHAnsi" w:hAnsiTheme="minorHAnsi" w:cstheme="minorHAnsi"/>
          <w:b/>
          <w:sz w:val="24"/>
          <w:szCs w:val="24"/>
          <w:lang w:val="lv-LV"/>
        </w:rPr>
      </w:pPr>
      <w:r w:rsidRPr="00EC1F73">
        <w:rPr>
          <w:rFonts w:asciiTheme="minorHAnsi" w:hAnsiTheme="minorHAnsi" w:cstheme="minorHAnsi"/>
          <w:b/>
          <w:sz w:val="24"/>
          <w:szCs w:val="24"/>
          <w:lang w:val="lv-LV"/>
        </w:rPr>
        <w:t>NOTEIKUMI</w:t>
      </w:r>
    </w:p>
    <w:p w:rsidR="00A42763" w:rsidRPr="00EC1F73" w:rsidRDefault="00A42763" w:rsidP="006574E0">
      <w:pPr>
        <w:tabs>
          <w:tab w:val="left" w:pos="7513"/>
        </w:tabs>
        <w:jc w:val="center"/>
        <w:rPr>
          <w:rFonts w:asciiTheme="minorHAnsi" w:hAnsiTheme="minorHAnsi" w:cstheme="minorHAnsi"/>
          <w:b/>
          <w:sz w:val="24"/>
          <w:szCs w:val="24"/>
          <w:lang w:val="lv-LV"/>
        </w:rPr>
      </w:pPr>
    </w:p>
    <w:p w:rsidR="003B794E" w:rsidRPr="00EC1F73" w:rsidRDefault="003B794E" w:rsidP="00A42763">
      <w:pPr>
        <w:pStyle w:val="Sarakstarindkopa1"/>
        <w:numPr>
          <w:ilvl w:val="0"/>
          <w:numId w:val="36"/>
        </w:numPr>
        <w:tabs>
          <w:tab w:val="left" w:pos="567"/>
          <w:tab w:val="left" w:pos="7513"/>
        </w:tabs>
        <w:spacing w:before="120"/>
        <w:jc w:val="both"/>
        <w:rPr>
          <w:rFonts w:asciiTheme="minorHAnsi" w:hAnsiTheme="minorHAnsi" w:cstheme="minorHAnsi"/>
          <w:b/>
          <w:sz w:val="24"/>
        </w:rPr>
      </w:pPr>
      <w:r w:rsidRPr="00EC1F73">
        <w:rPr>
          <w:rFonts w:asciiTheme="minorHAnsi" w:hAnsiTheme="minorHAnsi" w:cstheme="minorHAnsi"/>
          <w:b/>
          <w:bCs/>
          <w:sz w:val="24"/>
        </w:rPr>
        <w:t>Vispārīgā informācija</w:t>
      </w:r>
    </w:p>
    <w:p w:rsidR="00A42763" w:rsidRPr="00EC1F73" w:rsidRDefault="00A42763" w:rsidP="00A42763">
      <w:pPr>
        <w:pStyle w:val="Sarakstarindkopa1"/>
        <w:tabs>
          <w:tab w:val="left" w:pos="567"/>
          <w:tab w:val="left" w:pos="7513"/>
        </w:tabs>
        <w:spacing w:before="120"/>
        <w:ind w:left="928"/>
        <w:jc w:val="both"/>
        <w:rPr>
          <w:rFonts w:asciiTheme="minorHAnsi" w:hAnsiTheme="minorHAnsi" w:cstheme="minorHAnsi"/>
          <w:b/>
          <w:sz w:val="24"/>
        </w:rPr>
      </w:pPr>
    </w:p>
    <w:p w:rsidR="003B794E" w:rsidRPr="00EC1F73" w:rsidRDefault="003B794E" w:rsidP="006574E0">
      <w:pPr>
        <w:numPr>
          <w:ilvl w:val="1"/>
          <w:numId w:val="17"/>
        </w:numPr>
        <w:tabs>
          <w:tab w:val="left" w:pos="567"/>
        </w:tabs>
        <w:suppressAutoHyphens/>
        <w:ind w:left="0" w:firstLine="0"/>
        <w:contextualSpacing/>
        <w:jc w:val="both"/>
        <w:rPr>
          <w:rFonts w:asciiTheme="minorHAnsi" w:hAnsiTheme="minorHAnsi" w:cstheme="minorHAnsi"/>
          <w:sz w:val="24"/>
          <w:szCs w:val="24"/>
          <w:lang w:val="lv-LV" w:eastAsia="lv-LV"/>
        </w:rPr>
      </w:pPr>
      <w:r w:rsidRPr="00EC1F73">
        <w:rPr>
          <w:rFonts w:asciiTheme="minorHAnsi" w:hAnsiTheme="minorHAnsi" w:cstheme="minorHAnsi"/>
          <w:b/>
          <w:bCs/>
          <w:sz w:val="24"/>
          <w:szCs w:val="24"/>
          <w:lang w:val="lv-LV" w:eastAsia="lv-LV"/>
        </w:rPr>
        <w:t>Pasūtītājs</w:t>
      </w:r>
    </w:p>
    <w:p w:rsidR="003B794E" w:rsidRPr="00EC1F73" w:rsidRDefault="003B794E" w:rsidP="006574E0">
      <w:pPr>
        <w:pStyle w:val="Pamatteksts"/>
        <w:tabs>
          <w:tab w:val="left" w:pos="567"/>
          <w:tab w:val="left" w:pos="1276"/>
          <w:tab w:val="left" w:pos="10908"/>
          <w:tab w:val="left" w:pos="11520"/>
        </w:tabs>
        <w:rPr>
          <w:rFonts w:asciiTheme="minorHAnsi" w:hAnsiTheme="minorHAnsi" w:cstheme="minorHAnsi"/>
          <w:color w:val="000000"/>
          <w:szCs w:val="24"/>
          <w:lang w:val="lv-LV" w:eastAsia="ar-SA"/>
        </w:rPr>
      </w:pPr>
      <w:r w:rsidRPr="00EC1F73">
        <w:rPr>
          <w:rFonts w:asciiTheme="minorHAnsi" w:hAnsiTheme="minorHAnsi" w:cstheme="minorHAnsi"/>
          <w:color w:val="000000"/>
          <w:szCs w:val="24"/>
          <w:lang w:val="lv-LV"/>
        </w:rPr>
        <w:t>Nīcas novada dome</w:t>
      </w:r>
    </w:p>
    <w:p w:rsidR="003B794E" w:rsidRPr="00EC1F73" w:rsidRDefault="003B794E" w:rsidP="006574E0">
      <w:pPr>
        <w:tabs>
          <w:tab w:val="left" w:pos="567"/>
        </w:tabs>
        <w:suppressAutoHyphens/>
        <w:rPr>
          <w:rFonts w:asciiTheme="minorHAnsi" w:hAnsiTheme="minorHAnsi" w:cstheme="minorHAnsi"/>
          <w:sz w:val="24"/>
          <w:szCs w:val="24"/>
          <w:lang w:val="lv-LV"/>
        </w:rPr>
      </w:pPr>
      <w:r w:rsidRPr="00EC1F73">
        <w:rPr>
          <w:rFonts w:asciiTheme="minorHAnsi" w:hAnsiTheme="minorHAnsi" w:cstheme="minorHAnsi"/>
          <w:sz w:val="24"/>
          <w:szCs w:val="24"/>
          <w:lang w:val="lv-LV"/>
        </w:rPr>
        <w:t>Reģistrācijas Nr.90000031531</w:t>
      </w:r>
    </w:p>
    <w:p w:rsidR="003B794E" w:rsidRPr="00EC1F73" w:rsidRDefault="003B794E" w:rsidP="006574E0">
      <w:pPr>
        <w:pStyle w:val="Pamatteksts"/>
        <w:tabs>
          <w:tab w:val="left" w:pos="567"/>
          <w:tab w:val="left" w:pos="1276"/>
          <w:tab w:val="left" w:pos="2268"/>
          <w:tab w:val="left" w:pos="10908"/>
          <w:tab w:val="left" w:pos="11520"/>
        </w:tabs>
        <w:rPr>
          <w:rFonts w:asciiTheme="minorHAnsi" w:hAnsiTheme="minorHAnsi" w:cstheme="minorHAnsi"/>
          <w:color w:val="000000"/>
          <w:szCs w:val="24"/>
          <w:lang w:val="lv-LV"/>
        </w:rPr>
      </w:pPr>
      <w:r w:rsidRPr="00EC1F73">
        <w:rPr>
          <w:rFonts w:asciiTheme="minorHAnsi" w:hAnsiTheme="minorHAnsi" w:cstheme="minorHAnsi"/>
          <w:szCs w:val="24"/>
          <w:lang w:val="lv-LV"/>
        </w:rPr>
        <w:t>Bārtas iela 6, Nīca,</w:t>
      </w:r>
    </w:p>
    <w:p w:rsidR="003B794E" w:rsidRPr="00EC1F73" w:rsidRDefault="003B794E" w:rsidP="006574E0">
      <w:pPr>
        <w:pStyle w:val="Pamatteksts"/>
        <w:tabs>
          <w:tab w:val="left" w:pos="567"/>
          <w:tab w:val="left" w:pos="1276"/>
          <w:tab w:val="left" w:pos="2268"/>
          <w:tab w:val="left" w:pos="10908"/>
          <w:tab w:val="left" w:pos="11520"/>
        </w:tabs>
        <w:rPr>
          <w:rFonts w:asciiTheme="minorHAnsi" w:hAnsiTheme="minorHAnsi" w:cstheme="minorHAnsi"/>
          <w:color w:val="000000"/>
          <w:szCs w:val="24"/>
          <w:lang w:val="lv-LV"/>
        </w:rPr>
      </w:pPr>
      <w:r w:rsidRPr="00EC1F73">
        <w:rPr>
          <w:rFonts w:asciiTheme="minorHAnsi" w:hAnsiTheme="minorHAnsi" w:cstheme="minorHAnsi"/>
          <w:szCs w:val="24"/>
          <w:lang w:val="lv-LV"/>
        </w:rPr>
        <w:t>Nīcas pagasts, Nīcas novads, LV-3473</w:t>
      </w:r>
    </w:p>
    <w:p w:rsidR="00303D23" w:rsidRPr="00EC1F73" w:rsidRDefault="003B794E" w:rsidP="006574E0">
      <w:pPr>
        <w:pStyle w:val="Sarakstarindkopa1"/>
        <w:numPr>
          <w:ilvl w:val="1"/>
          <w:numId w:val="17"/>
        </w:numPr>
        <w:tabs>
          <w:tab w:val="left" w:pos="567"/>
        </w:tabs>
        <w:suppressAutoHyphens/>
        <w:ind w:left="0" w:firstLine="0"/>
        <w:jc w:val="both"/>
        <w:rPr>
          <w:rFonts w:asciiTheme="minorHAnsi" w:hAnsiTheme="minorHAnsi" w:cstheme="minorHAnsi"/>
          <w:bCs/>
          <w:sz w:val="24"/>
        </w:rPr>
      </w:pPr>
      <w:r w:rsidRPr="00EC1F73">
        <w:rPr>
          <w:rFonts w:asciiTheme="minorHAnsi" w:hAnsiTheme="minorHAnsi" w:cstheme="minorHAnsi"/>
          <w:b/>
          <w:sz w:val="24"/>
        </w:rPr>
        <w:t>Kontaktpersona:</w:t>
      </w:r>
      <w:r w:rsidR="00303D23" w:rsidRPr="00EC1F73">
        <w:rPr>
          <w:rFonts w:asciiTheme="minorHAnsi" w:hAnsiTheme="minorHAnsi" w:cstheme="minorHAnsi"/>
          <w:b/>
          <w:sz w:val="24"/>
        </w:rPr>
        <w:t xml:space="preserve"> </w:t>
      </w:r>
      <w:r w:rsidR="00A42763" w:rsidRPr="00EC1F73">
        <w:rPr>
          <w:rFonts w:asciiTheme="minorHAnsi" w:hAnsiTheme="minorHAnsi" w:cstheme="minorHAnsi"/>
          <w:b/>
          <w:sz w:val="24"/>
        </w:rPr>
        <w:t xml:space="preserve">Ieva </w:t>
      </w:r>
      <w:proofErr w:type="spellStart"/>
      <w:r w:rsidR="00A42763" w:rsidRPr="00EC1F73">
        <w:rPr>
          <w:rFonts w:asciiTheme="minorHAnsi" w:hAnsiTheme="minorHAnsi" w:cstheme="minorHAnsi"/>
          <w:b/>
          <w:sz w:val="24"/>
        </w:rPr>
        <w:t>Taurinskaite</w:t>
      </w:r>
      <w:proofErr w:type="spellEnd"/>
      <w:r w:rsidR="00303D23" w:rsidRPr="00EC1F73">
        <w:rPr>
          <w:rFonts w:asciiTheme="minorHAnsi" w:hAnsiTheme="minorHAnsi" w:cstheme="minorHAnsi"/>
          <w:sz w:val="24"/>
        </w:rPr>
        <w:t xml:space="preserve">, </w:t>
      </w:r>
      <w:r w:rsidR="00A42763" w:rsidRPr="00EC1F73">
        <w:rPr>
          <w:rFonts w:asciiTheme="minorHAnsi" w:hAnsiTheme="minorHAnsi" w:cstheme="minorHAnsi"/>
          <w:sz w:val="24"/>
        </w:rPr>
        <w:t>Attīstības nodaļas projektu vadītāja, tālr.63452257, 28220842</w:t>
      </w:r>
      <w:r w:rsidR="00303D23" w:rsidRPr="00EC1F73">
        <w:rPr>
          <w:rFonts w:asciiTheme="minorHAnsi" w:hAnsiTheme="minorHAnsi" w:cstheme="minorHAnsi"/>
          <w:sz w:val="24"/>
        </w:rPr>
        <w:t xml:space="preserve">, </w:t>
      </w:r>
      <w:r w:rsidR="00A42763" w:rsidRPr="00EC1F73">
        <w:rPr>
          <w:rFonts w:asciiTheme="minorHAnsi" w:hAnsiTheme="minorHAnsi" w:cstheme="minorHAnsi"/>
          <w:sz w:val="24"/>
        </w:rPr>
        <w:t>e-</w:t>
      </w:r>
      <w:r w:rsidR="007D0A9A" w:rsidRPr="00EC1F73">
        <w:rPr>
          <w:rFonts w:asciiTheme="minorHAnsi" w:hAnsiTheme="minorHAnsi" w:cstheme="minorHAnsi"/>
          <w:sz w:val="24"/>
        </w:rPr>
        <w:t>pasts</w:t>
      </w:r>
      <w:r w:rsidR="00303D23" w:rsidRPr="00EC1F73">
        <w:rPr>
          <w:rFonts w:asciiTheme="minorHAnsi" w:hAnsiTheme="minorHAnsi" w:cstheme="minorHAnsi"/>
          <w:color w:val="333333"/>
          <w:sz w:val="24"/>
        </w:rPr>
        <w:t xml:space="preserve"> </w:t>
      </w:r>
      <w:hyperlink r:id="rId8" w:history="1">
        <w:r w:rsidR="00A42763" w:rsidRPr="00EC1F73">
          <w:rPr>
            <w:rStyle w:val="Hipersaite"/>
            <w:rFonts w:asciiTheme="minorHAnsi" w:hAnsiTheme="minorHAnsi" w:cstheme="minorHAnsi"/>
            <w:sz w:val="24"/>
          </w:rPr>
          <w:t>ieva.taurinskaite.nica@gmail.com</w:t>
        </w:r>
      </w:hyperlink>
      <w:r w:rsidR="00A42763" w:rsidRPr="00EC1F73">
        <w:rPr>
          <w:rFonts w:asciiTheme="minorHAnsi" w:hAnsiTheme="minorHAnsi" w:cstheme="minorHAnsi"/>
          <w:sz w:val="24"/>
        </w:rPr>
        <w:t xml:space="preserve"> </w:t>
      </w:r>
    </w:p>
    <w:p w:rsidR="00A42763" w:rsidRPr="00EC1F73" w:rsidRDefault="003B794E" w:rsidP="006574E0">
      <w:pPr>
        <w:pStyle w:val="Sarakstarindkopa1"/>
        <w:numPr>
          <w:ilvl w:val="1"/>
          <w:numId w:val="17"/>
        </w:numPr>
        <w:tabs>
          <w:tab w:val="left" w:pos="567"/>
        </w:tabs>
        <w:suppressAutoHyphens/>
        <w:ind w:left="0" w:firstLine="0"/>
        <w:jc w:val="both"/>
        <w:rPr>
          <w:rFonts w:asciiTheme="minorHAnsi" w:hAnsiTheme="minorHAnsi" w:cstheme="minorHAnsi"/>
          <w:bCs/>
          <w:sz w:val="24"/>
        </w:rPr>
      </w:pPr>
      <w:r w:rsidRPr="00EC1F73">
        <w:rPr>
          <w:rFonts w:asciiTheme="minorHAnsi" w:hAnsiTheme="minorHAnsi" w:cstheme="minorHAnsi"/>
          <w:bCs/>
          <w:sz w:val="24"/>
        </w:rPr>
        <w:t>Informatīvs paziņojums</w:t>
      </w:r>
      <w:r w:rsidR="006F0837">
        <w:rPr>
          <w:rFonts w:asciiTheme="minorHAnsi" w:hAnsiTheme="minorHAnsi" w:cstheme="minorHAnsi"/>
          <w:bCs/>
          <w:sz w:val="24"/>
        </w:rPr>
        <w:t xml:space="preserve"> par cenu izpēti publicēts 2018</w:t>
      </w:r>
      <w:r w:rsidRPr="00EC1F73">
        <w:rPr>
          <w:rFonts w:asciiTheme="minorHAnsi" w:hAnsiTheme="minorHAnsi" w:cstheme="minorHAnsi"/>
          <w:bCs/>
          <w:sz w:val="24"/>
        </w:rPr>
        <w:t>.</w:t>
      </w:r>
      <w:r w:rsidR="00F1378B" w:rsidRPr="00EC1F73">
        <w:rPr>
          <w:rFonts w:asciiTheme="minorHAnsi" w:hAnsiTheme="minorHAnsi" w:cstheme="minorHAnsi"/>
          <w:bCs/>
          <w:sz w:val="24"/>
        </w:rPr>
        <w:t xml:space="preserve"> </w:t>
      </w:r>
      <w:r w:rsidR="007C7408" w:rsidRPr="00EC1F73">
        <w:rPr>
          <w:rFonts w:asciiTheme="minorHAnsi" w:hAnsiTheme="minorHAnsi" w:cstheme="minorHAnsi"/>
          <w:bCs/>
          <w:sz w:val="24"/>
        </w:rPr>
        <w:t>g</w:t>
      </w:r>
      <w:r w:rsidR="00F1378B" w:rsidRPr="00EC1F73">
        <w:rPr>
          <w:rFonts w:asciiTheme="minorHAnsi" w:hAnsiTheme="minorHAnsi" w:cstheme="minorHAnsi"/>
          <w:bCs/>
          <w:sz w:val="24"/>
        </w:rPr>
        <w:t>ada</w:t>
      </w:r>
      <w:r w:rsidR="0057338F" w:rsidRPr="00EC1F73">
        <w:rPr>
          <w:rFonts w:asciiTheme="minorHAnsi" w:hAnsiTheme="minorHAnsi" w:cstheme="minorHAnsi"/>
          <w:bCs/>
          <w:sz w:val="24"/>
        </w:rPr>
        <w:t xml:space="preserve"> </w:t>
      </w:r>
      <w:r w:rsidR="00287734">
        <w:rPr>
          <w:rFonts w:asciiTheme="minorHAnsi" w:hAnsiTheme="minorHAnsi" w:cstheme="minorHAnsi"/>
          <w:bCs/>
          <w:sz w:val="24"/>
        </w:rPr>
        <w:t>04</w:t>
      </w:r>
      <w:r w:rsidR="00A42763" w:rsidRPr="00EC1F73">
        <w:rPr>
          <w:rFonts w:asciiTheme="minorHAnsi" w:hAnsiTheme="minorHAnsi" w:cstheme="minorHAnsi"/>
          <w:bCs/>
          <w:sz w:val="24"/>
        </w:rPr>
        <w:t>.</w:t>
      </w:r>
      <w:r w:rsidR="006F0837">
        <w:rPr>
          <w:rFonts w:asciiTheme="minorHAnsi" w:hAnsiTheme="minorHAnsi" w:cstheme="minorHAnsi"/>
          <w:bCs/>
          <w:sz w:val="24"/>
        </w:rPr>
        <w:t xml:space="preserve"> janvārī</w:t>
      </w:r>
      <w:r w:rsidR="00657933" w:rsidRPr="00EC1F73">
        <w:rPr>
          <w:rFonts w:asciiTheme="minorHAnsi" w:hAnsiTheme="minorHAnsi" w:cstheme="minorHAnsi"/>
          <w:bCs/>
          <w:sz w:val="24"/>
        </w:rPr>
        <w:t xml:space="preserve"> </w:t>
      </w:r>
      <w:r w:rsidRPr="00EC1F73">
        <w:rPr>
          <w:rFonts w:asciiTheme="minorHAnsi" w:hAnsiTheme="minorHAnsi" w:cstheme="minorHAnsi"/>
          <w:bCs/>
          <w:sz w:val="24"/>
        </w:rPr>
        <w:t xml:space="preserve">pašvaldības mājas lapā </w:t>
      </w:r>
      <w:hyperlink r:id="rId9" w:history="1">
        <w:r w:rsidRPr="00EC1F73">
          <w:rPr>
            <w:rStyle w:val="Hipersaite"/>
            <w:rFonts w:asciiTheme="minorHAnsi" w:hAnsiTheme="minorHAnsi" w:cstheme="minorHAnsi"/>
            <w:bCs/>
            <w:sz w:val="24"/>
          </w:rPr>
          <w:t>www.nica.lv</w:t>
        </w:r>
      </w:hyperlink>
      <w:r w:rsidRPr="00EC1F73">
        <w:rPr>
          <w:rFonts w:asciiTheme="minorHAnsi" w:hAnsiTheme="minorHAnsi" w:cstheme="minorHAnsi"/>
          <w:bCs/>
          <w:sz w:val="24"/>
        </w:rPr>
        <w:t xml:space="preserve"> sadaļā „Pašvaldība” </w:t>
      </w:r>
      <w:proofErr w:type="spellStart"/>
      <w:r w:rsidRPr="00EC1F73">
        <w:rPr>
          <w:rFonts w:asciiTheme="minorHAnsi" w:hAnsiTheme="minorHAnsi" w:cstheme="minorHAnsi"/>
          <w:bCs/>
          <w:sz w:val="24"/>
        </w:rPr>
        <w:t>apakšsadaļā</w:t>
      </w:r>
      <w:proofErr w:type="spellEnd"/>
      <w:r w:rsidRPr="00EC1F73">
        <w:rPr>
          <w:rFonts w:asciiTheme="minorHAnsi" w:hAnsiTheme="minorHAnsi" w:cstheme="minorHAnsi"/>
          <w:bCs/>
          <w:sz w:val="24"/>
        </w:rPr>
        <w:t xml:space="preserve"> „Cenu izpētes”</w:t>
      </w:r>
      <w:r w:rsidR="00C60BCA" w:rsidRPr="00EC1F73">
        <w:rPr>
          <w:rFonts w:asciiTheme="minorHAnsi" w:hAnsiTheme="minorHAnsi" w:cstheme="minorHAnsi"/>
          <w:bCs/>
          <w:sz w:val="24"/>
        </w:rPr>
        <w:t xml:space="preserve">, </w:t>
      </w:r>
      <w:hyperlink r:id="rId10" w:history="1">
        <w:r w:rsidRPr="00EC1F73">
          <w:rPr>
            <w:rStyle w:val="Hipersaite"/>
            <w:rFonts w:asciiTheme="minorHAnsi" w:hAnsiTheme="minorHAnsi" w:cstheme="minorHAnsi"/>
            <w:bCs/>
            <w:sz w:val="24"/>
          </w:rPr>
          <w:t>http://www.nica.lv/pasvaldiba/iepirkumi/cenu-izpete/</w:t>
        </w:r>
      </w:hyperlink>
      <w:r w:rsidRPr="00EC1F73">
        <w:rPr>
          <w:rFonts w:asciiTheme="minorHAnsi" w:hAnsiTheme="minorHAnsi" w:cstheme="minorHAnsi"/>
          <w:bCs/>
          <w:sz w:val="24"/>
        </w:rPr>
        <w:t>.</w:t>
      </w:r>
    </w:p>
    <w:p w:rsidR="00A42763" w:rsidRPr="00EC1F73" w:rsidRDefault="003B794E" w:rsidP="006574E0">
      <w:pPr>
        <w:pStyle w:val="Sarakstarindkopa1"/>
        <w:numPr>
          <w:ilvl w:val="1"/>
          <w:numId w:val="17"/>
        </w:numPr>
        <w:tabs>
          <w:tab w:val="left" w:pos="567"/>
        </w:tabs>
        <w:suppressAutoHyphens/>
        <w:ind w:left="0" w:firstLine="0"/>
        <w:jc w:val="both"/>
        <w:rPr>
          <w:rFonts w:asciiTheme="minorHAnsi" w:hAnsiTheme="minorHAnsi" w:cstheme="minorHAnsi"/>
          <w:bCs/>
          <w:sz w:val="24"/>
        </w:rPr>
      </w:pPr>
      <w:r w:rsidRPr="00EC1F73">
        <w:rPr>
          <w:rFonts w:asciiTheme="minorHAnsi" w:hAnsiTheme="minorHAnsi" w:cstheme="minorHAnsi"/>
          <w:b/>
          <w:color w:val="000000"/>
          <w:sz w:val="24"/>
        </w:rPr>
        <w:t>Piedāvājumi iesniedzami</w:t>
      </w:r>
      <w:r w:rsidR="00C60BCA" w:rsidRPr="00EC1F73">
        <w:rPr>
          <w:rFonts w:asciiTheme="minorHAnsi" w:hAnsiTheme="minorHAnsi" w:cstheme="minorHAnsi"/>
          <w:b/>
          <w:color w:val="000000"/>
          <w:sz w:val="24"/>
        </w:rPr>
        <w:t>/nosūtāmi</w:t>
      </w:r>
      <w:r w:rsidRPr="00EC1F73">
        <w:rPr>
          <w:rFonts w:asciiTheme="minorHAnsi" w:hAnsiTheme="minorHAnsi" w:cstheme="minorHAnsi"/>
          <w:color w:val="000000"/>
          <w:sz w:val="24"/>
        </w:rPr>
        <w:t xml:space="preserve"> papīra formātā</w:t>
      </w:r>
      <w:r w:rsidRPr="00EC1F73">
        <w:rPr>
          <w:rFonts w:asciiTheme="minorHAnsi" w:hAnsiTheme="minorHAnsi" w:cstheme="minorHAnsi"/>
          <w:b/>
          <w:color w:val="000000"/>
          <w:sz w:val="24"/>
        </w:rPr>
        <w:t xml:space="preserve"> </w:t>
      </w:r>
      <w:r w:rsidRPr="00EC1F73">
        <w:rPr>
          <w:rFonts w:asciiTheme="minorHAnsi" w:hAnsiTheme="minorHAnsi" w:cstheme="minorHAnsi"/>
          <w:sz w:val="24"/>
        </w:rPr>
        <w:t xml:space="preserve">Nīcas </w:t>
      </w:r>
      <w:r w:rsidR="00F0172D" w:rsidRPr="00EC1F73">
        <w:rPr>
          <w:rFonts w:asciiTheme="minorHAnsi" w:hAnsiTheme="minorHAnsi" w:cstheme="minorHAnsi"/>
          <w:sz w:val="24"/>
        </w:rPr>
        <w:t xml:space="preserve">novada </w:t>
      </w:r>
      <w:r w:rsidR="0006013B" w:rsidRPr="00EC1F73">
        <w:rPr>
          <w:rFonts w:asciiTheme="minorHAnsi" w:hAnsiTheme="minorHAnsi" w:cstheme="minorHAnsi"/>
          <w:sz w:val="24"/>
        </w:rPr>
        <w:t>domē (Attīstības nodaļā 31. vai 30. kab.</w:t>
      </w:r>
      <w:r w:rsidR="009D0889" w:rsidRPr="00EC1F73">
        <w:rPr>
          <w:rFonts w:asciiTheme="minorHAnsi" w:hAnsiTheme="minorHAnsi" w:cstheme="minorHAnsi"/>
          <w:sz w:val="24"/>
        </w:rPr>
        <w:t>)</w:t>
      </w:r>
      <w:r w:rsidR="00D3049F" w:rsidRPr="00EC1F73">
        <w:rPr>
          <w:rFonts w:asciiTheme="minorHAnsi" w:hAnsiTheme="minorHAnsi" w:cstheme="minorHAnsi"/>
          <w:sz w:val="24"/>
        </w:rPr>
        <w:t xml:space="preserve"> darba laikā</w:t>
      </w:r>
      <w:r w:rsidR="00D3049F" w:rsidRPr="00EC1F73">
        <w:rPr>
          <w:rStyle w:val="Vresatsauce"/>
          <w:rFonts w:asciiTheme="minorHAnsi" w:hAnsiTheme="minorHAnsi" w:cstheme="minorHAnsi"/>
          <w:sz w:val="24"/>
        </w:rPr>
        <w:footnoteReference w:id="1"/>
      </w:r>
      <w:r w:rsidR="00F0172D" w:rsidRPr="00EC1F73">
        <w:rPr>
          <w:rFonts w:asciiTheme="minorHAnsi" w:hAnsiTheme="minorHAnsi" w:cstheme="minorHAnsi"/>
          <w:sz w:val="24"/>
        </w:rPr>
        <w:t>,</w:t>
      </w:r>
      <w:r w:rsidRPr="00EC1F73">
        <w:rPr>
          <w:rFonts w:asciiTheme="minorHAnsi" w:hAnsiTheme="minorHAnsi" w:cstheme="minorHAnsi"/>
          <w:sz w:val="24"/>
        </w:rPr>
        <w:t xml:space="preserve"> </w:t>
      </w:r>
      <w:r w:rsidR="009D0889" w:rsidRPr="00EC1F73">
        <w:rPr>
          <w:rFonts w:asciiTheme="minorHAnsi" w:hAnsiTheme="minorHAnsi" w:cstheme="minorHAnsi"/>
          <w:sz w:val="24"/>
        </w:rPr>
        <w:t>Bārtas iela 6, Nīcā, Nīcas pagastā, Nīcas novadā</w:t>
      </w:r>
      <w:r w:rsidR="00C60BCA" w:rsidRPr="00EC1F73">
        <w:rPr>
          <w:rFonts w:asciiTheme="minorHAnsi" w:hAnsiTheme="minorHAnsi" w:cstheme="minorHAnsi"/>
          <w:sz w:val="24"/>
        </w:rPr>
        <w:t xml:space="preserve"> </w:t>
      </w:r>
      <w:r w:rsidR="006F0837">
        <w:rPr>
          <w:rFonts w:asciiTheme="minorHAnsi" w:hAnsiTheme="minorHAnsi" w:cstheme="minorHAnsi"/>
          <w:b/>
          <w:color w:val="000000"/>
          <w:sz w:val="24"/>
        </w:rPr>
        <w:t>līdz 2018. gada 1</w:t>
      </w:r>
      <w:r w:rsidR="00287734">
        <w:rPr>
          <w:rFonts w:asciiTheme="minorHAnsi" w:hAnsiTheme="minorHAnsi" w:cstheme="minorHAnsi"/>
          <w:b/>
          <w:color w:val="000000"/>
          <w:sz w:val="24"/>
        </w:rPr>
        <w:t>1</w:t>
      </w:r>
      <w:r w:rsidR="00A42763" w:rsidRPr="00EC1F73">
        <w:rPr>
          <w:rFonts w:asciiTheme="minorHAnsi" w:hAnsiTheme="minorHAnsi" w:cstheme="minorHAnsi"/>
          <w:b/>
          <w:color w:val="000000"/>
          <w:sz w:val="24"/>
        </w:rPr>
        <w:t xml:space="preserve">. </w:t>
      </w:r>
      <w:r w:rsidR="006F0837">
        <w:rPr>
          <w:rFonts w:asciiTheme="minorHAnsi" w:hAnsiTheme="minorHAnsi" w:cstheme="minorHAnsi"/>
          <w:b/>
          <w:color w:val="000000"/>
          <w:sz w:val="24"/>
        </w:rPr>
        <w:t>janvā</w:t>
      </w:r>
      <w:r w:rsidR="00A42763" w:rsidRPr="00EC1F73">
        <w:rPr>
          <w:rFonts w:asciiTheme="minorHAnsi" w:hAnsiTheme="minorHAnsi" w:cstheme="minorHAnsi"/>
          <w:b/>
          <w:color w:val="000000"/>
          <w:sz w:val="24"/>
        </w:rPr>
        <w:t>rim</w:t>
      </w:r>
      <w:r w:rsidR="00D3049F" w:rsidRPr="00EC1F73">
        <w:rPr>
          <w:rFonts w:asciiTheme="minorHAnsi" w:hAnsiTheme="minorHAnsi" w:cstheme="minorHAnsi"/>
          <w:b/>
          <w:color w:val="000000"/>
          <w:sz w:val="24"/>
        </w:rPr>
        <w:t xml:space="preserve"> plkst.</w:t>
      </w:r>
      <w:r w:rsidR="00A42763" w:rsidRPr="00EC1F73">
        <w:rPr>
          <w:rFonts w:asciiTheme="minorHAnsi" w:hAnsiTheme="minorHAnsi" w:cstheme="minorHAnsi"/>
          <w:b/>
          <w:color w:val="000000"/>
          <w:sz w:val="24"/>
        </w:rPr>
        <w:t xml:space="preserve"> </w:t>
      </w:r>
      <w:r w:rsidR="006F0837">
        <w:rPr>
          <w:rFonts w:asciiTheme="minorHAnsi" w:hAnsiTheme="minorHAnsi" w:cstheme="minorHAnsi"/>
          <w:b/>
          <w:color w:val="000000"/>
          <w:sz w:val="24"/>
        </w:rPr>
        <w:t>1</w:t>
      </w:r>
      <w:r w:rsidR="00287734">
        <w:rPr>
          <w:rFonts w:asciiTheme="minorHAnsi" w:hAnsiTheme="minorHAnsi" w:cstheme="minorHAnsi"/>
          <w:b/>
          <w:color w:val="000000"/>
          <w:sz w:val="24"/>
        </w:rPr>
        <w:t>4</w:t>
      </w:r>
      <w:r w:rsidR="00D3049F" w:rsidRPr="00EC1F73">
        <w:rPr>
          <w:rFonts w:asciiTheme="minorHAnsi" w:hAnsiTheme="minorHAnsi" w:cstheme="minorHAnsi"/>
          <w:b/>
          <w:color w:val="000000"/>
          <w:sz w:val="24"/>
        </w:rPr>
        <w:t>.00.</w:t>
      </w:r>
    </w:p>
    <w:p w:rsidR="00A42763" w:rsidRPr="00EC1F73" w:rsidRDefault="00F0172D" w:rsidP="006574E0">
      <w:pPr>
        <w:pStyle w:val="Sarakstarindkopa1"/>
        <w:numPr>
          <w:ilvl w:val="1"/>
          <w:numId w:val="17"/>
        </w:numPr>
        <w:tabs>
          <w:tab w:val="left" w:pos="567"/>
        </w:tabs>
        <w:suppressAutoHyphens/>
        <w:ind w:left="0" w:firstLine="0"/>
        <w:jc w:val="both"/>
        <w:rPr>
          <w:rFonts w:asciiTheme="minorHAnsi" w:hAnsiTheme="minorHAnsi" w:cstheme="minorHAnsi"/>
          <w:bCs/>
          <w:sz w:val="24"/>
        </w:rPr>
      </w:pPr>
      <w:r w:rsidRPr="00EC1F73">
        <w:rPr>
          <w:rFonts w:asciiTheme="minorHAnsi" w:hAnsiTheme="minorHAnsi" w:cstheme="minorHAnsi"/>
          <w:sz w:val="24"/>
        </w:rPr>
        <w:t xml:space="preserve">Ja </w:t>
      </w:r>
      <w:r w:rsidR="003B794E" w:rsidRPr="00EC1F73">
        <w:rPr>
          <w:rFonts w:asciiTheme="minorHAnsi" w:hAnsiTheme="minorHAnsi" w:cstheme="minorHAnsi"/>
          <w:sz w:val="24"/>
        </w:rPr>
        <w:t>piedāvājuma iesniegšanai izmanto citu personu pakalpojumus (</w:t>
      </w:r>
      <w:proofErr w:type="spellStart"/>
      <w:r w:rsidR="003B794E" w:rsidRPr="00EC1F73">
        <w:rPr>
          <w:rFonts w:asciiTheme="minorHAnsi" w:hAnsiTheme="minorHAnsi" w:cstheme="minorHAnsi"/>
          <w:sz w:val="24"/>
        </w:rPr>
        <w:t>nosūta</w:t>
      </w:r>
      <w:proofErr w:type="spellEnd"/>
      <w:r w:rsidR="003B794E" w:rsidRPr="00EC1F73">
        <w:rPr>
          <w:rFonts w:asciiTheme="minorHAnsi" w:hAnsiTheme="minorHAnsi" w:cstheme="minorHAnsi"/>
          <w:sz w:val="24"/>
        </w:rPr>
        <w:t xml:space="preserve"> pa pastu vai ar kurjeru), tas ir atbildīgs par piegādi līdz pi</w:t>
      </w:r>
      <w:r w:rsidRPr="00EC1F73">
        <w:rPr>
          <w:rFonts w:asciiTheme="minorHAnsi" w:hAnsiTheme="minorHAnsi" w:cstheme="minorHAnsi"/>
          <w:sz w:val="24"/>
        </w:rPr>
        <w:t xml:space="preserve">edāvājumu iesniegšanas vietai </w:t>
      </w:r>
      <w:r w:rsidR="00A42763" w:rsidRPr="00EC1F73">
        <w:rPr>
          <w:rFonts w:asciiTheme="minorHAnsi" w:hAnsiTheme="minorHAnsi" w:cstheme="minorHAnsi"/>
          <w:sz w:val="24"/>
        </w:rPr>
        <w:t>1.4. punktā noteiktā</w:t>
      </w:r>
      <w:r w:rsidR="003B794E" w:rsidRPr="00EC1F73">
        <w:rPr>
          <w:rFonts w:asciiTheme="minorHAnsi" w:hAnsiTheme="minorHAnsi" w:cstheme="minorHAnsi"/>
          <w:sz w:val="24"/>
        </w:rPr>
        <w:t xml:space="preserve"> termiņa beigām.</w:t>
      </w:r>
    </w:p>
    <w:p w:rsidR="003B794E" w:rsidRPr="00EC1F73" w:rsidRDefault="003B794E" w:rsidP="006574E0">
      <w:pPr>
        <w:pStyle w:val="Sarakstarindkopa1"/>
        <w:numPr>
          <w:ilvl w:val="1"/>
          <w:numId w:val="17"/>
        </w:numPr>
        <w:tabs>
          <w:tab w:val="left" w:pos="567"/>
        </w:tabs>
        <w:suppressAutoHyphens/>
        <w:ind w:left="0" w:firstLine="0"/>
        <w:jc w:val="both"/>
        <w:rPr>
          <w:rFonts w:asciiTheme="minorHAnsi" w:hAnsiTheme="minorHAnsi" w:cstheme="minorHAnsi"/>
          <w:bCs/>
          <w:sz w:val="24"/>
        </w:rPr>
      </w:pPr>
      <w:r w:rsidRPr="00EC1F73">
        <w:rPr>
          <w:rFonts w:asciiTheme="minorHAnsi" w:hAnsiTheme="minorHAnsi" w:cstheme="minorHAnsi"/>
          <w:b/>
          <w:bCs/>
          <w:sz w:val="24"/>
        </w:rPr>
        <w:t>Prasības</w:t>
      </w:r>
      <w:r w:rsidRPr="00EC1F73">
        <w:rPr>
          <w:rFonts w:asciiTheme="minorHAnsi" w:hAnsiTheme="minorHAnsi" w:cstheme="minorHAnsi"/>
          <w:sz w:val="24"/>
        </w:rPr>
        <w:t xml:space="preserve"> </w:t>
      </w:r>
      <w:r w:rsidRPr="00EC1F73">
        <w:rPr>
          <w:rFonts w:asciiTheme="minorHAnsi" w:hAnsiTheme="minorHAnsi" w:cstheme="minorHAnsi"/>
          <w:b/>
          <w:bCs/>
          <w:sz w:val="24"/>
        </w:rPr>
        <w:t>piedāvājumu noformēšanai</w:t>
      </w:r>
      <w:r w:rsidR="00F0172D" w:rsidRPr="00EC1F73">
        <w:rPr>
          <w:rFonts w:asciiTheme="minorHAnsi" w:hAnsiTheme="minorHAnsi" w:cstheme="minorHAnsi"/>
          <w:b/>
          <w:bCs/>
          <w:sz w:val="24"/>
        </w:rPr>
        <w:t>.</w:t>
      </w:r>
    </w:p>
    <w:p w:rsidR="003B794E" w:rsidRPr="00EC1F73" w:rsidRDefault="003B794E" w:rsidP="006574E0">
      <w:pPr>
        <w:tabs>
          <w:tab w:val="left" w:pos="567"/>
        </w:tabs>
        <w:rPr>
          <w:rFonts w:asciiTheme="minorHAnsi" w:hAnsiTheme="minorHAnsi" w:cstheme="minorHAnsi"/>
          <w:sz w:val="24"/>
          <w:szCs w:val="24"/>
          <w:lang w:val="lv-LV"/>
        </w:rPr>
      </w:pPr>
      <w:r w:rsidRPr="00EC1F73">
        <w:rPr>
          <w:rFonts w:asciiTheme="minorHAnsi" w:hAnsiTheme="minorHAnsi" w:cstheme="minorHAnsi"/>
          <w:sz w:val="24"/>
          <w:szCs w:val="24"/>
          <w:lang w:val="lv-LV"/>
        </w:rPr>
        <w:t>Pretendentam jāiesniedz piedāvājums slēgtā aploksnē norādītajā vietā un termiņā, kas adresēta:</w:t>
      </w:r>
    </w:p>
    <w:p w:rsidR="00A42763" w:rsidRPr="00EC1F73" w:rsidRDefault="00A42763" w:rsidP="006574E0">
      <w:pPr>
        <w:tabs>
          <w:tab w:val="left" w:pos="567"/>
        </w:tabs>
        <w:rPr>
          <w:rFonts w:asciiTheme="minorHAnsi" w:hAnsiTheme="minorHAnsi" w:cstheme="minorHAnsi"/>
          <w:sz w:val="24"/>
          <w:szCs w:val="24"/>
          <w:lang w:val="lv-LV"/>
        </w:rPr>
      </w:pPr>
    </w:p>
    <w:p w:rsidR="008C7535" w:rsidRPr="00EC1F73" w:rsidRDefault="003B794E" w:rsidP="00A42763">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EC1F73">
        <w:rPr>
          <w:rFonts w:asciiTheme="minorHAnsi" w:hAnsiTheme="minorHAnsi" w:cstheme="minorHAnsi"/>
          <w:b/>
          <w:color w:val="000000"/>
          <w:szCs w:val="24"/>
          <w:lang w:val="lv-LV"/>
        </w:rPr>
        <w:t xml:space="preserve">Nīcas novada </w:t>
      </w:r>
      <w:r w:rsidR="008C7535" w:rsidRPr="00EC1F73">
        <w:rPr>
          <w:rFonts w:asciiTheme="minorHAnsi" w:hAnsiTheme="minorHAnsi" w:cstheme="minorHAnsi"/>
          <w:b/>
          <w:color w:val="000000"/>
          <w:szCs w:val="24"/>
          <w:lang w:val="lv-LV"/>
        </w:rPr>
        <w:t>domei</w:t>
      </w:r>
    </w:p>
    <w:p w:rsidR="008C7535" w:rsidRPr="00EC1F73" w:rsidRDefault="008C7535" w:rsidP="00A42763">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EC1F73">
        <w:rPr>
          <w:rFonts w:asciiTheme="minorHAnsi" w:hAnsiTheme="minorHAnsi" w:cstheme="minorHAnsi"/>
          <w:b/>
          <w:color w:val="000000"/>
          <w:szCs w:val="24"/>
          <w:lang w:val="lv-LV"/>
        </w:rPr>
        <w:t>Bārtas iela 6, Nīca,</w:t>
      </w:r>
      <w:r w:rsidR="006574E0" w:rsidRPr="00EC1F73">
        <w:rPr>
          <w:rFonts w:asciiTheme="minorHAnsi" w:hAnsiTheme="minorHAnsi" w:cstheme="minorHAnsi"/>
          <w:b/>
          <w:color w:val="000000"/>
          <w:szCs w:val="24"/>
          <w:lang w:val="lv-LV"/>
        </w:rPr>
        <w:t xml:space="preserve"> </w:t>
      </w:r>
      <w:r w:rsidRPr="00EC1F73">
        <w:rPr>
          <w:rFonts w:asciiTheme="minorHAnsi" w:hAnsiTheme="minorHAnsi" w:cstheme="minorHAnsi"/>
          <w:b/>
          <w:color w:val="000000"/>
          <w:szCs w:val="24"/>
          <w:lang w:val="lv-LV"/>
        </w:rPr>
        <w:t>Nīcas pagasts, Nīcas novads, LV-3473</w:t>
      </w:r>
    </w:p>
    <w:p w:rsidR="003B794E" w:rsidRPr="00EC1F73" w:rsidRDefault="003B794E" w:rsidP="00A42763">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EC1F73">
        <w:rPr>
          <w:rFonts w:asciiTheme="minorHAnsi" w:hAnsiTheme="minorHAnsi" w:cstheme="minorHAnsi"/>
          <w:bCs/>
          <w:i/>
          <w:iCs/>
          <w:color w:val="000000"/>
          <w:szCs w:val="24"/>
          <w:lang w:val="lv-LV"/>
        </w:rPr>
        <w:t>ar norādi:</w:t>
      </w:r>
    </w:p>
    <w:p w:rsidR="003B794E" w:rsidRPr="00EC1F73" w:rsidRDefault="003B794E" w:rsidP="00A42763">
      <w:pPr>
        <w:pStyle w:val="Pamatteksts3"/>
        <w:tabs>
          <w:tab w:val="left" w:pos="567"/>
        </w:tabs>
        <w:spacing w:after="0"/>
        <w:jc w:val="center"/>
        <w:rPr>
          <w:rFonts w:asciiTheme="minorHAnsi" w:eastAsia="Arial" w:hAnsiTheme="minorHAnsi" w:cstheme="minorHAnsi"/>
          <w:b/>
          <w:kern w:val="2"/>
          <w:sz w:val="24"/>
          <w:szCs w:val="24"/>
          <w:lang w:val="lv-LV"/>
        </w:rPr>
      </w:pPr>
      <w:r w:rsidRPr="00EC1F73">
        <w:rPr>
          <w:rFonts w:asciiTheme="minorHAnsi" w:hAnsiTheme="minorHAnsi" w:cstheme="minorHAnsi"/>
          <w:b/>
          <w:color w:val="000000"/>
          <w:sz w:val="24"/>
          <w:szCs w:val="24"/>
          <w:lang w:val="lv-LV"/>
        </w:rPr>
        <w:t>Cenu izpētei</w:t>
      </w:r>
      <w:r w:rsidRPr="00EC1F73">
        <w:rPr>
          <w:rFonts w:asciiTheme="minorHAnsi" w:eastAsia="Arial" w:hAnsiTheme="minorHAnsi" w:cstheme="minorHAnsi"/>
          <w:b/>
          <w:caps/>
          <w:kern w:val="2"/>
          <w:sz w:val="24"/>
          <w:szCs w:val="24"/>
          <w:lang w:val="lv-LV"/>
        </w:rPr>
        <w:t xml:space="preserve"> N</w:t>
      </w:r>
      <w:r w:rsidR="003F7A46" w:rsidRPr="00EC1F73">
        <w:rPr>
          <w:rFonts w:asciiTheme="minorHAnsi" w:eastAsia="Arial" w:hAnsiTheme="minorHAnsi" w:cstheme="minorHAnsi"/>
          <w:b/>
          <w:caps/>
          <w:kern w:val="2"/>
          <w:sz w:val="24"/>
          <w:szCs w:val="24"/>
          <w:lang w:val="lv-LV"/>
        </w:rPr>
        <w:t>r</w:t>
      </w:r>
      <w:r w:rsidRPr="00EC1F73">
        <w:rPr>
          <w:rFonts w:asciiTheme="minorHAnsi" w:eastAsia="Arial" w:hAnsiTheme="minorHAnsi" w:cstheme="minorHAnsi"/>
          <w:b/>
          <w:caps/>
          <w:kern w:val="2"/>
          <w:sz w:val="24"/>
          <w:szCs w:val="24"/>
          <w:lang w:val="lv-LV"/>
        </w:rPr>
        <w:t>.</w:t>
      </w:r>
      <w:r w:rsidR="006F0837">
        <w:rPr>
          <w:rFonts w:asciiTheme="minorHAnsi" w:eastAsia="Arial" w:hAnsiTheme="minorHAnsi" w:cstheme="minorHAnsi"/>
          <w:b/>
          <w:caps/>
          <w:kern w:val="2"/>
          <w:sz w:val="24"/>
          <w:szCs w:val="24"/>
          <w:lang w:val="lv-LV"/>
        </w:rPr>
        <w:t>CI-2018</w:t>
      </w:r>
      <w:r w:rsidR="004A4047" w:rsidRPr="00EC1F73">
        <w:rPr>
          <w:rFonts w:asciiTheme="minorHAnsi" w:eastAsia="Arial" w:hAnsiTheme="minorHAnsi" w:cstheme="minorHAnsi"/>
          <w:b/>
          <w:caps/>
          <w:kern w:val="2"/>
          <w:sz w:val="24"/>
          <w:szCs w:val="24"/>
          <w:lang w:val="lv-LV"/>
        </w:rPr>
        <w:t>-</w:t>
      </w:r>
      <w:r w:rsidR="00287734">
        <w:rPr>
          <w:rFonts w:asciiTheme="minorHAnsi" w:eastAsia="Arial" w:hAnsiTheme="minorHAnsi" w:cstheme="minorHAnsi"/>
          <w:b/>
          <w:caps/>
          <w:kern w:val="2"/>
          <w:sz w:val="24"/>
          <w:szCs w:val="24"/>
          <w:lang w:val="lv-LV"/>
        </w:rPr>
        <w:t>0</w:t>
      </w:r>
      <w:r w:rsidR="00F276EB" w:rsidRPr="006F0837">
        <w:rPr>
          <w:rFonts w:asciiTheme="minorHAnsi" w:eastAsia="Arial" w:hAnsiTheme="minorHAnsi" w:cstheme="minorHAnsi"/>
          <w:b/>
          <w:caps/>
          <w:kern w:val="2"/>
          <w:sz w:val="24"/>
          <w:szCs w:val="24"/>
          <w:lang w:val="lv-LV"/>
        </w:rPr>
        <w:t>1</w:t>
      </w:r>
    </w:p>
    <w:p w:rsidR="00761AED" w:rsidRPr="006F0837" w:rsidRDefault="00761AED" w:rsidP="006F0837">
      <w:pPr>
        <w:tabs>
          <w:tab w:val="left" w:pos="7513"/>
        </w:tabs>
        <w:jc w:val="center"/>
        <w:rPr>
          <w:rFonts w:asciiTheme="minorHAnsi" w:hAnsiTheme="minorHAnsi" w:cstheme="minorHAnsi"/>
          <w:b/>
          <w:bCs/>
          <w:sz w:val="24"/>
          <w:szCs w:val="24"/>
          <w:lang w:val="lv-LV"/>
        </w:rPr>
      </w:pPr>
      <w:r w:rsidRPr="00EC1F73">
        <w:rPr>
          <w:rFonts w:asciiTheme="minorHAnsi" w:eastAsia="Arial" w:hAnsiTheme="minorHAnsi" w:cstheme="minorHAnsi"/>
          <w:b/>
          <w:caps/>
          <w:kern w:val="2"/>
          <w:sz w:val="24"/>
          <w:szCs w:val="24"/>
          <w:lang w:val="lv-LV"/>
        </w:rPr>
        <w:t>“</w:t>
      </w:r>
      <w:r w:rsidR="006F0837">
        <w:rPr>
          <w:rFonts w:asciiTheme="minorHAnsi" w:hAnsiTheme="minorHAnsi" w:cstheme="minorHAnsi"/>
          <w:b/>
          <w:bCs/>
          <w:sz w:val="24"/>
          <w:szCs w:val="24"/>
          <w:lang w:val="lv-LV"/>
        </w:rPr>
        <w:t xml:space="preserve">Telpu remonts sabiedriskā centra izveidei </w:t>
      </w:r>
      <w:proofErr w:type="spellStart"/>
      <w:r w:rsidR="006F0837">
        <w:rPr>
          <w:rFonts w:asciiTheme="minorHAnsi" w:hAnsiTheme="minorHAnsi" w:cstheme="minorHAnsi"/>
          <w:b/>
          <w:bCs/>
          <w:sz w:val="24"/>
          <w:szCs w:val="24"/>
          <w:lang w:val="lv-LV"/>
        </w:rPr>
        <w:t>Grīnvaltos</w:t>
      </w:r>
      <w:proofErr w:type="spellEnd"/>
      <w:r w:rsidR="006F0837">
        <w:rPr>
          <w:rFonts w:asciiTheme="minorHAnsi" w:hAnsiTheme="minorHAnsi" w:cstheme="minorHAnsi"/>
          <w:b/>
          <w:bCs/>
          <w:sz w:val="24"/>
          <w:szCs w:val="24"/>
          <w:lang w:val="lv-LV"/>
        </w:rPr>
        <w:t>”</w:t>
      </w:r>
    </w:p>
    <w:p w:rsidR="00A42763" w:rsidRPr="0087447B" w:rsidRDefault="003B794E" w:rsidP="0087447B">
      <w:pPr>
        <w:jc w:val="center"/>
        <w:rPr>
          <w:rFonts w:asciiTheme="minorHAnsi" w:hAnsiTheme="minorHAnsi" w:cstheme="minorHAnsi"/>
          <w:i/>
          <w:sz w:val="24"/>
          <w:szCs w:val="24"/>
          <w:lang w:val="lv-LV"/>
        </w:rPr>
      </w:pPr>
      <w:r w:rsidRPr="00EC1F73">
        <w:rPr>
          <w:rFonts w:asciiTheme="minorHAnsi" w:hAnsiTheme="minorHAnsi" w:cstheme="minorHAnsi"/>
          <w:i/>
          <w:sz w:val="24"/>
          <w:szCs w:val="24"/>
          <w:lang w:val="lv-LV"/>
        </w:rPr>
        <w:t>Pretendenta kontaktinformācija (</w:t>
      </w:r>
      <w:r w:rsidR="004A4047" w:rsidRPr="00EC1F73">
        <w:rPr>
          <w:rFonts w:asciiTheme="minorHAnsi" w:hAnsiTheme="minorHAnsi" w:cstheme="minorHAnsi"/>
          <w:i/>
          <w:sz w:val="24"/>
          <w:szCs w:val="24"/>
          <w:lang w:val="lv-LV"/>
        </w:rPr>
        <w:t xml:space="preserve">nosaukums, </w:t>
      </w:r>
      <w:proofErr w:type="spellStart"/>
      <w:r w:rsidR="004A4047" w:rsidRPr="00EC1F73">
        <w:rPr>
          <w:rFonts w:asciiTheme="minorHAnsi" w:hAnsiTheme="minorHAnsi" w:cstheme="minorHAnsi"/>
          <w:i/>
          <w:sz w:val="24"/>
          <w:szCs w:val="24"/>
          <w:lang w:val="lv-LV"/>
        </w:rPr>
        <w:t>reģ</w:t>
      </w:r>
      <w:proofErr w:type="spellEnd"/>
      <w:r w:rsidR="004A4047" w:rsidRPr="00EC1F73">
        <w:rPr>
          <w:rFonts w:asciiTheme="minorHAnsi" w:hAnsiTheme="minorHAnsi" w:cstheme="minorHAnsi"/>
          <w:i/>
          <w:sz w:val="24"/>
          <w:szCs w:val="24"/>
          <w:lang w:val="lv-LV"/>
        </w:rPr>
        <w:t xml:space="preserve">. nr. </w:t>
      </w:r>
      <w:r w:rsidRPr="00EC1F73">
        <w:rPr>
          <w:rFonts w:asciiTheme="minorHAnsi" w:hAnsiTheme="minorHAnsi" w:cstheme="minorHAnsi"/>
          <w:i/>
          <w:sz w:val="24"/>
          <w:szCs w:val="24"/>
          <w:lang w:val="lv-LV"/>
        </w:rPr>
        <w:t>adrese, telefons, fakss, e-pasts)</w:t>
      </w:r>
    </w:p>
    <w:p w:rsidR="003B794E" w:rsidRPr="0087447B" w:rsidRDefault="003B794E" w:rsidP="0087447B">
      <w:pPr>
        <w:pStyle w:val="Sarakstarindkopa1"/>
        <w:tabs>
          <w:tab w:val="left" w:pos="567"/>
        </w:tabs>
        <w:suppressAutoHyphens/>
        <w:ind w:left="0"/>
        <w:jc w:val="center"/>
        <w:rPr>
          <w:rFonts w:asciiTheme="minorHAnsi" w:hAnsiTheme="minorHAnsi" w:cstheme="minorHAnsi"/>
          <w:bCs/>
          <w:sz w:val="24"/>
        </w:rPr>
      </w:pPr>
      <w:r w:rsidRPr="00EC1F73">
        <w:rPr>
          <w:rFonts w:asciiTheme="minorHAnsi" w:hAnsiTheme="minorHAnsi" w:cstheme="minorHAnsi"/>
          <w:b/>
          <w:bCs/>
          <w:sz w:val="24"/>
        </w:rPr>
        <w:t>Neatvērt līdz</w:t>
      </w:r>
      <w:r w:rsidR="004A4047" w:rsidRPr="00EC1F73">
        <w:rPr>
          <w:rFonts w:asciiTheme="minorHAnsi" w:hAnsiTheme="minorHAnsi" w:cstheme="minorHAnsi"/>
          <w:b/>
          <w:bCs/>
          <w:sz w:val="24"/>
        </w:rPr>
        <w:t xml:space="preserve"> </w:t>
      </w:r>
      <w:r w:rsidR="006F0837">
        <w:rPr>
          <w:rFonts w:asciiTheme="minorHAnsi" w:hAnsiTheme="minorHAnsi" w:cstheme="minorHAnsi"/>
          <w:b/>
          <w:color w:val="000000"/>
          <w:sz w:val="24"/>
        </w:rPr>
        <w:t>2018. gada 1</w:t>
      </w:r>
      <w:r w:rsidR="00287734">
        <w:rPr>
          <w:rFonts w:asciiTheme="minorHAnsi" w:hAnsiTheme="minorHAnsi" w:cstheme="minorHAnsi"/>
          <w:b/>
          <w:color w:val="000000"/>
          <w:sz w:val="24"/>
        </w:rPr>
        <w:t>1</w:t>
      </w:r>
      <w:r w:rsidR="0087447B" w:rsidRPr="00EC1F73">
        <w:rPr>
          <w:rFonts w:asciiTheme="minorHAnsi" w:hAnsiTheme="minorHAnsi" w:cstheme="minorHAnsi"/>
          <w:b/>
          <w:color w:val="000000"/>
          <w:sz w:val="24"/>
        </w:rPr>
        <w:t xml:space="preserve">. </w:t>
      </w:r>
      <w:r w:rsidR="006F0837">
        <w:rPr>
          <w:rFonts w:asciiTheme="minorHAnsi" w:hAnsiTheme="minorHAnsi" w:cstheme="minorHAnsi"/>
          <w:b/>
          <w:color w:val="000000"/>
          <w:sz w:val="24"/>
        </w:rPr>
        <w:t>janvārim plkst. 1</w:t>
      </w:r>
      <w:r w:rsidR="00287734">
        <w:rPr>
          <w:rFonts w:asciiTheme="minorHAnsi" w:hAnsiTheme="minorHAnsi" w:cstheme="minorHAnsi"/>
          <w:b/>
          <w:color w:val="000000"/>
          <w:sz w:val="24"/>
        </w:rPr>
        <w:t>4</w:t>
      </w:r>
      <w:r w:rsidR="0087447B" w:rsidRPr="00EC1F73">
        <w:rPr>
          <w:rFonts w:asciiTheme="minorHAnsi" w:hAnsiTheme="minorHAnsi" w:cstheme="minorHAnsi"/>
          <w:b/>
          <w:color w:val="000000"/>
          <w:sz w:val="24"/>
        </w:rPr>
        <w:t>.00</w:t>
      </w:r>
      <w:r w:rsidRPr="0087447B">
        <w:rPr>
          <w:rFonts w:asciiTheme="minorHAnsi" w:hAnsiTheme="minorHAnsi" w:cstheme="minorHAnsi"/>
          <w:b/>
          <w:bCs/>
          <w:sz w:val="24"/>
        </w:rPr>
        <w:t>!</w:t>
      </w:r>
    </w:p>
    <w:p w:rsidR="00A42763" w:rsidRPr="00EC1F73" w:rsidRDefault="00A42763" w:rsidP="006574E0">
      <w:pPr>
        <w:suppressAutoHyphens/>
        <w:jc w:val="both"/>
        <w:rPr>
          <w:rFonts w:asciiTheme="minorHAnsi" w:hAnsiTheme="minorHAnsi" w:cstheme="minorHAnsi"/>
          <w:b/>
          <w:bCs/>
          <w:color w:val="FF0000"/>
          <w:sz w:val="24"/>
          <w:szCs w:val="24"/>
          <w:lang w:val="lv-LV"/>
        </w:rPr>
      </w:pPr>
    </w:p>
    <w:p w:rsidR="00A42763" w:rsidRPr="00EC1F73" w:rsidRDefault="00A42763" w:rsidP="00A42763">
      <w:pPr>
        <w:pStyle w:val="Sarakstarindkopa1"/>
        <w:numPr>
          <w:ilvl w:val="1"/>
          <w:numId w:val="17"/>
        </w:numPr>
        <w:tabs>
          <w:tab w:val="left" w:pos="567"/>
        </w:tabs>
        <w:suppressAutoHyphens/>
        <w:ind w:left="0" w:firstLine="0"/>
        <w:jc w:val="both"/>
        <w:rPr>
          <w:rFonts w:asciiTheme="minorHAnsi" w:hAnsiTheme="minorHAnsi" w:cstheme="minorHAnsi"/>
          <w:spacing w:val="-1"/>
          <w:sz w:val="24"/>
        </w:rPr>
      </w:pPr>
      <w:r w:rsidRPr="00EC1F73">
        <w:rPr>
          <w:rFonts w:asciiTheme="minorHAnsi" w:hAnsiTheme="minorHAnsi" w:cstheme="minorHAnsi"/>
          <w:sz w:val="24"/>
        </w:rPr>
        <w:t xml:space="preserve">Visiem dokumentiem jābūt sagatavotiem latviešu valodā, </w:t>
      </w:r>
      <w:proofErr w:type="spellStart"/>
      <w:r w:rsidRPr="00EC1F73">
        <w:rPr>
          <w:rFonts w:asciiTheme="minorHAnsi" w:hAnsiTheme="minorHAnsi" w:cstheme="minorHAnsi"/>
          <w:sz w:val="24"/>
        </w:rPr>
        <w:t>paraksttiesīgas</w:t>
      </w:r>
      <w:proofErr w:type="spellEnd"/>
      <w:r w:rsidRPr="00EC1F73">
        <w:rPr>
          <w:rFonts w:asciiTheme="minorHAnsi" w:hAnsiTheme="minorHAnsi" w:cstheme="minorHAnsi"/>
          <w:sz w:val="24"/>
        </w:rPr>
        <w:t xml:space="preserve"> vai pilnvarotas (pievienojot pilnvaru) personas parakstītiem, iesniedzamajām kopijām jābūt </w:t>
      </w:r>
      <w:r w:rsidRPr="00EC1F73">
        <w:rPr>
          <w:rFonts w:asciiTheme="minorHAnsi" w:hAnsiTheme="minorHAnsi" w:cstheme="minorHAnsi"/>
          <w:spacing w:val="-1"/>
          <w:sz w:val="24"/>
        </w:rPr>
        <w:t>apliecinātām.</w:t>
      </w:r>
      <w:r w:rsidRPr="00EC1F73">
        <w:rPr>
          <w:rFonts w:asciiTheme="minorHAnsi" w:hAnsiTheme="minorHAnsi" w:cstheme="minorHAnsi"/>
          <w:sz w:val="24"/>
        </w:rPr>
        <w:t xml:space="preserve"> P</w:t>
      </w:r>
      <w:r w:rsidRPr="00EC1F73">
        <w:rPr>
          <w:rFonts w:asciiTheme="minorHAnsi" w:hAnsiTheme="minorHAnsi" w:cstheme="minorHAnsi"/>
          <w:spacing w:val="7"/>
          <w:sz w:val="24"/>
        </w:rPr>
        <w:t xml:space="preserve">iedāvājuma dokumentiem jābūt </w:t>
      </w:r>
      <w:proofErr w:type="spellStart"/>
      <w:r w:rsidRPr="00EC1F73">
        <w:rPr>
          <w:rFonts w:asciiTheme="minorHAnsi" w:hAnsiTheme="minorHAnsi" w:cstheme="minorHAnsi"/>
          <w:spacing w:val="7"/>
          <w:sz w:val="24"/>
        </w:rPr>
        <w:t>cauršūtiem</w:t>
      </w:r>
      <w:proofErr w:type="spellEnd"/>
      <w:r w:rsidRPr="00EC1F73">
        <w:rPr>
          <w:rFonts w:asciiTheme="minorHAnsi" w:hAnsiTheme="minorHAnsi" w:cstheme="minorHAnsi"/>
          <w:spacing w:val="7"/>
          <w:sz w:val="24"/>
        </w:rPr>
        <w:t xml:space="preserve"> un caurauklotiem tā, lai </w:t>
      </w:r>
      <w:r w:rsidRPr="00EC1F73">
        <w:rPr>
          <w:rFonts w:asciiTheme="minorHAnsi" w:hAnsiTheme="minorHAnsi" w:cstheme="minorHAnsi"/>
          <w:sz w:val="24"/>
        </w:rPr>
        <w:t>dokumentus nebūtu iespējams atdalīt, lapām jābūt sanumurētām</w:t>
      </w:r>
      <w:r w:rsidRPr="00EC1F73">
        <w:rPr>
          <w:rFonts w:asciiTheme="minorHAnsi" w:hAnsiTheme="minorHAnsi" w:cstheme="minorHAnsi"/>
          <w:spacing w:val="6"/>
          <w:sz w:val="24"/>
        </w:rPr>
        <w:t>, norādot lapu skaitu.</w:t>
      </w:r>
    </w:p>
    <w:p w:rsidR="003B794E" w:rsidRPr="00EC1F73" w:rsidRDefault="003B794E" w:rsidP="00A42763">
      <w:pPr>
        <w:pStyle w:val="Sarakstarindkopa1"/>
        <w:numPr>
          <w:ilvl w:val="1"/>
          <w:numId w:val="17"/>
        </w:numPr>
        <w:tabs>
          <w:tab w:val="left" w:pos="567"/>
        </w:tabs>
        <w:suppressAutoHyphens/>
        <w:ind w:left="0" w:firstLine="0"/>
        <w:jc w:val="both"/>
        <w:rPr>
          <w:rFonts w:asciiTheme="minorHAnsi" w:hAnsiTheme="minorHAnsi" w:cstheme="minorHAnsi"/>
          <w:spacing w:val="-1"/>
          <w:sz w:val="24"/>
        </w:rPr>
      </w:pPr>
      <w:r w:rsidRPr="00EC1F73">
        <w:rPr>
          <w:rFonts w:asciiTheme="minorHAnsi" w:hAnsiTheme="minorHAnsi" w:cstheme="minorHAnsi"/>
          <w:sz w:val="24"/>
        </w:rPr>
        <w:t>Piedāvājumi, kas nav iesniegti noteiktajā kārtībā vai, kas saņemti pēc norādītā iesniegšanas termiņa beigām, netiek izskatīti un tiek nosūtīti atpakaļ iesniedzējam.</w:t>
      </w:r>
    </w:p>
    <w:p w:rsidR="003B794E" w:rsidRPr="00EC1F73" w:rsidRDefault="003B794E" w:rsidP="00A42763">
      <w:pPr>
        <w:pStyle w:val="Sarakstarindkopa1"/>
        <w:numPr>
          <w:ilvl w:val="1"/>
          <w:numId w:val="17"/>
        </w:numPr>
        <w:tabs>
          <w:tab w:val="left" w:pos="567"/>
        </w:tabs>
        <w:suppressAutoHyphens/>
        <w:ind w:left="0" w:firstLine="0"/>
        <w:jc w:val="both"/>
        <w:rPr>
          <w:rFonts w:asciiTheme="minorHAnsi" w:hAnsiTheme="minorHAnsi" w:cstheme="minorHAnsi"/>
          <w:spacing w:val="-1"/>
          <w:sz w:val="24"/>
        </w:rPr>
      </w:pPr>
      <w:r w:rsidRPr="00EC1F73">
        <w:rPr>
          <w:rFonts w:asciiTheme="minorHAnsi" w:hAnsiTheme="minorHAnsi" w:cstheme="minorHAnsi"/>
          <w:sz w:val="24"/>
        </w:rPr>
        <w:t>Piedāvājumā iekļautajiem dokumentiem jābūt skaidri salasāmiem, bez labojumiem.</w:t>
      </w:r>
    </w:p>
    <w:p w:rsidR="00780010" w:rsidRPr="00EC1F73" w:rsidRDefault="003B794E" w:rsidP="00A42763">
      <w:pPr>
        <w:pStyle w:val="Sarakstarindkopa1"/>
        <w:numPr>
          <w:ilvl w:val="1"/>
          <w:numId w:val="17"/>
        </w:numPr>
        <w:tabs>
          <w:tab w:val="left" w:pos="567"/>
        </w:tabs>
        <w:suppressAutoHyphens/>
        <w:ind w:left="0" w:firstLine="0"/>
        <w:jc w:val="both"/>
        <w:rPr>
          <w:rFonts w:asciiTheme="minorHAnsi" w:hAnsiTheme="minorHAnsi" w:cstheme="minorHAnsi"/>
          <w:sz w:val="24"/>
        </w:rPr>
      </w:pPr>
      <w:r w:rsidRPr="00EC1F73">
        <w:rPr>
          <w:rFonts w:asciiTheme="minorHAnsi" w:hAnsiTheme="minorHAnsi" w:cstheme="minorHAnsi"/>
          <w:sz w:val="24"/>
        </w:rPr>
        <w:lastRenderedPageBreak/>
        <w:t>Jautājumus par</w:t>
      </w:r>
      <w:r w:rsidR="004D6601" w:rsidRPr="00EC1F73">
        <w:rPr>
          <w:rFonts w:asciiTheme="minorHAnsi" w:hAnsiTheme="minorHAnsi" w:cstheme="minorHAnsi"/>
          <w:sz w:val="24"/>
        </w:rPr>
        <w:t xml:space="preserve"> cenu izpēti var uzdot</w:t>
      </w:r>
      <w:r w:rsidR="00C60BCA" w:rsidRPr="00EC1F73">
        <w:rPr>
          <w:rFonts w:asciiTheme="minorHAnsi" w:hAnsiTheme="minorHAnsi" w:cstheme="minorHAnsi"/>
          <w:sz w:val="24"/>
        </w:rPr>
        <w:t xml:space="preserve"> </w:t>
      </w:r>
      <w:r w:rsidR="0087447B">
        <w:rPr>
          <w:rFonts w:asciiTheme="minorHAnsi" w:hAnsiTheme="minorHAnsi" w:cstheme="minorHAnsi"/>
          <w:sz w:val="24"/>
        </w:rPr>
        <w:t xml:space="preserve">Pasūtītāja </w:t>
      </w:r>
      <w:r w:rsidR="00C60BCA" w:rsidRPr="00EC1F73">
        <w:rPr>
          <w:rFonts w:asciiTheme="minorHAnsi" w:hAnsiTheme="minorHAnsi" w:cstheme="minorHAnsi"/>
          <w:sz w:val="24"/>
        </w:rPr>
        <w:t>kontaktpersonai e-pastā</w:t>
      </w:r>
      <w:r w:rsidR="00780010" w:rsidRPr="00EC1F73">
        <w:rPr>
          <w:rFonts w:asciiTheme="minorHAnsi" w:hAnsiTheme="minorHAnsi" w:cstheme="minorHAnsi"/>
          <w:sz w:val="24"/>
        </w:rPr>
        <w:t xml:space="preserve"> </w:t>
      </w:r>
      <w:hyperlink r:id="rId11" w:history="1">
        <w:r w:rsidR="00A42763" w:rsidRPr="00EC1F73">
          <w:rPr>
            <w:rStyle w:val="Hipersaite"/>
            <w:rFonts w:asciiTheme="minorHAnsi" w:hAnsiTheme="minorHAnsi" w:cstheme="minorHAnsi"/>
            <w:sz w:val="24"/>
          </w:rPr>
          <w:t>ieva.taurinskaite.nica@gmail.com</w:t>
        </w:r>
      </w:hyperlink>
      <w:r w:rsidR="00EC0055" w:rsidRPr="00EC1F73">
        <w:rPr>
          <w:rFonts w:asciiTheme="minorHAnsi" w:hAnsiTheme="minorHAnsi" w:cstheme="minorHAnsi"/>
          <w:sz w:val="24"/>
        </w:rPr>
        <w:t xml:space="preserve"> </w:t>
      </w:r>
      <w:r w:rsidR="004D6601" w:rsidRPr="00EC1F73">
        <w:rPr>
          <w:rFonts w:asciiTheme="minorHAnsi" w:hAnsiTheme="minorHAnsi" w:cstheme="minorHAnsi"/>
          <w:sz w:val="24"/>
        </w:rPr>
        <w:t>līdz 2017</w:t>
      </w:r>
      <w:r w:rsidR="00A42763" w:rsidRPr="00EC1F73">
        <w:rPr>
          <w:rFonts w:asciiTheme="minorHAnsi" w:hAnsiTheme="minorHAnsi" w:cstheme="minorHAnsi"/>
          <w:sz w:val="24"/>
        </w:rPr>
        <w:t xml:space="preserve">. gada </w:t>
      </w:r>
      <w:r w:rsidR="006F0837" w:rsidRPr="006F0837">
        <w:rPr>
          <w:rFonts w:asciiTheme="minorHAnsi" w:hAnsiTheme="minorHAnsi" w:cstheme="minorHAnsi"/>
          <w:sz w:val="24"/>
        </w:rPr>
        <w:t>9</w:t>
      </w:r>
      <w:r w:rsidR="00A42763" w:rsidRPr="006F0837">
        <w:rPr>
          <w:rFonts w:asciiTheme="minorHAnsi" w:hAnsiTheme="minorHAnsi" w:cstheme="minorHAnsi"/>
          <w:sz w:val="24"/>
        </w:rPr>
        <w:t xml:space="preserve">. </w:t>
      </w:r>
      <w:r w:rsidR="006F0837" w:rsidRPr="006F0837">
        <w:rPr>
          <w:rFonts w:asciiTheme="minorHAnsi" w:hAnsiTheme="minorHAnsi" w:cstheme="minorHAnsi"/>
          <w:sz w:val="24"/>
        </w:rPr>
        <w:t>janvārim</w:t>
      </w:r>
      <w:r w:rsidR="006F0837">
        <w:rPr>
          <w:rFonts w:asciiTheme="minorHAnsi" w:hAnsiTheme="minorHAnsi" w:cstheme="minorHAnsi"/>
          <w:sz w:val="24"/>
        </w:rPr>
        <w:t xml:space="preserve"> plkst. 14:00</w:t>
      </w:r>
      <w:r w:rsidR="00A42763" w:rsidRPr="00EC1F73">
        <w:rPr>
          <w:rFonts w:asciiTheme="minorHAnsi" w:hAnsiTheme="minorHAnsi" w:cstheme="minorHAnsi"/>
          <w:sz w:val="24"/>
        </w:rPr>
        <w:t xml:space="preserve"> </w:t>
      </w:r>
      <w:r w:rsidR="00A52E89" w:rsidRPr="00EC1F73">
        <w:rPr>
          <w:rFonts w:asciiTheme="minorHAnsi" w:hAnsiTheme="minorHAnsi" w:cstheme="minorHAnsi"/>
          <w:sz w:val="24"/>
        </w:rPr>
        <w:t>(ieskaitot). A</w:t>
      </w:r>
      <w:r w:rsidRPr="00EC1F73">
        <w:rPr>
          <w:rFonts w:asciiTheme="minorHAnsi" w:hAnsiTheme="minorHAnsi" w:cstheme="minorHAnsi"/>
          <w:sz w:val="24"/>
        </w:rPr>
        <w:t>tbildes ti</w:t>
      </w:r>
      <w:r w:rsidR="00817CBE" w:rsidRPr="00EC1F73">
        <w:rPr>
          <w:rFonts w:asciiTheme="minorHAnsi" w:hAnsiTheme="minorHAnsi" w:cstheme="minorHAnsi"/>
          <w:sz w:val="24"/>
        </w:rPr>
        <w:t>ks</w:t>
      </w:r>
      <w:r w:rsidR="00962F99" w:rsidRPr="00EC1F73">
        <w:rPr>
          <w:rFonts w:asciiTheme="minorHAnsi" w:hAnsiTheme="minorHAnsi" w:cstheme="minorHAnsi"/>
          <w:sz w:val="24"/>
        </w:rPr>
        <w:t xml:space="preserve"> publicētas </w:t>
      </w:r>
      <w:r w:rsidRPr="00EC1F73">
        <w:rPr>
          <w:rFonts w:asciiTheme="minorHAnsi" w:hAnsiTheme="minorHAnsi" w:cstheme="minorHAnsi"/>
          <w:sz w:val="24"/>
        </w:rPr>
        <w:t xml:space="preserve">pie </w:t>
      </w:r>
      <w:r w:rsidR="00F0172D" w:rsidRPr="00EC1F73">
        <w:rPr>
          <w:rFonts w:asciiTheme="minorHAnsi" w:hAnsiTheme="minorHAnsi" w:cstheme="minorHAnsi"/>
          <w:sz w:val="24"/>
        </w:rPr>
        <w:t>paziņojumiem</w:t>
      </w:r>
      <w:r w:rsidR="00A52E89" w:rsidRPr="00EC1F73">
        <w:rPr>
          <w:rFonts w:asciiTheme="minorHAnsi" w:hAnsiTheme="minorHAnsi" w:cstheme="minorHAnsi"/>
          <w:sz w:val="24"/>
        </w:rPr>
        <w:t xml:space="preserve"> mājas lapā.</w:t>
      </w:r>
    </w:p>
    <w:p w:rsidR="0087447B" w:rsidRPr="00EC1F73" w:rsidRDefault="0087447B" w:rsidP="006574E0">
      <w:pPr>
        <w:rPr>
          <w:rFonts w:asciiTheme="minorHAnsi" w:hAnsiTheme="minorHAnsi" w:cstheme="minorHAnsi"/>
          <w:b/>
          <w:sz w:val="24"/>
          <w:szCs w:val="24"/>
          <w:lang w:val="lv-LV"/>
        </w:rPr>
      </w:pPr>
    </w:p>
    <w:p w:rsidR="00A42763" w:rsidRPr="00EC1F73" w:rsidRDefault="003B794E" w:rsidP="00A42763">
      <w:pPr>
        <w:pStyle w:val="Sarakstarindkopa1"/>
        <w:numPr>
          <w:ilvl w:val="0"/>
          <w:numId w:val="36"/>
        </w:numPr>
        <w:tabs>
          <w:tab w:val="left" w:pos="567"/>
          <w:tab w:val="left" w:pos="7513"/>
        </w:tabs>
        <w:spacing w:before="120"/>
        <w:jc w:val="both"/>
        <w:rPr>
          <w:rFonts w:asciiTheme="minorHAnsi" w:hAnsiTheme="minorHAnsi" w:cstheme="minorHAnsi"/>
          <w:b/>
          <w:sz w:val="24"/>
        </w:rPr>
      </w:pPr>
      <w:r w:rsidRPr="00EC1F73">
        <w:rPr>
          <w:rFonts w:asciiTheme="minorHAnsi" w:hAnsiTheme="minorHAnsi" w:cstheme="minorHAnsi"/>
          <w:b/>
          <w:bCs/>
          <w:sz w:val="24"/>
        </w:rPr>
        <w:t>Informācija</w:t>
      </w:r>
      <w:r w:rsidRPr="00EC1F73">
        <w:rPr>
          <w:rFonts w:asciiTheme="minorHAnsi" w:hAnsiTheme="minorHAnsi" w:cstheme="minorHAnsi"/>
          <w:b/>
          <w:sz w:val="24"/>
        </w:rPr>
        <w:t xml:space="preserve"> par iepirkuma priekšmetu</w:t>
      </w:r>
    </w:p>
    <w:p w:rsidR="00A42763" w:rsidRPr="00EC1F73" w:rsidRDefault="00A42763" w:rsidP="00A42763">
      <w:pPr>
        <w:pStyle w:val="Sarakstarindkopa1"/>
        <w:tabs>
          <w:tab w:val="left" w:pos="567"/>
          <w:tab w:val="left" w:pos="7513"/>
        </w:tabs>
        <w:spacing w:before="120"/>
        <w:ind w:left="0"/>
        <w:jc w:val="both"/>
        <w:rPr>
          <w:rFonts w:asciiTheme="minorHAnsi" w:hAnsiTheme="minorHAnsi" w:cstheme="minorHAnsi"/>
          <w:b/>
          <w:sz w:val="24"/>
        </w:rPr>
      </w:pPr>
    </w:p>
    <w:p w:rsidR="00A42763" w:rsidRPr="006F0837" w:rsidRDefault="00102C83" w:rsidP="006F0837">
      <w:pPr>
        <w:pStyle w:val="Sarakstarindkopa1"/>
        <w:numPr>
          <w:ilvl w:val="1"/>
          <w:numId w:val="37"/>
        </w:numPr>
        <w:tabs>
          <w:tab w:val="left" w:pos="567"/>
        </w:tabs>
        <w:suppressAutoHyphens/>
        <w:ind w:left="0" w:firstLine="0"/>
        <w:jc w:val="both"/>
        <w:rPr>
          <w:rFonts w:asciiTheme="minorHAnsi" w:hAnsiTheme="minorHAnsi" w:cstheme="minorHAnsi"/>
          <w:bCs/>
          <w:sz w:val="24"/>
        </w:rPr>
      </w:pPr>
      <w:r w:rsidRPr="0087447B">
        <w:rPr>
          <w:rFonts w:asciiTheme="minorHAnsi" w:hAnsiTheme="minorHAnsi" w:cstheme="minorHAnsi"/>
          <w:b/>
          <w:sz w:val="24"/>
        </w:rPr>
        <w:t>Iepirkuma</w:t>
      </w:r>
      <w:r w:rsidR="003B794E" w:rsidRPr="0087447B">
        <w:rPr>
          <w:rFonts w:asciiTheme="minorHAnsi" w:hAnsiTheme="minorHAnsi" w:cstheme="minorHAnsi"/>
          <w:b/>
          <w:sz w:val="24"/>
        </w:rPr>
        <w:t xml:space="preserve"> prie</w:t>
      </w:r>
      <w:r w:rsidR="00A448AE" w:rsidRPr="0087447B">
        <w:rPr>
          <w:rFonts w:asciiTheme="minorHAnsi" w:hAnsiTheme="minorHAnsi" w:cstheme="minorHAnsi"/>
          <w:b/>
          <w:sz w:val="24"/>
        </w:rPr>
        <w:t>kšmets</w:t>
      </w:r>
      <w:r w:rsidR="00A448AE" w:rsidRPr="0087447B">
        <w:rPr>
          <w:rFonts w:asciiTheme="minorHAnsi" w:hAnsiTheme="minorHAnsi" w:cstheme="minorHAnsi"/>
          <w:sz w:val="24"/>
        </w:rPr>
        <w:t xml:space="preserve"> ir</w:t>
      </w:r>
      <w:r w:rsidR="006F0837" w:rsidRPr="006F0837">
        <w:rPr>
          <w:rFonts w:asciiTheme="minorHAnsi" w:hAnsiTheme="minorHAnsi" w:cstheme="minorHAnsi"/>
          <w:b/>
          <w:bCs/>
          <w:sz w:val="24"/>
        </w:rPr>
        <w:t xml:space="preserve"> </w:t>
      </w:r>
      <w:r w:rsidR="006F0837">
        <w:rPr>
          <w:rFonts w:asciiTheme="minorHAnsi" w:hAnsiTheme="minorHAnsi" w:cstheme="minorHAnsi"/>
          <w:bCs/>
          <w:sz w:val="24"/>
        </w:rPr>
        <w:t>“T</w:t>
      </w:r>
      <w:r w:rsidR="006F0837" w:rsidRPr="006F0837">
        <w:rPr>
          <w:rFonts w:asciiTheme="minorHAnsi" w:hAnsiTheme="minorHAnsi" w:cstheme="minorHAnsi"/>
          <w:bCs/>
          <w:sz w:val="24"/>
        </w:rPr>
        <w:t xml:space="preserve">elpu remonts sabiedriskā centra izveidei </w:t>
      </w:r>
      <w:proofErr w:type="spellStart"/>
      <w:r w:rsidR="006F0837" w:rsidRPr="006F0837">
        <w:rPr>
          <w:rFonts w:asciiTheme="minorHAnsi" w:hAnsiTheme="minorHAnsi" w:cstheme="minorHAnsi"/>
          <w:bCs/>
          <w:sz w:val="24"/>
        </w:rPr>
        <w:t>Grīnvaltos</w:t>
      </w:r>
      <w:proofErr w:type="spellEnd"/>
      <w:r w:rsidR="006F0837">
        <w:rPr>
          <w:rFonts w:asciiTheme="minorHAnsi" w:hAnsiTheme="minorHAnsi" w:cstheme="minorHAnsi"/>
          <w:bCs/>
          <w:sz w:val="24"/>
        </w:rPr>
        <w:t>”</w:t>
      </w:r>
      <w:r w:rsidR="00A42763" w:rsidRPr="006F0837">
        <w:rPr>
          <w:rFonts w:asciiTheme="minorHAnsi" w:hAnsiTheme="minorHAnsi" w:cstheme="minorHAnsi"/>
          <w:sz w:val="24"/>
        </w:rPr>
        <w:t xml:space="preserve"> atbilsto</w:t>
      </w:r>
      <w:r w:rsidR="006F0837">
        <w:rPr>
          <w:rFonts w:asciiTheme="minorHAnsi" w:hAnsiTheme="minorHAnsi" w:cstheme="minorHAnsi"/>
          <w:sz w:val="24"/>
        </w:rPr>
        <w:t>ši tehniskajai specifikācijai (2</w:t>
      </w:r>
      <w:r w:rsidR="00A42763" w:rsidRPr="006F0837">
        <w:rPr>
          <w:rFonts w:asciiTheme="minorHAnsi" w:hAnsiTheme="minorHAnsi" w:cstheme="minorHAnsi"/>
          <w:sz w:val="24"/>
        </w:rPr>
        <w:t>. pielikums).</w:t>
      </w:r>
    </w:p>
    <w:p w:rsidR="00A42763" w:rsidRPr="00EC1F73" w:rsidRDefault="003B794E" w:rsidP="00A42763">
      <w:pPr>
        <w:pStyle w:val="Sarakstarindkopa1"/>
        <w:numPr>
          <w:ilvl w:val="1"/>
          <w:numId w:val="37"/>
        </w:numPr>
        <w:tabs>
          <w:tab w:val="left" w:pos="567"/>
        </w:tabs>
        <w:suppressAutoHyphens/>
        <w:ind w:left="0" w:firstLine="0"/>
        <w:jc w:val="both"/>
        <w:rPr>
          <w:rFonts w:asciiTheme="minorHAnsi" w:hAnsiTheme="minorHAnsi" w:cstheme="minorHAnsi"/>
          <w:sz w:val="24"/>
        </w:rPr>
      </w:pPr>
      <w:r w:rsidRPr="00EC1F73">
        <w:rPr>
          <w:rFonts w:asciiTheme="minorHAnsi" w:hAnsiTheme="minorHAnsi" w:cstheme="minorHAnsi"/>
          <w:sz w:val="24"/>
        </w:rPr>
        <w:t>Līg</w:t>
      </w:r>
      <w:r w:rsidR="00B57981">
        <w:rPr>
          <w:rFonts w:asciiTheme="minorHAnsi" w:hAnsiTheme="minorHAnsi" w:cstheme="minorHAnsi"/>
          <w:sz w:val="24"/>
        </w:rPr>
        <w:t>uma izpildē ir paredzēts avansa maksājums.</w:t>
      </w:r>
    </w:p>
    <w:p w:rsidR="002F1D1D" w:rsidRPr="00EC1F73" w:rsidRDefault="00C87D0D" w:rsidP="002F1D1D">
      <w:pPr>
        <w:pStyle w:val="Sarakstarindkopa1"/>
        <w:numPr>
          <w:ilvl w:val="1"/>
          <w:numId w:val="37"/>
        </w:numPr>
        <w:tabs>
          <w:tab w:val="left" w:pos="567"/>
        </w:tabs>
        <w:suppressAutoHyphens/>
        <w:ind w:left="0" w:firstLine="0"/>
        <w:jc w:val="both"/>
        <w:rPr>
          <w:rFonts w:asciiTheme="minorHAnsi" w:hAnsiTheme="minorHAnsi" w:cstheme="minorHAnsi"/>
          <w:b/>
          <w:sz w:val="24"/>
        </w:rPr>
      </w:pPr>
      <w:r w:rsidRPr="00EC1F73">
        <w:rPr>
          <w:rFonts w:asciiTheme="minorHAnsi" w:hAnsiTheme="minorHAnsi" w:cstheme="minorHAnsi"/>
          <w:b/>
          <w:sz w:val="24"/>
        </w:rPr>
        <w:t>L</w:t>
      </w:r>
      <w:r w:rsidR="003B794E" w:rsidRPr="00EC1F73">
        <w:rPr>
          <w:rFonts w:asciiTheme="minorHAnsi" w:hAnsiTheme="minorHAnsi" w:cstheme="minorHAnsi"/>
          <w:b/>
          <w:sz w:val="24"/>
        </w:rPr>
        <w:t>īguma</w:t>
      </w:r>
      <w:r w:rsidR="002907DB" w:rsidRPr="00EC1F73">
        <w:rPr>
          <w:rFonts w:asciiTheme="minorHAnsi" w:hAnsiTheme="minorHAnsi" w:cstheme="minorHAnsi"/>
          <w:b/>
          <w:sz w:val="24"/>
        </w:rPr>
        <w:t xml:space="preserve"> izpildes </w:t>
      </w:r>
      <w:r w:rsidRPr="00EC1F73">
        <w:rPr>
          <w:rFonts w:asciiTheme="minorHAnsi" w:hAnsiTheme="minorHAnsi" w:cstheme="minorHAnsi"/>
          <w:b/>
          <w:sz w:val="24"/>
        </w:rPr>
        <w:t xml:space="preserve">termiņš </w:t>
      </w:r>
      <w:r w:rsidR="006F0837" w:rsidRPr="006F0837">
        <w:rPr>
          <w:rFonts w:asciiTheme="minorHAnsi" w:hAnsiTheme="minorHAnsi" w:cstheme="minorHAnsi"/>
          <w:b/>
          <w:sz w:val="24"/>
        </w:rPr>
        <w:t>31.10</w:t>
      </w:r>
      <w:r w:rsidR="00A42763" w:rsidRPr="006F0837">
        <w:rPr>
          <w:rFonts w:asciiTheme="minorHAnsi" w:hAnsiTheme="minorHAnsi" w:cstheme="minorHAnsi"/>
          <w:b/>
          <w:sz w:val="24"/>
        </w:rPr>
        <w:t>.2018.</w:t>
      </w:r>
      <w:r w:rsidR="00A42763" w:rsidRPr="00EC1F73">
        <w:rPr>
          <w:rFonts w:asciiTheme="minorHAnsi" w:hAnsiTheme="minorHAnsi" w:cstheme="minorHAnsi"/>
          <w:b/>
          <w:sz w:val="24"/>
        </w:rPr>
        <w:t xml:space="preserve"> </w:t>
      </w:r>
    </w:p>
    <w:p w:rsidR="00A42763" w:rsidRPr="00EC1F73" w:rsidRDefault="006F0837" w:rsidP="00A42763">
      <w:pPr>
        <w:pStyle w:val="Sarakstarindkopa1"/>
        <w:numPr>
          <w:ilvl w:val="1"/>
          <w:numId w:val="37"/>
        </w:numPr>
        <w:tabs>
          <w:tab w:val="left" w:pos="567"/>
        </w:tabs>
        <w:suppressAutoHyphens/>
        <w:ind w:left="0" w:firstLine="0"/>
        <w:jc w:val="both"/>
        <w:rPr>
          <w:rFonts w:asciiTheme="minorHAnsi" w:hAnsiTheme="minorHAnsi" w:cstheme="minorHAnsi"/>
          <w:sz w:val="24"/>
        </w:rPr>
      </w:pPr>
      <w:r>
        <w:rPr>
          <w:rFonts w:asciiTheme="minorHAnsi" w:hAnsiTheme="minorHAnsi" w:cstheme="minorHAnsi"/>
          <w:sz w:val="24"/>
        </w:rPr>
        <w:t xml:space="preserve">Līguma darbības laikā jebkuras būvdarbu </w:t>
      </w:r>
      <w:r w:rsidR="00F47166" w:rsidRPr="00EC1F73">
        <w:rPr>
          <w:rFonts w:asciiTheme="minorHAnsi" w:hAnsiTheme="minorHAnsi" w:cstheme="minorHAnsi"/>
          <w:sz w:val="24"/>
        </w:rPr>
        <w:t>neatbilstība</w:t>
      </w:r>
      <w:r>
        <w:rPr>
          <w:rFonts w:asciiTheme="minorHAnsi" w:hAnsiTheme="minorHAnsi" w:cstheme="minorHAnsi"/>
          <w:sz w:val="24"/>
        </w:rPr>
        <w:t>s</w:t>
      </w:r>
      <w:r w:rsidR="00F47166" w:rsidRPr="00EC1F73">
        <w:rPr>
          <w:rFonts w:asciiTheme="minorHAnsi" w:hAnsiTheme="minorHAnsi" w:cstheme="minorHAnsi"/>
          <w:sz w:val="24"/>
        </w:rPr>
        <w:t xml:space="preserve"> jānovērš par pretendenta līdzekļiem</w:t>
      </w:r>
      <w:r w:rsidR="00A52E89" w:rsidRPr="00EC1F73">
        <w:rPr>
          <w:rFonts w:asciiTheme="minorHAnsi" w:hAnsiTheme="minorHAnsi" w:cstheme="minorHAnsi"/>
          <w:sz w:val="24"/>
        </w:rPr>
        <w:t>, ja vien netiek konstatēta Pasūtītāja vai tā pārstāvju vaina</w:t>
      </w:r>
      <w:r w:rsidR="00F47166" w:rsidRPr="00EC1F73">
        <w:rPr>
          <w:rFonts w:asciiTheme="minorHAnsi" w:hAnsiTheme="minorHAnsi" w:cstheme="minorHAnsi"/>
          <w:sz w:val="24"/>
        </w:rPr>
        <w:t xml:space="preserve">. </w:t>
      </w:r>
    </w:p>
    <w:p w:rsidR="002F1D1D" w:rsidRPr="00EC1F73" w:rsidRDefault="002F1D1D" w:rsidP="002F1D1D">
      <w:pPr>
        <w:pStyle w:val="Sarakstarindkopa1"/>
        <w:numPr>
          <w:ilvl w:val="1"/>
          <w:numId w:val="37"/>
        </w:numPr>
        <w:tabs>
          <w:tab w:val="left" w:pos="567"/>
        </w:tabs>
        <w:suppressAutoHyphens/>
        <w:ind w:left="0" w:firstLine="0"/>
        <w:jc w:val="both"/>
        <w:rPr>
          <w:rFonts w:asciiTheme="minorHAnsi" w:hAnsiTheme="minorHAnsi" w:cstheme="minorHAnsi"/>
          <w:sz w:val="24"/>
        </w:rPr>
      </w:pPr>
      <w:r w:rsidRPr="00EC1F73">
        <w:rPr>
          <w:rFonts w:asciiTheme="minorHAnsi" w:hAnsiTheme="minorHAnsi" w:cstheme="minorHAnsi"/>
          <w:sz w:val="24"/>
        </w:rPr>
        <w:t>Piedāvājumam jābūt derīgam vismaz 60 dienas, skaitot no iesniegšanas beigu termiņa dienas, savukārt Pretendentam, ar kuru tiks noslēgts līgums – visu līgumsaistību izpildes laiku, skaitot no Noteikumu 1.4. punktā noteiktā piedāvājumu iesniegšanas termiņa beigām. Pretendents piedāvājumam var noteikt ilgāku derīguma termiņu.</w:t>
      </w:r>
    </w:p>
    <w:p w:rsidR="00A42763" w:rsidRPr="00EC1F73" w:rsidRDefault="00A42763" w:rsidP="002F1D1D">
      <w:pPr>
        <w:pStyle w:val="Sarakstarindkopa1"/>
        <w:numPr>
          <w:ilvl w:val="1"/>
          <w:numId w:val="37"/>
        </w:numPr>
        <w:tabs>
          <w:tab w:val="left" w:pos="567"/>
        </w:tabs>
        <w:suppressAutoHyphens/>
        <w:ind w:left="0" w:firstLine="0"/>
        <w:jc w:val="both"/>
        <w:rPr>
          <w:rFonts w:asciiTheme="minorHAnsi" w:hAnsiTheme="minorHAnsi" w:cstheme="minorHAnsi"/>
          <w:sz w:val="24"/>
        </w:rPr>
      </w:pPr>
      <w:r w:rsidRPr="00EC1F73">
        <w:rPr>
          <w:rFonts w:asciiTheme="minorHAnsi" w:hAnsiTheme="minorHAnsi" w:cstheme="minorHAnsi"/>
          <w:sz w:val="24"/>
        </w:rPr>
        <w:t xml:space="preserve">Piegādātājam jānodrošina </w:t>
      </w:r>
      <w:r w:rsidR="0006013B" w:rsidRPr="00EC1F73">
        <w:rPr>
          <w:rFonts w:asciiTheme="minorHAnsi" w:hAnsiTheme="minorHAnsi" w:cstheme="minorHAnsi"/>
          <w:sz w:val="24"/>
        </w:rPr>
        <w:t xml:space="preserve">iepirkuma priekšmetam </w:t>
      </w:r>
      <w:r w:rsidR="00B57981">
        <w:rPr>
          <w:rFonts w:asciiTheme="minorHAnsi" w:hAnsiTheme="minorHAnsi" w:cstheme="minorHAnsi"/>
          <w:sz w:val="24"/>
        </w:rPr>
        <w:t>garantijas laiks ne mazāks kā 3</w:t>
      </w:r>
      <w:r w:rsidRPr="00EC1F73">
        <w:rPr>
          <w:rFonts w:asciiTheme="minorHAnsi" w:hAnsiTheme="minorHAnsi" w:cstheme="minorHAnsi"/>
          <w:sz w:val="24"/>
        </w:rPr>
        <w:t xml:space="preserve"> gadi t.i</w:t>
      </w:r>
      <w:r w:rsidR="00B57981">
        <w:rPr>
          <w:rFonts w:asciiTheme="minorHAnsi" w:hAnsiTheme="minorHAnsi" w:cstheme="minorHAnsi"/>
          <w:sz w:val="24"/>
        </w:rPr>
        <w:t>. 36</w:t>
      </w:r>
      <w:r w:rsidRPr="00EC1F73">
        <w:rPr>
          <w:rFonts w:asciiTheme="minorHAnsi" w:hAnsiTheme="minorHAnsi" w:cstheme="minorHAnsi"/>
          <w:sz w:val="24"/>
        </w:rPr>
        <w:t xml:space="preserve"> mēneši.</w:t>
      </w:r>
    </w:p>
    <w:p w:rsidR="00A42763" w:rsidRPr="00EC1F73" w:rsidRDefault="003B794E" w:rsidP="00A42763">
      <w:pPr>
        <w:pStyle w:val="Sarakstarindkopa1"/>
        <w:numPr>
          <w:ilvl w:val="1"/>
          <w:numId w:val="37"/>
        </w:numPr>
        <w:tabs>
          <w:tab w:val="left" w:pos="567"/>
        </w:tabs>
        <w:suppressAutoHyphens/>
        <w:ind w:left="0" w:firstLine="0"/>
        <w:jc w:val="both"/>
        <w:rPr>
          <w:rFonts w:asciiTheme="minorHAnsi" w:hAnsiTheme="minorHAnsi" w:cstheme="minorHAnsi"/>
          <w:sz w:val="24"/>
        </w:rPr>
      </w:pPr>
      <w:r w:rsidRPr="00EC1F73">
        <w:rPr>
          <w:rFonts w:asciiTheme="minorHAnsi" w:hAnsiTheme="minorHAnsi" w:cstheme="minorHAnsi"/>
          <w:sz w:val="24"/>
        </w:rPr>
        <w:t>Pasūtītājs slēgs ar izraudzīto pretendentu līgumu, pamatojoties uz pretendenta cenu izpētes piedāvājumu un sa</w:t>
      </w:r>
      <w:r w:rsidR="00141C77" w:rsidRPr="00EC1F73">
        <w:rPr>
          <w:rFonts w:asciiTheme="minorHAnsi" w:hAnsiTheme="minorHAnsi" w:cstheme="minorHAnsi"/>
          <w:sz w:val="24"/>
        </w:rPr>
        <w:t>skaņā ar šo noteikumu prasībām.</w:t>
      </w:r>
    </w:p>
    <w:p w:rsidR="005A27D2" w:rsidRDefault="005A27D2" w:rsidP="006574E0">
      <w:pPr>
        <w:rPr>
          <w:rFonts w:asciiTheme="minorHAnsi" w:hAnsiTheme="minorHAnsi" w:cstheme="minorHAnsi"/>
          <w:sz w:val="24"/>
          <w:szCs w:val="24"/>
          <w:lang w:val="lv-LV" w:eastAsia="lv-LV"/>
        </w:rPr>
      </w:pPr>
    </w:p>
    <w:p w:rsidR="0087447B" w:rsidRPr="00EC1F73" w:rsidRDefault="0087447B" w:rsidP="006574E0">
      <w:pPr>
        <w:rPr>
          <w:rFonts w:asciiTheme="minorHAnsi" w:hAnsiTheme="minorHAnsi" w:cstheme="minorHAnsi"/>
          <w:sz w:val="24"/>
          <w:szCs w:val="24"/>
          <w:lang w:val="lv-LV" w:eastAsia="lv-LV"/>
        </w:rPr>
      </w:pPr>
    </w:p>
    <w:p w:rsidR="003B794E" w:rsidRPr="00EC1F73" w:rsidRDefault="003B794E" w:rsidP="00A42763">
      <w:pPr>
        <w:pStyle w:val="Sarakstarindkopa1"/>
        <w:numPr>
          <w:ilvl w:val="0"/>
          <w:numId w:val="36"/>
        </w:numPr>
        <w:tabs>
          <w:tab w:val="left" w:pos="567"/>
          <w:tab w:val="left" w:pos="7513"/>
        </w:tabs>
        <w:spacing w:before="120"/>
        <w:jc w:val="both"/>
        <w:rPr>
          <w:rFonts w:asciiTheme="minorHAnsi" w:hAnsiTheme="minorHAnsi" w:cstheme="minorHAnsi"/>
          <w:b/>
          <w:bCs/>
          <w:sz w:val="24"/>
        </w:rPr>
      </w:pPr>
      <w:r w:rsidRPr="00EC1F73">
        <w:rPr>
          <w:rFonts w:asciiTheme="minorHAnsi" w:hAnsiTheme="minorHAnsi" w:cstheme="minorHAnsi"/>
          <w:b/>
          <w:bCs/>
          <w:sz w:val="24"/>
        </w:rPr>
        <w:t>Prasības pretendentiem:</w:t>
      </w:r>
    </w:p>
    <w:p w:rsidR="00A42763" w:rsidRPr="00EC1F73" w:rsidRDefault="00A42763" w:rsidP="00A42763">
      <w:pPr>
        <w:pStyle w:val="Sarakstarindkopa1"/>
        <w:tabs>
          <w:tab w:val="left" w:pos="567"/>
          <w:tab w:val="left" w:pos="7513"/>
        </w:tabs>
        <w:spacing w:before="120"/>
        <w:ind w:left="928"/>
        <w:jc w:val="both"/>
        <w:rPr>
          <w:rFonts w:asciiTheme="minorHAnsi" w:hAnsiTheme="minorHAnsi" w:cstheme="minorHAnsi"/>
          <w:lang w:eastAsia="lv-LV"/>
        </w:rPr>
      </w:pPr>
    </w:p>
    <w:p w:rsidR="00A42763" w:rsidRPr="00EC1F73" w:rsidRDefault="002F1D1D" w:rsidP="00A42763">
      <w:pPr>
        <w:pStyle w:val="Sarakstarindkopa1"/>
        <w:numPr>
          <w:ilvl w:val="1"/>
          <w:numId w:val="38"/>
        </w:numPr>
        <w:tabs>
          <w:tab w:val="left" w:pos="567"/>
        </w:tabs>
        <w:suppressAutoHyphens/>
        <w:ind w:left="0" w:firstLine="0"/>
        <w:jc w:val="both"/>
        <w:rPr>
          <w:rFonts w:asciiTheme="minorHAnsi" w:hAnsiTheme="minorHAnsi" w:cstheme="minorHAnsi"/>
          <w:sz w:val="24"/>
        </w:rPr>
      </w:pPr>
      <w:r w:rsidRPr="00EC1F73">
        <w:rPr>
          <w:rFonts w:asciiTheme="minorHAnsi" w:hAnsiTheme="minorHAnsi" w:cstheme="minorHAnsi"/>
          <w:sz w:val="24"/>
        </w:rPr>
        <w:t xml:space="preserve">Pretendents ir reģistrēts, sertificēts vai licencēts </w:t>
      </w:r>
      <w:r w:rsidR="003B794E" w:rsidRPr="00EC1F73">
        <w:rPr>
          <w:rFonts w:asciiTheme="minorHAnsi" w:hAnsiTheme="minorHAnsi" w:cstheme="minorHAnsi"/>
          <w:sz w:val="24"/>
        </w:rPr>
        <w:t>atbilstoši normatīvo aktu prasībām</w:t>
      </w:r>
      <w:r w:rsidR="002675C9" w:rsidRPr="00EC1F73">
        <w:rPr>
          <w:rFonts w:asciiTheme="minorHAnsi" w:hAnsiTheme="minorHAnsi" w:cstheme="minorHAnsi"/>
          <w:sz w:val="24"/>
        </w:rPr>
        <w:t xml:space="preserve"> un ir tiesīgs </w:t>
      </w:r>
      <w:r w:rsidR="006574E0" w:rsidRPr="00EC1F73">
        <w:rPr>
          <w:rFonts w:asciiTheme="minorHAnsi" w:hAnsiTheme="minorHAnsi" w:cstheme="minorHAnsi"/>
          <w:sz w:val="24"/>
        </w:rPr>
        <w:t>sniegt</w:t>
      </w:r>
      <w:r w:rsidR="00BD4CAE" w:rsidRPr="00EC1F73">
        <w:rPr>
          <w:rFonts w:asciiTheme="minorHAnsi" w:hAnsiTheme="minorHAnsi" w:cstheme="minorHAnsi"/>
          <w:sz w:val="24"/>
        </w:rPr>
        <w:t xml:space="preserve"> </w:t>
      </w:r>
      <w:r w:rsidR="002675C9" w:rsidRPr="00EC1F73">
        <w:rPr>
          <w:rFonts w:asciiTheme="minorHAnsi" w:hAnsiTheme="minorHAnsi" w:cstheme="minorHAnsi"/>
          <w:sz w:val="24"/>
        </w:rPr>
        <w:t xml:space="preserve">pasūtītājam </w:t>
      </w:r>
      <w:r w:rsidR="00141C77" w:rsidRPr="00EC1F73">
        <w:rPr>
          <w:rFonts w:asciiTheme="minorHAnsi" w:hAnsiTheme="minorHAnsi" w:cstheme="minorHAnsi"/>
          <w:sz w:val="24"/>
        </w:rPr>
        <w:t xml:space="preserve">nepieciešamos </w:t>
      </w:r>
      <w:r w:rsidR="00CE247C" w:rsidRPr="00EC1F73">
        <w:rPr>
          <w:rFonts w:asciiTheme="minorHAnsi" w:hAnsiTheme="minorHAnsi" w:cstheme="minorHAnsi"/>
          <w:sz w:val="24"/>
        </w:rPr>
        <w:t>pakalpojumus</w:t>
      </w:r>
      <w:r w:rsidR="00BD4CAE" w:rsidRPr="00EC1F73">
        <w:rPr>
          <w:rFonts w:asciiTheme="minorHAnsi" w:hAnsiTheme="minorHAnsi" w:cstheme="minorHAnsi"/>
          <w:sz w:val="24"/>
        </w:rPr>
        <w:t>.</w:t>
      </w:r>
    </w:p>
    <w:p w:rsidR="00A42763" w:rsidRPr="00EC1F73" w:rsidRDefault="00CE247C" w:rsidP="00A42763">
      <w:pPr>
        <w:pStyle w:val="Sarakstarindkopa1"/>
        <w:numPr>
          <w:ilvl w:val="1"/>
          <w:numId w:val="38"/>
        </w:numPr>
        <w:tabs>
          <w:tab w:val="left" w:pos="567"/>
        </w:tabs>
        <w:suppressAutoHyphens/>
        <w:ind w:left="0" w:firstLine="0"/>
        <w:jc w:val="both"/>
        <w:rPr>
          <w:rFonts w:asciiTheme="minorHAnsi" w:hAnsiTheme="minorHAnsi" w:cstheme="minorHAnsi"/>
          <w:sz w:val="24"/>
        </w:rPr>
      </w:pPr>
      <w:r w:rsidRPr="00EC1F73">
        <w:rPr>
          <w:rFonts w:asciiTheme="minorHAnsi" w:hAnsiTheme="minorHAnsi" w:cstheme="minorHAnsi"/>
          <w:sz w:val="24"/>
        </w:rPr>
        <w:t xml:space="preserve">Uz lēmuma pieņemšanas dienu </w:t>
      </w:r>
      <w:r w:rsidR="00855CC3" w:rsidRPr="00EC1F73">
        <w:rPr>
          <w:rFonts w:asciiTheme="minorHAnsi" w:hAnsiTheme="minorHAnsi" w:cstheme="minorHAnsi"/>
          <w:sz w:val="24"/>
        </w:rPr>
        <w:t xml:space="preserve">pretendentam </w:t>
      </w:r>
      <w:r w:rsidRPr="00EC1F73">
        <w:rPr>
          <w:rFonts w:asciiTheme="minorHAnsi" w:hAnsiTheme="minorHAnsi" w:cstheme="minorHAnsi"/>
          <w:sz w:val="24"/>
        </w:rPr>
        <w:t xml:space="preserve">nav nodokļu parādi Latvijā vai valstī, kurā tas reģistrēts vai kurā atrodas tā pastāvīgā dzīvesvieta, tai skaitā valsts sociālās apdrošināšanas obligāto iemaksu parādi, kas kopsummā kādā no valstīm pārsniedz 150 </w:t>
      </w:r>
      <w:proofErr w:type="spellStart"/>
      <w:r w:rsidRPr="00EC1F73">
        <w:rPr>
          <w:rFonts w:asciiTheme="minorHAnsi" w:hAnsiTheme="minorHAnsi" w:cstheme="minorHAnsi"/>
          <w:sz w:val="24"/>
        </w:rPr>
        <w:t>euro</w:t>
      </w:r>
      <w:proofErr w:type="spellEnd"/>
      <w:r w:rsidR="00A42763" w:rsidRPr="00EC1F73">
        <w:rPr>
          <w:rFonts w:asciiTheme="minorHAnsi" w:hAnsiTheme="minorHAnsi" w:cstheme="minorHAnsi"/>
          <w:sz w:val="24"/>
        </w:rPr>
        <w:t>.</w:t>
      </w:r>
    </w:p>
    <w:p w:rsidR="0087447B" w:rsidRPr="0087447B" w:rsidRDefault="0087447B" w:rsidP="0087447B">
      <w:pPr>
        <w:pStyle w:val="Sarakstarindkopa1"/>
        <w:numPr>
          <w:ilvl w:val="1"/>
          <w:numId w:val="38"/>
        </w:numPr>
        <w:tabs>
          <w:tab w:val="left" w:pos="567"/>
        </w:tabs>
        <w:suppressAutoHyphens/>
        <w:ind w:left="0" w:firstLine="0"/>
        <w:jc w:val="both"/>
        <w:rPr>
          <w:rFonts w:asciiTheme="minorHAnsi" w:hAnsiTheme="minorHAnsi" w:cstheme="minorHAnsi"/>
          <w:b/>
          <w:sz w:val="24"/>
        </w:rPr>
      </w:pPr>
      <w:r w:rsidRPr="0087447B">
        <w:rPr>
          <w:rFonts w:asciiTheme="minorHAnsi" w:hAnsiTheme="minorHAnsi" w:cstheme="minorHAnsi"/>
          <w:b/>
          <w:sz w:val="24"/>
        </w:rPr>
        <w:t>Pretendentam j</w:t>
      </w:r>
      <w:r w:rsidR="003B794E" w:rsidRPr="0087447B">
        <w:rPr>
          <w:rFonts w:asciiTheme="minorHAnsi" w:hAnsiTheme="minorHAnsi" w:cstheme="minorHAnsi"/>
          <w:b/>
          <w:sz w:val="24"/>
        </w:rPr>
        <w:t>āiesniedz</w:t>
      </w:r>
      <w:r w:rsidRPr="0087447B">
        <w:rPr>
          <w:rFonts w:asciiTheme="minorHAnsi" w:hAnsiTheme="minorHAnsi" w:cstheme="minorHAnsi"/>
          <w:b/>
          <w:sz w:val="24"/>
        </w:rPr>
        <w:t>:</w:t>
      </w:r>
    </w:p>
    <w:p w:rsidR="0087447B" w:rsidRDefault="0087447B" w:rsidP="0087447B">
      <w:pPr>
        <w:pStyle w:val="Sarakstarindkopa1"/>
        <w:numPr>
          <w:ilvl w:val="0"/>
          <w:numId w:val="48"/>
        </w:numPr>
        <w:tabs>
          <w:tab w:val="left" w:pos="567"/>
        </w:tabs>
        <w:suppressAutoHyphens/>
        <w:spacing w:before="120"/>
        <w:jc w:val="both"/>
        <w:rPr>
          <w:rFonts w:asciiTheme="minorHAnsi" w:hAnsiTheme="minorHAnsi" w:cstheme="minorHAnsi"/>
          <w:b/>
          <w:bCs/>
          <w:i/>
          <w:sz w:val="24"/>
        </w:rPr>
      </w:pPr>
      <w:r>
        <w:rPr>
          <w:rFonts w:asciiTheme="minorHAnsi" w:hAnsiTheme="minorHAnsi" w:cstheme="minorHAnsi"/>
          <w:i/>
          <w:sz w:val="24"/>
        </w:rPr>
        <w:t>1.</w:t>
      </w:r>
      <w:r w:rsidRPr="0087447B">
        <w:rPr>
          <w:rFonts w:asciiTheme="minorHAnsi" w:hAnsiTheme="minorHAnsi" w:cstheme="minorHAnsi"/>
          <w:i/>
          <w:sz w:val="24"/>
        </w:rPr>
        <w:t>pielikums – “Piedāvājums cenu izpētei”</w:t>
      </w:r>
      <w:r>
        <w:rPr>
          <w:rFonts w:asciiTheme="minorHAnsi" w:hAnsiTheme="minorHAnsi" w:cstheme="minorHAnsi"/>
          <w:i/>
          <w:sz w:val="24"/>
        </w:rPr>
        <w:t>;</w:t>
      </w:r>
    </w:p>
    <w:p w:rsidR="0087447B" w:rsidRPr="0087447B" w:rsidRDefault="006F0837" w:rsidP="0087447B">
      <w:pPr>
        <w:pStyle w:val="Sarakstarindkopa1"/>
        <w:numPr>
          <w:ilvl w:val="0"/>
          <w:numId w:val="48"/>
        </w:numPr>
        <w:tabs>
          <w:tab w:val="left" w:pos="567"/>
        </w:tabs>
        <w:suppressAutoHyphens/>
        <w:spacing w:before="120"/>
        <w:jc w:val="both"/>
        <w:rPr>
          <w:rFonts w:asciiTheme="minorHAnsi" w:hAnsiTheme="minorHAnsi" w:cstheme="minorHAnsi"/>
          <w:b/>
          <w:bCs/>
          <w:i/>
          <w:sz w:val="24"/>
        </w:rPr>
      </w:pPr>
      <w:r>
        <w:rPr>
          <w:rFonts w:asciiTheme="minorHAnsi" w:hAnsiTheme="minorHAnsi" w:cstheme="minorHAnsi"/>
          <w:i/>
          <w:sz w:val="24"/>
        </w:rPr>
        <w:t>2. pielikums - “aizpildīta t</w:t>
      </w:r>
      <w:r w:rsidR="0087447B" w:rsidRPr="0087447B">
        <w:rPr>
          <w:rFonts w:asciiTheme="minorHAnsi" w:hAnsiTheme="minorHAnsi" w:cstheme="minorHAnsi"/>
          <w:i/>
          <w:sz w:val="24"/>
        </w:rPr>
        <w:t>ehniskā specifikācija/ tehniskais piedāvājums”</w:t>
      </w:r>
      <w:r w:rsidR="0087447B">
        <w:rPr>
          <w:rFonts w:asciiTheme="minorHAnsi" w:hAnsiTheme="minorHAnsi" w:cstheme="minorHAnsi"/>
          <w:i/>
          <w:sz w:val="24"/>
        </w:rPr>
        <w:t>;</w:t>
      </w:r>
    </w:p>
    <w:p w:rsidR="0087447B" w:rsidRDefault="0087447B" w:rsidP="0087447B">
      <w:pPr>
        <w:pStyle w:val="Sarakstarindkopa1"/>
        <w:numPr>
          <w:ilvl w:val="0"/>
          <w:numId w:val="48"/>
        </w:numPr>
        <w:tabs>
          <w:tab w:val="left" w:pos="567"/>
        </w:tabs>
        <w:suppressAutoHyphens/>
        <w:spacing w:before="120"/>
        <w:jc w:val="both"/>
        <w:rPr>
          <w:rFonts w:asciiTheme="minorHAnsi" w:hAnsiTheme="minorHAnsi" w:cstheme="minorHAnsi"/>
          <w:b/>
          <w:bCs/>
          <w:i/>
          <w:sz w:val="24"/>
        </w:rPr>
      </w:pPr>
      <w:r w:rsidRPr="0087447B">
        <w:rPr>
          <w:rFonts w:asciiTheme="minorHAnsi" w:hAnsiTheme="minorHAnsi" w:cstheme="minorHAnsi"/>
          <w:i/>
          <w:sz w:val="24"/>
        </w:rPr>
        <w:t>komersanta reģistrācijas apliecības kopija vai ja ir saimnieciskās darbīb</w:t>
      </w:r>
      <w:r>
        <w:rPr>
          <w:rFonts w:asciiTheme="minorHAnsi" w:hAnsiTheme="minorHAnsi" w:cstheme="minorHAnsi"/>
          <w:i/>
          <w:sz w:val="24"/>
        </w:rPr>
        <w:t xml:space="preserve">as veicējs - nodokļu maksātāju </w:t>
      </w:r>
      <w:r w:rsidRPr="0087447B">
        <w:rPr>
          <w:rFonts w:asciiTheme="minorHAnsi" w:hAnsiTheme="minorHAnsi" w:cstheme="minorHAnsi"/>
          <w:i/>
          <w:sz w:val="24"/>
        </w:rPr>
        <w:t>reģistrācijas apliecība</w:t>
      </w:r>
      <w:r>
        <w:rPr>
          <w:rStyle w:val="Vresatsauce"/>
          <w:rFonts w:asciiTheme="minorHAnsi" w:hAnsiTheme="minorHAnsi" w:cstheme="minorHAnsi"/>
          <w:i/>
          <w:sz w:val="24"/>
        </w:rPr>
        <w:footnoteReference w:id="2"/>
      </w:r>
      <w:r w:rsidRPr="0087447B">
        <w:rPr>
          <w:rFonts w:asciiTheme="minorHAnsi" w:hAnsiTheme="minorHAnsi" w:cstheme="minorHAnsi"/>
          <w:i/>
          <w:sz w:val="24"/>
        </w:rPr>
        <w:t>;</w:t>
      </w:r>
    </w:p>
    <w:p w:rsidR="0087447B" w:rsidRPr="0087447B" w:rsidRDefault="0087447B" w:rsidP="0087447B">
      <w:pPr>
        <w:pStyle w:val="Sarakstarindkopa1"/>
        <w:numPr>
          <w:ilvl w:val="0"/>
          <w:numId w:val="48"/>
        </w:numPr>
        <w:tabs>
          <w:tab w:val="left" w:pos="567"/>
        </w:tabs>
        <w:suppressAutoHyphens/>
        <w:spacing w:before="120"/>
        <w:jc w:val="both"/>
        <w:rPr>
          <w:rFonts w:asciiTheme="minorHAnsi" w:hAnsiTheme="minorHAnsi" w:cstheme="minorHAnsi"/>
          <w:b/>
          <w:bCs/>
          <w:i/>
          <w:sz w:val="24"/>
        </w:rPr>
      </w:pPr>
      <w:r w:rsidRPr="0087447B">
        <w:rPr>
          <w:rFonts w:asciiTheme="minorHAnsi" w:hAnsiTheme="minorHAnsi" w:cstheme="minorHAnsi"/>
          <w:i/>
          <w:sz w:val="24"/>
        </w:rPr>
        <w:t>pilnvara ( ja attiecas</w:t>
      </w:r>
      <w:r>
        <w:rPr>
          <w:rFonts w:asciiTheme="minorHAnsi" w:hAnsiTheme="minorHAnsi" w:cstheme="minorHAnsi"/>
          <w:i/>
          <w:sz w:val="24"/>
        </w:rPr>
        <w:t>).</w:t>
      </w:r>
    </w:p>
    <w:p w:rsidR="0087447B" w:rsidRDefault="0087447B" w:rsidP="0087447B">
      <w:pPr>
        <w:pStyle w:val="Sarakstarindkopa1"/>
        <w:tabs>
          <w:tab w:val="left" w:pos="567"/>
          <w:tab w:val="left" w:pos="7513"/>
        </w:tabs>
        <w:spacing w:before="120"/>
        <w:ind w:left="928"/>
        <w:jc w:val="both"/>
        <w:rPr>
          <w:rFonts w:asciiTheme="minorHAnsi" w:hAnsiTheme="minorHAnsi" w:cstheme="minorHAnsi"/>
          <w:b/>
          <w:bCs/>
          <w:sz w:val="24"/>
        </w:rPr>
      </w:pPr>
    </w:p>
    <w:p w:rsidR="0087447B" w:rsidRDefault="0087447B" w:rsidP="0087447B">
      <w:pPr>
        <w:pStyle w:val="Sarakstarindkopa1"/>
        <w:tabs>
          <w:tab w:val="left" w:pos="567"/>
          <w:tab w:val="left" w:pos="7513"/>
        </w:tabs>
        <w:spacing w:before="120"/>
        <w:ind w:left="928"/>
        <w:jc w:val="both"/>
        <w:rPr>
          <w:rFonts w:asciiTheme="minorHAnsi" w:hAnsiTheme="minorHAnsi" w:cstheme="minorHAnsi"/>
          <w:b/>
          <w:bCs/>
          <w:sz w:val="24"/>
        </w:rPr>
      </w:pPr>
    </w:p>
    <w:p w:rsidR="0087447B" w:rsidRDefault="0087447B" w:rsidP="0087447B">
      <w:pPr>
        <w:pStyle w:val="Sarakstarindkopa1"/>
        <w:tabs>
          <w:tab w:val="left" w:pos="567"/>
          <w:tab w:val="left" w:pos="7513"/>
        </w:tabs>
        <w:spacing w:before="120"/>
        <w:ind w:left="928"/>
        <w:jc w:val="both"/>
        <w:rPr>
          <w:rFonts w:asciiTheme="minorHAnsi" w:hAnsiTheme="minorHAnsi" w:cstheme="minorHAnsi"/>
          <w:b/>
          <w:bCs/>
          <w:sz w:val="24"/>
        </w:rPr>
      </w:pPr>
    </w:p>
    <w:p w:rsidR="006F0837" w:rsidRDefault="006F0837" w:rsidP="0087447B">
      <w:pPr>
        <w:pStyle w:val="Sarakstarindkopa1"/>
        <w:tabs>
          <w:tab w:val="left" w:pos="567"/>
          <w:tab w:val="left" w:pos="7513"/>
        </w:tabs>
        <w:spacing w:before="120"/>
        <w:ind w:left="928"/>
        <w:jc w:val="both"/>
        <w:rPr>
          <w:rFonts w:asciiTheme="minorHAnsi" w:hAnsiTheme="minorHAnsi" w:cstheme="minorHAnsi"/>
          <w:b/>
          <w:bCs/>
          <w:sz w:val="24"/>
        </w:rPr>
      </w:pPr>
    </w:p>
    <w:p w:rsidR="006F0837" w:rsidRDefault="006F0837" w:rsidP="0087447B">
      <w:pPr>
        <w:pStyle w:val="Sarakstarindkopa1"/>
        <w:tabs>
          <w:tab w:val="left" w:pos="567"/>
          <w:tab w:val="left" w:pos="7513"/>
        </w:tabs>
        <w:spacing w:before="120"/>
        <w:ind w:left="928"/>
        <w:jc w:val="both"/>
        <w:rPr>
          <w:rFonts w:asciiTheme="minorHAnsi" w:hAnsiTheme="minorHAnsi" w:cstheme="minorHAnsi"/>
          <w:b/>
          <w:bCs/>
          <w:sz w:val="24"/>
        </w:rPr>
      </w:pPr>
    </w:p>
    <w:p w:rsidR="006F0837" w:rsidRPr="0087447B" w:rsidRDefault="006F0837" w:rsidP="0087447B">
      <w:pPr>
        <w:pStyle w:val="Sarakstarindkopa1"/>
        <w:tabs>
          <w:tab w:val="left" w:pos="567"/>
          <w:tab w:val="left" w:pos="7513"/>
        </w:tabs>
        <w:spacing w:before="120"/>
        <w:ind w:left="928"/>
        <w:jc w:val="both"/>
        <w:rPr>
          <w:rFonts w:asciiTheme="minorHAnsi" w:hAnsiTheme="minorHAnsi" w:cstheme="minorHAnsi"/>
          <w:b/>
          <w:bCs/>
          <w:sz w:val="24"/>
        </w:rPr>
      </w:pPr>
    </w:p>
    <w:p w:rsidR="00A42763" w:rsidRPr="00EC1F73" w:rsidRDefault="003B794E" w:rsidP="006574E0">
      <w:pPr>
        <w:pStyle w:val="Sarakstarindkopa1"/>
        <w:numPr>
          <w:ilvl w:val="0"/>
          <w:numId w:val="36"/>
        </w:numPr>
        <w:tabs>
          <w:tab w:val="left" w:pos="567"/>
          <w:tab w:val="left" w:pos="7513"/>
        </w:tabs>
        <w:spacing w:before="120"/>
        <w:jc w:val="both"/>
        <w:rPr>
          <w:rFonts w:asciiTheme="minorHAnsi" w:hAnsiTheme="minorHAnsi" w:cstheme="minorHAnsi"/>
          <w:b/>
          <w:bCs/>
          <w:sz w:val="24"/>
        </w:rPr>
      </w:pPr>
      <w:r w:rsidRPr="00EC1F73">
        <w:rPr>
          <w:rFonts w:asciiTheme="minorHAnsi" w:hAnsiTheme="minorHAnsi" w:cstheme="minorHAnsi"/>
          <w:b/>
          <w:bCs/>
          <w:sz w:val="24"/>
        </w:rPr>
        <w:t>Vērtēšanas kritēriji:</w:t>
      </w:r>
    </w:p>
    <w:p w:rsidR="00A42763" w:rsidRPr="00EC1F73" w:rsidRDefault="00A42763" w:rsidP="00A42763">
      <w:pPr>
        <w:pStyle w:val="Sarakstarindkopa1"/>
        <w:tabs>
          <w:tab w:val="left" w:pos="567"/>
          <w:tab w:val="left" w:pos="7513"/>
        </w:tabs>
        <w:spacing w:before="120"/>
        <w:ind w:left="568"/>
        <w:jc w:val="both"/>
        <w:rPr>
          <w:rFonts w:asciiTheme="minorHAnsi" w:hAnsiTheme="minorHAnsi" w:cstheme="minorHAnsi"/>
          <w:b/>
          <w:bCs/>
          <w:sz w:val="24"/>
        </w:rPr>
      </w:pPr>
    </w:p>
    <w:p w:rsidR="00A42763" w:rsidRPr="00EC1F73" w:rsidRDefault="00A42763" w:rsidP="00A42763">
      <w:pPr>
        <w:pStyle w:val="Sarakstarindkopa"/>
        <w:numPr>
          <w:ilvl w:val="0"/>
          <w:numId w:val="38"/>
        </w:numPr>
        <w:tabs>
          <w:tab w:val="left" w:pos="0"/>
        </w:tabs>
        <w:contextualSpacing/>
        <w:jc w:val="both"/>
        <w:rPr>
          <w:rFonts w:asciiTheme="minorHAnsi" w:hAnsiTheme="minorHAnsi" w:cstheme="minorHAnsi"/>
          <w:vanish/>
          <w:kern w:val="0"/>
          <w:lang w:eastAsia="en-US"/>
        </w:rPr>
      </w:pPr>
    </w:p>
    <w:p w:rsidR="00A42763" w:rsidRPr="00EC1F73" w:rsidRDefault="00A42763" w:rsidP="00A42763">
      <w:pPr>
        <w:pStyle w:val="Sarakstarindkopa"/>
        <w:numPr>
          <w:ilvl w:val="0"/>
          <w:numId w:val="38"/>
        </w:numPr>
        <w:tabs>
          <w:tab w:val="left" w:pos="0"/>
        </w:tabs>
        <w:contextualSpacing/>
        <w:jc w:val="both"/>
        <w:rPr>
          <w:rFonts w:asciiTheme="minorHAnsi" w:hAnsiTheme="minorHAnsi" w:cstheme="minorHAnsi"/>
          <w:vanish/>
          <w:kern w:val="0"/>
          <w:lang w:eastAsia="en-US"/>
        </w:rPr>
      </w:pPr>
    </w:p>
    <w:p w:rsidR="00A42763" w:rsidRPr="00EC1F73" w:rsidRDefault="00A42763" w:rsidP="00A42763">
      <w:pPr>
        <w:pStyle w:val="Sarakstarindkopa"/>
        <w:numPr>
          <w:ilvl w:val="0"/>
          <w:numId w:val="38"/>
        </w:numPr>
        <w:tabs>
          <w:tab w:val="left" w:pos="0"/>
        </w:tabs>
        <w:contextualSpacing/>
        <w:jc w:val="both"/>
        <w:rPr>
          <w:rFonts w:asciiTheme="minorHAnsi" w:hAnsiTheme="minorHAnsi" w:cstheme="minorHAnsi"/>
          <w:vanish/>
          <w:kern w:val="0"/>
          <w:lang w:eastAsia="en-US"/>
        </w:rPr>
      </w:pPr>
    </w:p>
    <w:p w:rsidR="002F1D1D" w:rsidRPr="00EC1F73" w:rsidRDefault="003B794E" w:rsidP="002F1D1D">
      <w:pPr>
        <w:pStyle w:val="Sarakstarindkopa1"/>
        <w:numPr>
          <w:ilvl w:val="1"/>
          <w:numId w:val="41"/>
        </w:numPr>
        <w:suppressAutoHyphens/>
        <w:ind w:left="0" w:firstLine="0"/>
        <w:jc w:val="both"/>
        <w:rPr>
          <w:rFonts w:asciiTheme="minorHAnsi" w:hAnsiTheme="minorHAnsi" w:cstheme="minorHAnsi"/>
          <w:sz w:val="24"/>
        </w:rPr>
      </w:pPr>
      <w:r w:rsidRPr="00EC1F73">
        <w:rPr>
          <w:rFonts w:asciiTheme="minorHAnsi" w:hAnsiTheme="minorHAnsi" w:cstheme="minorHAnsi"/>
          <w:sz w:val="24"/>
        </w:rPr>
        <w:t>Piedāvājumus</w:t>
      </w:r>
      <w:r w:rsidR="0006013B" w:rsidRPr="00EC1F73">
        <w:rPr>
          <w:rFonts w:asciiTheme="minorHAnsi" w:hAnsiTheme="minorHAnsi" w:cstheme="minorHAnsi"/>
          <w:sz w:val="24"/>
        </w:rPr>
        <w:t xml:space="preserve"> izvērtē </w:t>
      </w:r>
      <w:r w:rsidR="002F1D1D" w:rsidRPr="00EC1F73">
        <w:rPr>
          <w:rFonts w:asciiTheme="minorHAnsi" w:hAnsiTheme="minorHAnsi" w:cstheme="minorHAnsi"/>
          <w:sz w:val="24"/>
        </w:rPr>
        <w:t xml:space="preserve">komisija </w:t>
      </w:r>
      <w:r w:rsidR="0006013B" w:rsidRPr="00EC1F73">
        <w:rPr>
          <w:rFonts w:asciiTheme="minorHAnsi" w:hAnsiTheme="minorHAnsi" w:cstheme="minorHAnsi"/>
          <w:sz w:val="24"/>
        </w:rPr>
        <w:t>3</w:t>
      </w:r>
      <w:r w:rsidRPr="00EC1F73">
        <w:rPr>
          <w:rFonts w:asciiTheme="minorHAnsi" w:hAnsiTheme="minorHAnsi" w:cstheme="minorHAnsi"/>
          <w:sz w:val="24"/>
        </w:rPr>
        <w:t xml:space="preserve"> cilvēku s</w:t>
      </w:r>
      <w:r w:rsidR="00A42763" w:rsidRPr="00EC1F73">
        <w:rPr>
          <w:rFonts w:asciiTheme="minorHAnsi" w:hAnsiTheme="minorHAnsi" w:cstheme="minorHAnsi"/>
          <w:sz w:val="24"/>
        </w:rPr>
        <w:t xml:space="preserve">astāvā, slēgtā komisijas sēdē, vajadzības gadījumā piesaistot </w:t>
      </w:r>
      <w:r w:rsidRPr="00EC1F73">
        <w:rPr>
          <w:rFonts w:asciiTheme="minorHAnsi" w:hAnsiTheme="minorHAnsi" w:cstheme="minorHAnsi"/>
          <w:sz w:val="24"/>
        </w:rPr>
        <w:t>ekspertu.</w:t>
      </w:r>
    </w:p>
    <w:p w:rsidR="002F1D1D" w:rsidRPr="00EC1F73" w:rsidRDefault="003B794E" w:rsidP="002F1D1D">
      <w:pPr>
        <w:pStyle w:val="Sarakstarindkopa1"/>
        <w:numPr>
          <w:ilvl w:val="1"/>
          <w:numId w:val="41"/>
        </w:numPr>
        <w:suppressAutoHyphens/>
        <w:ind w:left="0" w:firstLine="0"/>
        <w:jc w:val="both"/>
        <w:rPr>
          <w:rFonts w:asciiTheme="minorHAnsi" w:hAnsiTheme="minorHAnsi" w:cstheme="minorHAnsi"/>
          <w:sz w:val="24"/>
        </w:rPr>
      </w:pPr>
      <w:r w:rsidRPr="00EC1F73">
        <w:rPr>
          <w:rFonts w:asciiTheme="minorHAnsi" w:hAnsiTheme="minorHAnsi" w:cstheme="minorHAnsi"/>
          <w:sz w:val="24"/>
        </w:rPr>
        <w:t>Par pretendentu, kuram būtu piešķiramas līguma slēgšanas tiesības, tiek atzīts tas pretendents, kura</w:t>
      </w:r>
      <w:r w:rsidR="00D63A72" w:rsidRPr="00EC1F73">
        <w:rPr>
          <w:rFonts w:asciiTheme="minorHAnsi" w:hAnsiTheme="minorHAnsi" w:cstheme="minorHAnsi"/>
          <w:sz w:val="24"/>
        </w:rPr>
        <w:t xml:space="preserve"> piedāvājums ir par zemāko cenu.</w:t>
      </w:r>
      <w:r w:rsidRPr="00EC1F73">
        <w:rPr>
          <w:rFonts w:asciiTheme="minorHAnsi" w:hAnsiTheme="minorHAnsi" w:cstheme="minorHAnsi"/>
          <w:sz w:val="24"/>
        </w:rPr>
        <w:t xml:space="preserve"> </w:t>
      </w:r>
      <w:r w:rsidRPr="00EC1F73">
        <w:rPr>
          <w:rFonts w:asciiTheme="minorHAnsi" w:hAnsiTheme="minorHAnsi" w:cstheme="minorHAnsi"/>
          <w:b/>
          <w:sz w:val="24"/>
        </w:rPr>
        <w:t>Līgumu slēdz ar pretendentu, kura piedāvājums atbilst visām cenu izpētes noteikumu pr</w:t>
      </w:r>
      <w:r w:rsidR="00A42763" w:rsidRPr="00EC1F73">
        <w:rPr>
          <w:rFonts w:asciiTheme="minorHAnsi" w:hAnsiTheme="minorHAnsi" w:cstheme="minorHAnsi"/>
          <w:b/>
          <w:sz w:val="24"/>
        </w:rPr>
        <w:t>asībām un ir par viszemāko cenu.</w:t>
      </w:r>
    </w:p>
    <w:p w:rsidR="002F1D1D" w:rsidRPr="00EC1F73" w:rsidRDefault="00D63A72" w:rsidP="002F1D1D">
      <w:pPr>
        <w:pStyle w:val="Sarakstarindkopa1"/>
        <w:numPr>
          <w:ilvl w:val="1"/>
          <w:numId w:val="41"/>
        </w:numPr>
        <w:suppressAutoHyphens/>
        <w:ind w:left="0" w:firstLine="0"/>
        <w:jc w:val="both"/>
        <w:rPr>
          <w:rFonts w:asciiTheme="minorHAnsi" w:hAnsiTheme="minorHAnsi" w:cstheme="minorHAnsi"/>
          <w:sz w:val="24"/>
        </w:rPr>
      </w:pPr>
      <w:r w:rsidRPr="00EC1F73">
        <w:rPr>
          <w:rFonts w:asciiTheme="minorHAnsi" w:hAnsiTheme="minorHAnsi" w:cstheme="minorHAnsi"/>
          <w:sz w:val="24"/>
        </w:rPr>
        <w:t>Komisija, pirms lēmuma pieņemšanas, pārbauda vai pretendentam ir nodokļu parād</w:t>
      </w:r>
      <w:r w:rsidR="00962F99" w:rsidRPr="00EC1F73">
        <w:rPr>
          <w:rFonts w:asciiTheme="minorHAnsi" w:hAnsiTheme="minorHAnsi" w:cstheme="minorHAnsi"/>
          <w:sz w:val="24"/>
        </w:rPr>
        <w:t>s</w:t>
      </w:r>
      <w:r w:rsidRPr="00EC1F73">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EC1F73">
        <w:rPr>
          <w:rFonts w:asciiTheme="minorHAnsi" w:hAnsiTheme="minorHAnsi" w:cstheme="minorHAnsi"/>
          <w:sz w:val="24"/>
        </w:rPr>
        <w:t xml:space="preserve">EUR 150.00 (viens simts piecdesmit </w:t>
      </w:r>
      <w:proofErr w:type="spellStart"/>
      <w:r w:rsidR="002F1D1D" w:rsidRPr="00EC1F73">
        <w:rPr>
          <w:rFonts w:asciiTheme="minorHAnsi" w:hAnsiTheme="minorHAnsi" w:cstheme="minorHAnsi"/>
          <w:sz w:val="24"/>
        </w:rPr>
        <w:t>euro</w:t>
      </w:r>
      <w:proofErr w:type="spellEnd"/>
      <w:r w:rsidR="002F1D1D" w:rsidRPr="00EC1F73">
        <w:rPr>
          <w:rFonts w:asciiTheme="minorHAnsi" w:hAnsiTheme="minorHAnsi" w:cstheme="minorHAnsi"/>
          <w:sz w:val="24"/>
        </w:rPr>
        <w:t xml:space="preserve"> 00 centi)</w:t>
      </w:r>
      <w:r w:rsidRPr="00EC1F73">
        <w:rPr>
          <w:rFonts w:asciiTheme="minorHAnsi" w:hAnsiTheme="minorHAnsi" w:cstheme="minorHAnsi"/>
          <w:sz w:val="24"/>
        </w:rPr>
        <w:t>, ievērojot P</w:t>
      </w:r>
      <w:r w:rsidR="002F1D1D" w:rsidRPr="00EC1F73">
        <w:rPr>
          <w:rFonts w:asciiTheme="minorHAnsi" w:hAnsiTheme="minorHAnsi" w:cstheme="minorHAnsi"/>
          <w:sz w:val="24"/>
        </w:rPr>
        <w:t>ublisko iepirkumu likuma 9.panta,</w:t>
      </w:r>
      <w:r w:rsidRPr="00EC1F73">
        <w:rPr>
          <w:rFonts w:asciiTheme="minorHAnsi" w:hAnsiTheme="minorHAnsi" w:cstheme="minorHAnsi"/>
          <w:sz w:val="24"/>
        </w:rPr>
        <w:t xml:space="preserve"> </w:t>
      </w:r>
      <w:r w:rsidR="002F1D1D" w:rsidRPr="00EC1F73">
        <w:rPr>
          <w:rFonts w:asciiTheme="minorHAnsi" w:hAnsiTheme="minorHAnsi" w:cstheme="minorHAnsi"/>
          <w:sz w:val="24"/>
        </w:rPr>
        <w:t>desmitajā daļā</w:t>
      </w:r>
      <w:r w:rsidRPr="00EC1F73">
        <w:rPr>
          <w:rFonts w:asciiTheme="minorHAnsi" w:hAnsiTheme="minorHAnsi" w:cstheme="minorHAnsi"/>
          <w:sz w:val="24"/>
        </w:rPr>
        <w:t xml:space="preserve"> noteikto.</w:t>
      </w:r>
    </w:p>
    <w:p w:rsidR="002F1D1D" w:rsidRPr="00EC1F73" w:rsidRDefault="009252C9" w:rsidP="002F1D1D">
      <w:pPr>
        <w:pStyle w:val="Sarakstarindkopa1"/>
        <w:numPr>
          <w:ilvl w:val="1"/>
          <w:numId w:val="41"/>
        </w:numPr>
        <w:suppressAutoHyphens/>
        <w:ind w:left="0" w:firstLine="0"/>
        <w:jc w:val="both"/>
        <w:rPr>
          <w:rFonts w:asciiTheme="minorHAnsi" w:hAnsiTheme="minorHAnsi" w:cstheme="minorHAnsi"/>
          <w:sz w:val="24"/>
        </w:rPr>
      </w:pPr>
      <w:r w:rsidRPr="00EC1F73">
        <w:rPr>
          <w:rFonts w:asciiTheme="minorHAnsi" w:hAnsiTheme="minorHAnsi" w:cstheme="minorHAnsi"/>
          <w:sz w:val="24"/>
        </w:rPr>
        <w:t>Ja izraudzītais pretendents atsakās slēgt līgumu, tad ko</w:t>
      </w:r>
      <w:r w:rsidR="002F1D1D" w:rsidRPr="00EC1F73">
        <w:rPr>
          <w:rFonts w:asciiTheme="minorHAnsi" w:hAnsiTheme="minorHAnsi" w:cstheme="minorHAnsi"/>
          <w:sz w:val="24"/>
        </w:rPr>
        <w:t>misija lemj vai piešķirt līguma slēgšanas tiesības nākamajam</w:t>
      </w:r>
      <w:r w:rsidRPr="00EC1F73">
        <w:rPr>
          <w:rFonts w:asciiTheme="minorHAnsi" w:hAnsiTheme="minorHAnsi" w:cstheme="minorHAnsi"/>
          <w:sz w:val="24"/>
        </w:rPr>
        <w:t xml:space="preserve"> pretendentam, kura piedāvājums ir ar nākamo zemāko cenu.</w:t>
      </w:r>
    </w:p>
    <w:p w:rsidR="002F1D1D" w:rsidRPr="00EC1F73" w:rsidRDefault="009252C9" w:rsidP="002F1D1D">
      <w:pPr>
        <w:pStyle w:val="Sarakstarindkopa1"/>
        <w:numPr>
          <w:ilvl w:val="1"/>
          <w:numId w:val="41"/>
        </w:numPr>
        <w:suppressAutoHyphens/>
        <w:ind w:left="0" w:firstLine="0"/>
        <w:jc w:val="both"/>
        <w:rPr>
          <w:rFonts w:asciiTheme="minorHAnsi" w:hAnsiTheme="minorHAnsi" w:cstheme="minorHAnsi"/>
          <w:sz w:val="24"/>
        </w:rPr>
      </w:pPr>
      <w:r w:rsidRPr="00EC1F73">
        <w:rPr>
          <w:rFonts w:asciiTheme="minorHAnsi" w:hAnsiTheme="minorHAnsi" w:cstheme="minorHAnsi"/>
          <w:sz w:val="24"/>
        </w:rPr>
        <w:t>Pasūtītājam, izvērtējot savas attiecīgā brīža finanšu iespējas, ir tiesības līgumu neslēgt, izbeidzot cenu izpēti bez rezultāta.</w:t>
      </w:r>
    </w:p>
    <w:p w:rsidR="00141C77" w:rsidRPr="00EC1F73" w:rsidRDefault="009252C9" w:rsidP="002F1D1D">
      <w:pPr>
        <w:pStyle w:val="Sarakstarindkopa1"/>
        <w:numPr>
          <w:ilvl w:val="1"/>
          <w:numId w:val="41"/>
        </w:numPr>
        <w:suppressAutoHyphens/>
        <w:ind w:left="0" w:firstLine="0"/>
        <w:jc w:val="both"/>
        <w:rPr>
          <w:rFonts w:asciiTheme="minorHAnsi" w:hAnsiTheme="minorHAnsi" w:cstheme="minorHAnsi"/>
          <w:sz w:val="24"/>
        </w:rPr>
      </w:pPr>
      <w:r w:rsidRPr="00EC1F73">
        <w:rPr>
          <w:rFonts w:asciiTheme="minorHAnsi" w:hAnsiTheme="minorHAnsi" w:cstheme="minorHAnsi"/>
          <w:sz w:val="24"/>
        </w:rPr>
        <w:t xml:space="preserve">Cenu izpētes rezultāts tiks publicēts pašvaldības mājas lapā </w:t>
      </w:r>
      <w:hyperlink r:id="rId12" w:history="1">
        <w:r w:rsidR="002F1D1D" w:rsidRPr="00EC1F73">
          <w:rPr>
            <w:rStyle w:val="Hipersaite"/>
            <w:rFonts w:asciiTheme="minorHAnsi" w:hAnsiTheme="minorHAnsi" w:cstheme="minorHAnsi"/>
            <w:sz w:val="24"/>
          </w:rPr>
          <w:t>http://www.nica.lv/pasvaldiba/iepirkumi/cenu-izpete/</w:t>
        </w:r>
      </w:hyperlink>
      <w:r w:rsidR="002F1D1D" w:rsidRPr="00EC1F73">
        <w:rPr>
          <w:rFonts w:asciiTheme="minorHAnsi" w:hAnsiTheme="minorHAnsi" w:cstheme="minorHAnsi"/>
          <w:sz w:val="24"/>
        </w:rPr>
        <w:t xml:space="preserve"> piecu</w:t>
      </w:r>
      <w:r w:rsidRPr="00EC1F73">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C602DB" w:rsidRPr="00EC1F73" w:rsidRDefault="00C602DB" w:rsidP="006574E0">
      <w:pPr>
        <w:tabs>
          <w:tab w:val="left" w:pos="567"/>
        </w:tabs>
        <w:autoSpaceDE w:val="0"/>
        <w:autoSpaceDN w:val="0"/>
        <w:adjustRightInd w:val="0"/>
        <w:jc w:val="both"/>
        <w:rPr>
          <w:rFonts w:asciiTheme="minorHAnsi" w:hAnsiTheme="minorHAnsi" w:cstheme="minorHAnsi"/>
          <w:b/>
          <w:sz w:val="24"/>
          <w:szCs w:val="24"/>
          <w:lang w:val="lv-LV"/>
        </w:rPr>
      </w:pPr>
    </w:p>
    <w:p w:rsidR="003B794E" w:rsidRPr="00EC1F73" w:rsidRDefault="003B794E" w:rsidP="006574E0">
      <w:pPr>
        <w:tabs>
          <w:tab w:val="left" w:pos="567"/>
        </w:tabs>
        <w:autoSpaceDE w:val="0"/>
        <w:autoSpaceDN w:val="0"/>
        <w:adjustRightInd w:val="0"/>
        <w:jc w:val="both"/>
        <w:rPr>
          <w:rFonts w:asciiTheme="minorHAnsi" w:hAnsiTheme="minorHAnsi" w:cstheme="minorHAnsi"/>
          <w:b/>
          <w:sz w:val="24"/>
          <w:szCs w:val="24"/>
          <w:lang w:val="lv-LV"/>
        </w:rPr>
      </w:pPr>
      <w:r w:rsidRPr="00EC1F73">
        <w:rPr>
          <w:rFonts w:asciiTheme="minorHAnsi" w:hAnsiTheme="minorHAnsi" w:cstheme="minorHAnsi"/>
          <w:b/>
          <w:sz w:val="24"/>
          <w:szCs w:val="24"/>
          <w:lang w:val="lv-LV"/>
        </w:rPr>
        <w:t>Pielikumā:</w:t>
      </w:r>
    </w:p>
    <w:p w:rsidR="0087447B" w:rsidRDefault="0087447B" w:rsidP="0087447B">
      <w:pPr>
        <w:pStyle w:val="Sarakstarindkopa1"/>
        <w:tabs>
          <w:tab w:val="left" w:pos="567"/>
        </w:tabs>
        <w:autoSpaceDE w:val="0"/>
        <w:autoSpaceDN w:val="0"/>
        <w:adjustRightInd w:val="0"/>
        <w:jc w:val="both"/>
        <w:rPr>
          <w:rFonts w:asciiTheme="minorHAnsi" w:hAnsiTheme="minorHAnsi" w:cstheme="minorHAnsi"/>
          <w:bCs/>
          <w:sz w:val="24"/>
        </w:rPr>
      </w:pPr>
      <w:r>
        <w:rPr>
          <w:rFonts w:asciiTheme="minorHAnsi" w:hAnsiTheme="minorHAnsi" w:cstheme="minorHAnsi"/>
          <w:bCs/>
          <w:sz w:val="24"/>
        </w:rPr>
        <w:t>1. Pielikums “Piedāvājums cenu izpētei”;</w:t>
      </w:r>
    </w:p>
    <w:p w:rsidR="002F1D1D" w:rsidRPr="00EC1F73" w:rsidRDefault="0087447B" w:rsidP="002F1D1D">
      <w:pPr>
        <w:pStyle w:val="Sarakstarindkopa1"/>
        <w:tabs>
          <w:tab w:val="left" w:pos="567"/>
        </w:tabs>
        <w:autoSpaceDE w:val="0"/>
        <w:autoSpaceDN w:val="0"/>
        <w:adjustRightInd w:val="0"/>
        <w:jc w:val="both"/>
        <w:rPr>
          <w:rFonts w:asciiTheme="minorHAnsi" w:hAnsiTheme="minorHAnsi" w:cstheme="minorHAnsi"/>
          <w:bCs/>
          <w:sz w:val="24"/>
        </w:rPr>
      </w:pPr>
      <w:r>
        <w:rPr>
          <w:rFonts w:asciiTheme="minorHAnsi" w:hAnsiTheme="minorHAnsi" w:cstheme="minorHAnsi"/>
          <w:bCs/>
          <w:sz w:val="24"/>
        </w:rPr>
        <w:t>2. Pielikums “</w:t>
      </w:r>
      <w:r w:rsidR="00EC1F73" w:rsidRPr="00EC1F73">
        <w:rPr>
          <w:rFonts w:asciiTheme="minorHAnsi" w:hAnsiTheme="minorHAnsi" w:cstheme="minorHAnsi"/>
          <w:bCs/>
          <w:sz w:val="24"/>
        </w:rPr>
        <w:t>Tehniskā specifikācija</w:t>
      </w:r>
      <w:r w:rsidR="00220548">
        <w:rPr>
          <w:rFonts w:asciiTheme="minorHAnsi" w:hAnsiTheme="minorHAnsi" w:cstheme="minorHAnsi"/>
          <w:bCs/>
          <w:sz w:val="24"/>
        </w:rPr>
        <w:t>/ tehniskais piedāvājums</w:t>
      </w:r>
      <w:r>
        <w:rPr>
          <w:rFonts w:asciiTheme="minorHAnsi" w:hAnsiTheme="minorHAnsi" w:cstheme="minorHAnsi"/>
          <w:bCs/>
          <w:sz w:val="24"/>
        </w:rPr>
        <w:t xml:space="preserve">”. </w:t>
      </w:r>
    </w:p>
    <w:p w:rsidR="000D59FD" w:rsidRPr="00EC1F73" w:rsidRDefault="000D59FD" w:rsidP="0087447B">
      <w:pPr>
        <w:pStyle w:val="Sarakstarindkopa1"/>
        <w:tabs>
          <w:tab w:val="left" w:pos="567"/>
        </w:tabs>
        <w:autoSpaceDE w:val="0"/>
        <w:autoSpaceDN w:val="0"/>
        <w:adjustRightInd w:val="0"/>
        <w:ind w:left="0"/>
        <w:jc w:val="both"/>
        <w:rPr>
          <w:rFonts w:asciiTheme="minorHAnsi" w:hAnsiTheme="minorHAnsi" w:cstheme="minorHAnsi"/>
          <w:bCs/>
          <w:sz w:val="24"/>
        </w:rPr>
      </w:pPr>
    </w:p>
    <w:p w:rsidR="000D59FD" w:rsidRPr="00EC1F73" w:rsidRDefault="000D59FD" w:rsidP="006574E0">
      <w:pPr>
        <w:pStyle w:val="Sarakstarindkopa1"/>
        <w:tabs>
          <w:tab w:val="left" w:pos="567"/>
        </w:tabs>
        <w:autoSpaceDE w:val="0"/>
        <w:autoSpaceDN w:val="0"/>
        <w:adjustRightInd w:val="0"/>
        <w:jc w:val="both"/>
        <w:rPr>
          <w:rFonts w:asciiTheme="minorHAnsi" w:hAnsiTheme="minorHAnsi" w:cstheme="minorHAnsi"/>
          <w:bCs/>
          <w:sz w:val="24"/>
        </w:rPr>
      </w:pPr>
    </w:p>
    <w:p w:rsidR="00876BBF" w:rsidRPr="00EC1F73" w:rsidRDefault="00876BBF" w:rsidP="006574E0">
      <w:pPr>
        <w:tabs>
          <w:tab w:val="left" w:pos="567"/>
        </w:tabs>
        <w:autoSpaceDE w:val="0"/>
        <w:autoSpaceDN w:val="0"/>
        <w:adjustRightInd w:val="0"/>
        <w:jc w:val="both"/>
        <w:rPr>
          <w:rFonts w:asciiTheme="minorHAnsi" w:hAnsiTheme="minorHAnsi" w:cstheme="minorHAnsi"/>
          <w:bCs/>
          <w:sz w:val="24"/>
          <w:szCs w:val="24"/>
          <w:lang w:val="lv-LV"/>
        </w:rPr>
      </w:pPr>
    </w:p>
    <w:p w:rsidR="00876BBF" w:rsidRPr="00EC1F73" w:rsidRDefault="00876BBF" w:rsidP="006574E0">
      <w:pPr>
        <w:tabs>
          <w:tab w:val="left" w:pos="567"/>
        </w:tabs>
        <w:autoSpaceDE w:val="0"/>
        <w:autoSpaceDN w:val="0"/>
        <w:adjustRightInd w:val="0"/>
        <w:jc w:val="both"/>
        <w:rPr>
          <w:rFonts w:asciiTheme="minorHAnsi" w:hAnsiTheme="minorHAnsi" w:cstheme="minorHAnsi"/>
          <w:bCs/>
          <w:sz w:val="24"/>
          <w:szCs w:val="24"/>
          <w:lang w:val="lv-LV"/>
        </w:rPr>
      </w:pPr>
    </w:p>
    <w:p w:rsidR="00876BBF" w:rsidRPr="00EC1F73" w:rsidRDefault="00C602DB" w:rsidP="006574E0">
      <w:pPr>
        <w:tabs>
          <w:tab w:val="left" w:pos="567"/>
        </w:tabs>
        <w:autoSpaceDE w:val="0"/>
        <w:autoSpaceDN w:val="0"/>
        <w:adjustRightInd w:val="0"/>
        <w:jc w:val="both"/>
        <w:rPr>
          <w:rFonts w:asciiTheme="minorHAnsi" w:hAnsiTheme="minorHAnsi" w:cstheme="minorHAnsi"/>
          <w:bCs/>
          <w:sz w:val="24"/>
          <w:szCs w:val="24"/>
          <w:lang w:val="lv-LV"/>
        </w:rPr>
      </w:pPr>
      <w:r w:rsidRPr="00EC1F73">
        <w:rPr>
          <w:rFonts w:asciiTheme="minorHAnsi" w:hAnsiTheme="minorHAnsi" w:cstheme="minorHAnsi"/>
          <w:bCs/>
          <w:sz w:val="24"/>
          <w:szCs w:val="24"/>
          <w:lang w:val="lv-LV"/>
        </w:rPr>
        <w:t>Sagatavoja</w:t>
      </w:r>
    </w:p>
    <w:p w:rsidR="0087447B" w:rsidRDefault="00C602DB" w:rsidP="006574E0">
      <w:pPr>
        <w:tabs>
          <w:tab w:val="left" w:pos="567"/>
        </w:tabs>
        <w:autoSpaceDE w:val="0"/>
        <w:autoSpaceDN w:val="0"/>
        <w:adjustRightInd w:val="0"/>
        <w:jc w:val="both"/>
        <w:rPr>
          <w:rFonts w:asciiTheme="minorHAnsi" w:hAnsiTheme="minorHAnsi" w:cstheme="minorHAnsi"/>
          <w:bCs/>
          <w:sz w:val="24"/>
          <w:szCs w:val="24"/>
          <w:lang w:val="lv-LV"/>
        </w:rPr>
      </w:pPr>
      <w:proofErr w:type="spellStart"/>
      <w:r w:rsidRPr="00EC1F73">
        <w:rPr>
          <w:rFonts w:asciiTheme="minorHAnsi" w:hAnsiTheme="minorHAnsi" w:cstheme="minorHAnsi"/>
          <w:bCs/>
          <w:sz w:val="24"/>
          <w:szCs w:val="24"/>
          <w:lang w:val="lv-LV"/>
        </w:rPr>
        <w:t>I.</w:t>
      </w:r>
      <w:r w:rsidR="0006013B" w:rsidRPr="00EC1F73">
        <w:rPr>
          <w:rFonts w:asciiTheme="minorHAnsi" w:hAnsiTheme="minorHAnsi" w:cstheme="minorHAnsi"/>
          <w:bCs/>
          <w:sz w:val="24"/>
          <w:szCs w:val="24"/>
          <w:lang w:val="lv-LV"/>
        </w:rPr>
        <w:t>Taurinskaite</w:t>
      </w:r>
      <w:proofErr w:type="spellEnd"/>
    </w:p>
    <w:p w:rsidR="0087447B" w:rsidRDefault="0087447B">
      <w:pPr>
        <w:rPr>
          <w:rFonts w:asciiTheme="minorHAnsi" w:hAnsiTheme="minorHAnsi" w:cstheme="minorHAnsi"/>
          <w:bCs/>
          <w:sz w:val="24"/>
          <w:szCs w:val="24"/>
          <w:lang w:val="lv-LV"/>
        </w:rPr>
      </w:pPr>
      <w:r>
        <w:rPr>
          <w:rFonts w:asciiTheme="minorHAnsi" w:hAnsiTheme="minorHAnsi" w:cstheme="minorHAnsi"/>
          <w:bCs/>
          <w:sz w:val="24"/>
          <w:szCs w:val="24"/>
          <w:lang w:val="lv-LV"/>
        </w:rPr>
        <w:br w:type="page"/>
      </w:r>
    </w:p>
    <w:p w:rsidR="0087447B" w:rsidRPr="006F0837" w:rsidRDefault="0087447B" w:rsidP="0087447B">
      <w:pPr>
        <w:numPr>
          <w:ilvl w:val="0"/>
          <w:numId w:val="32"/>
        </w:numPr>
        <w:tabs>
          <w:tab w:val="left" w:pos="567"/>
          <w:tab w:val="left" w:pos="7513"/>
        </w:tabs>
        <w:spacing w:before="120" w:after="120"/>
        <w:contextualSpacing/>
        <w:jc w:val="right"/>
        <w:rPr>
          <w:rFonts w:asciiTheme="minorHAnsi" w:hAnsiTheme="minorHAnsi" w:cstheme="minorHAnsi"/>
          <w:bCs/>
          <w:iCs/>
          <w:color w:val="000000"/>
          <w:sz w:val="24"/>
          <w:szCs w:val="24"/>
          <w:lang w:val="lv-LV"/>
        </w:rPr>
      </w:pPr>
      <w:r w:rsidRPr="00EC1F73">
        <w:rPr>
          <w:rFonts w:asciiTheme="minorHAnsi" w:hAnsiTheme="minorHAnsi" w:cstheme="minorHAnsi"/>
          <w:bCs/>
          <w:iCs/>
          <w:color w:val="000000"/>
          <w:sz w:val="24"/>
          <w:szCs w:val="24"/>
          <w:lang w:val="lv-LV"/>
        </w:rPr>
        <w:lastRenderedPageBreak/>
        <w:t xml:space="preserve">Pielikums </w:t>
      </w:r>
      <w:r w:rsidR="006F0837" w:rsidRPr="006F0837">
        <w:rPr>
          <w:rFonts w:asciiTheme="minorHAnsi" w:hAnsiTheme="minorHAnsi" w:cstheme="minorHAnsi"/>
          <w:bCs/>
          <w:iCs/>
          <w:color w:val="000000"/>
          <w:sz w:val="24"/>
          <w:szCs w:val="24"/>
          <w:lang w:val="lv-LV"/>
        </w:rPr>
        <w:t>CI-2018-</w:t>
      </w:r>
      <w:r w:rsidR="00287734">
        <w:rPr>
          <w:rFonts w:asciiTheme="minorHAnsi" w:hAnsiTheme="minorHAnsi" w:cstheme="minorHAnsi"/>
          <w:bCs/>
          <w:iCs/>
          <w:color w:val="000000"/>
          <w:sz w:val="24"/>
          <w:szCs w:val="24"/>
          <w:lang w:val="lv-LV"/>
        </w:rPr>
        <w:t>0</w:t>
      </w:r>
      <w:r w:rsidR="006F0837" w:rsidRPr="006F0837">
        <w:rPr>
          <w:rFonts w:asciiTheme="minorHAnsi" w:hAnsiTheme="minorHAnsi" w:cstheme="minorHAnsi"/>
          <w:bCs/>
          <w:iCs/>
          <w:color w:val="000000"/>
          <w:sz w:val="24"/>
          <w:szCs w:val="24"/>
          <w:lang w:val="lv-LV"/>
        </w:rPr>
        <w:t>1</w:t>
      </w:r>
    </w:p>
    <w:p w:rsidR="0087447B" w:rsidRPr="006F0837" w:rsidRDefault="0087447B" w:rsidP="0087447B">
      <w:pPr>
        <w:tabs>
          <w:tab w:val="left" w:pos="567"/>
          <w:tab w:val="left" w:pos="7513"/>
        </w:tabs>
        <w:spacing w:before="120" w:after="120"/>
        <w:ind w:left="720"/>
        <w:contextualSpacing/>
        <w:jc w:val="both"/>
        <w:rPr>
          <w:rFonts w:asciiTheme="minorHAnsi" w:hAnsiTheme="minorHAnsi" w:cstheme="minorHAnsi"/>
          <w:i/>
          <w:color w:val="000000"/>
          <w:sz w:val="24"/>
          <w:szCs w:val="24"/>
          <w:lang w:val="lv-LV"/>
        </w:rPr>
      </w:pPr>
    </w:p>
    <w:p w:rsidR="0087447B" w:rsidRPr="00EC1F73" w:rsidRDefault="0087447B" w:rsidP="0087447B">
      <w:pPr>
        <w:tabs>
          <w:tab w:val="left" w:pos="567"/>
          <w:tab w:val="left" w:pos="7513"/>
        </w:tabs>
        <w:spacing w:before="120" w:after="120"/>
        <w:ind w:left="720"/>
        <w:contextualSpacing/>
        <w:jc w:val="center"/>
        <w:rPr>
          <w:rFonts w:asciiTheme="minorHAnsi" w:hAnsiTheme="minorHAnsi" w:cstheme="minorHAnsi"/>
          <w:b/>
          <w:sz w:val="24"/>
          <w:szCs w:val="24"/>
          <w:lang w:val="lv-LV"/>
        </w:rPr>
      </w:pPr>
      <w:r w:rsidRPr="006F0837">
        <w:rPr>
          <w:rFonts w:asciiTheme="minorHAnsi" w:hAnsiTheme="minorHAnsi" w:cstheme="minorHAnsi"/>
          <w:b/>
          <w:color w:val="000000"/>
          <w:sz w:val="24"/>
          <w:szCs w:val="24"/>
          <w:lang w:val="lv-LV"/>
        </w:rPr>
        <w:t xml:space="preserve">PIEDĀVĀJUMS </w:t>
      </w:r>
      <w:r w:rsidRPr="006F0837">
        <w:rPr>
          <w:rFonts w:asciiTheme="minorHAnsi" w:hAnsiTheme="minorHAnsi" w:cstheme="minorHAnsi"/>
          <w:b/>
          <w:sz w:val="24"/>
          <w:szCs w:val="24"/>
          <w:lang w:val="lv-LV"/>
        </w:rPr>
        <w:t>CENU IZPĒTEI Nr. CI-</w:t>
      </w:r>
      <w:r w:rsidR="006F0837" w:rsidRPr="006F0837">
        <w:rPr>
          <w:rFonts w:asciiTheme="minorHAnsi" w:hAnsiTheme="minorHAnsi" w:cstheme="minorHAnsi"/>
          <w:b/>
          <w:sz w:val="24"/>
          <w:szCs w:val="24"/>
          <w:lang w:val="lv-LV"/>
        </w:rPr>
        <w:t>2018-</w:t>
      </w:r>
      <w:r w:rsidR="00287734">
        <w:rPr>
          <w:rFonts w:asciiTheme="minorHAnsi" w:hAnsiTheme="minorHAnsi" w:cstheme="minorHAnsi"/>
          <w:b/>
          <w:sz w:val="24"/>
          <w:szCs w:val="24"/>
          <w:lang w:val="lv-LV"/>
        </w:rPr>
        <w:t>0</w:t>
      </w:r>
      <w:r w:rsidR="006F0837" w:rsidRPr="006F0837">
        <w:rPr>
          <w:rFonts w:asciiTheme="minorHAnsi" w:hAnsiTheme="minorHAnsi" w:cstheme="minorHAnsi"/>
          <w:b/>
          <w:sz w:val="24"/>
          <w:szCs w:val="24"/>
          <w:lang w:val="lv-LV"/>
        </w:rPr>
        <w:t>1</w:t>
      </w:r>
    </w:p>
    <w:p w:rsidR="0087447B" w:rsidRPr="006F0837" w:rsidRDefault="0087447B" w:rsidP="006F0837">
      <w:pPr>
        <w:tabs>
          <w:tab w:val="left" w:pos="7513"/>
        </w:tabs>
        <w:jc w:val="center"/>
        <w:rPr>
          <w:rFonts w:asciiTheme="minorHAnsi" w:hAnsiTheme="minorHAnsi" w:cstheme="minorHAnsi"/>
          <w:b/>
          <w:bCs/>
          <w:sz w:val="24"/>
          <w:szCs w:val="24"/>
          <w:lang w:val="lv-LV"/>
        </w:rPr>
      </w:pPr>
      <w:r w:rsidRPr="00EC1F73">
        <w:rPr>
          <w:rFonts w:asciiTheme="minorHAnsi" w:hAnsiTheme="minorHAnsi" w:cstheme="minorHAnsi"/>
          <w:b/>
          <w:sz w:val="24"/>
          <w:szCs w:val="22"/>
          <w:lang w:val="lv-LV"/>
        </w:rPr>
        <w:t>„</w:t>
      </w:r>
      <w:r w:rsidR="006F0837">
        <w:rPr>
          <w:rFonts w:asciiTheme="minorHAnsi" w:hAnsiTheme="minorHAnsi" w:cstheme="minorHAnsi"/>
          <w:b/>
          <w:bCs/>
          <w:sz w:val="24"/>
          <w:szCs w:val="24"/>
          <w:lang w:val="lv-LV"/>
        </w:rPr>
        <w:t xml:space="preserve">Telpu remonts sabiedriskā centra izveidei </w:t>
      </w:r>
      <w:proofErr w:type="spellStart"/>
      <w:r w:rsidR="006F0837">
        <w:rPr>
          <w:rFonts w:asciiTheme="minorHAnsi" w:hAnsiTheme="minorHAnsi" w:cstheme="minorHAnsi"/>
          <w:b/>
          <w:bCs/>
          <w:sz w:val="24"/>
          <w:szCs w:val="24"/>
          <w:lang w:val="lv-LV"/>
        </w:rPr>
        <w:t>Grīnvaltos</w:t>
      </w:r>
      <w:proofErr w:type="spellEnd"/>
      <w:r w:rsidRPr="00EC1F73">
        <w:rPr>
          <w:rFonts w:asciiTheme="minorHAnsi" w:hAnsiTheme="minorHAnsi" w:cstheme="minorHAnsi"/>
          <w:b/>
          <w:sz w:val="24"/>
          <w:szCs w:val="22"/>
          <w:lang w:val="lv-LV"/>
        </w:rPr>
        <w:t>”</w:t>
      </w:r>
    </w:p>
    <w:p w:rsidR="0087447B" w:rsidRPr="00EC1F73" w:rsidRDefault="0087447B" w:rsidP="0087447B">
      <w:pPr>
        <w:tabs>
          <w:tab w:val="left" w:pos="7513"/>
        </w:tabs>
        <w:jc w:val="center"/>
        <w:rPr>
          <w:rFonts w:asciiTheme="minorHAnsi" w:hAnsiTheme="minorHAnsi" w:cstheme="minorHAnsi"/>
          <w:sz w:val="24"/>
          <w:szCs w:val="24"/>
          <w:lang w:val="lv-LV"/>
        </w:rPr>
      </w:pPr>
    </w:p>
    <w:p w:rsidR="00287734" w:rsidRDefault="0087447B" w:rsidP="00287734">
      <w:pPr>
        <w:tabs>
          <w:tab w:val="left" w:pos="7513"/>
        </w:tabs>
        <w:jc w:val="both"/>
        <w:rPr>
          <w:rFonts w:asciiTheme="minorHAnsi" w:hAnsiTheme="minorHAnsi" w:cstheme="minorHAnsi"/>
          <w:sz w:val="24"/>
          <w:szCs w:val="24"/>
          <w:lang w:val="lv-LV"/>
        </w:rPr>
      </w:pPr>
      <w:r w:rsidRPr="00EC1F73">
        <w:rPr>
          <w:rFonts w:asciiTheme="minorHAnsi" w:hAnsiTheme="minorHAnsi" w:cstheme="minorHAnsi"/>
          <w:sz w:val="24"/>
          <w:szCs w:val="24"/>
          <w:lang w:val="lv-LV"/>
        </w:rPr>
        <w:t>Ar šo ______________________________ (</w:t>
      </w:r>
      <w:r w:rsidRPr="00EC1F73">
        <w:rPr>
          <w:rFonts w:asciiTheme="minorHAnsi" w:hAnsiTheme="minorHAnsi" w:cstheme="minorHAnsi"/>
          <w:i/>
          <w:sz w:val="24"/>
          <w:szCs w:val="24"/>
          <w:lang w:val="lv-LV"/>
        </w:rPr>
        <w:t xml:space="preserve">pretendenta nosaukums, reģistrācijas Nr. un </w:t>
      </w:r>
      <w:proofErr w:type="spellStart"/>
      <w:r w:rsidRPr="00EC1F73">
        <w:rPr>
          <w:rFonts w:asciiTheme="minorHAnsi" w:hAnsiTheme="minorHAnsi" w:cstheme="minorHAnsi"/>
          <w:i/>
          <w:sz w:val="24"/>
          <w:szCs w:val="24"/>
          <w:lang w:val="lv-LV"/>
        </w:rPr>
        <w:t>paraksttiesīgais</w:t>
      </w:r>
      <w:proofErr w:type="spellEnd"/>
      <w:r w:rsidRPr="00EC1F73">
        <w:rPr>
          <w:rFonts w:asciiTheme="minorHAnsi" w:hAnsiTheme="minorHAnsi" w:cstheme="minorHAnsi"/>
          <w:i/>
          <w:sz w:val="24"/>
          <w:szCs w:val="24"/>
          <w:lang w:val="lv-LV"/>
        </w:rPr>
        <w:t xml:space="preserve"> pārstāvis</w:t>
      </w:r>
      <w:r>
        <w:rPr>
          <w:rFonts w:asciiTheme="minorHAnsi" w:hAnsiTheme="minorHAnsi" w:cstheme="minorHAnsi"/>
          <w:sz w:val="24"/>
          <w:szCs w:val="24"/>
          <w:lang w:val="lv-LV"/>
        </w:rPr>
        <w:t>) iesniedzam</w:t>
      </w:r>
      <w:r w:rsidRPr="00EC1F73">
        <w:rPr>
          <w:rFonts w:asciiTheme="minorHAnsi" w:hAnsiTheme="minorHAnsi" w:cstheme="minorHAnsi"/>
          <w:sz w:val="24"/>
          <w:szCs w:val="24"/>
          <w:lang w:val="lv-LV"/>
        </w:rPr>
        <w:t xml:space="preserve"> piedāvājumu Nīcas </w:t>
      </w:r>
      <w:r w:rsidR="006F0837">
        <w:rPr>
          <w:rFonts w:asciiTheme="minorHAnsi" w:hAnsiTheme="minorHAnsi" w:cstheme="minorHAnsi"/>
          <w:sz w:val="24"/>
          <w:szCs w:val="24"/>
          <w:lang w:val="lv-LV"/>
        </w:rPr>
        <w:t xml:space="preserve">novada domes izsludinātajā cenu </w:t>
      </w:r>
      <w:r w:rsidRPr="00EC1F73">
        <w:rPr>
          <w:rFonts w:asciiTheme="minorHAnsi" w:hAnsiTheme="minorHAnsi" w:cstheme="minorHAnsi"/>
          <w:sz w:val="24"/>
          <w:szCs w:val="24"/>
          <w:lang w:val="lv-LV"/>
        </w:rPr>
        <w:t xml:space="preserve">izpētē </w:t>
      </w:r>
      <w:r>
        <w:rPr>
          <w:rFonts w:asciiTheme="minorHAnsi" w:hAnsiTheme="minorHAnsi" w:cstheme="minorHAnsi"/>
          <w:b/>
          <w:sz w:val="24"/>
          <w:szCs w:val="24"/>
          <w:lang w:val="lv-LV"/>
        </w:rPr>
        <w:t>„</w:t>
      </w:r>
      <w:r w:rsidR="006F0837" w:rsidRPr="006F0837">
        <w:rPr>
          <w:rFonts w:asciiTheme="minorHAnsi" w:hAnsiTheme="minorHAnsi" w:cstheme="minorHAnsi"/>
          <w:b/>
          <w:bCs/>
          <w:sz w:val="24"/>
          <w:szCs w:val="24"/>
          <w:lang w:val="lv-LV"/>
        </w:rPr>
        <w:t xml:space="preserve"> </w:t>
      </w:r>
      <w:r w:rsidR="006F0837">
        <w:rPr>
          <w:rFonts w:asciiTheme="minorHAnsi" w:hAnsiTheme="minorHAnsi" w:cstheme="minorHAnsi"/>
          <w:b/>
          <w:bCs/>
          <w:sz w:val="24"/>
          <w:szCs w:val="24"/>
          <w:lang w:val="lv-LV"/>
        </w:rPr>
        <w:t xml:space="preserve">Telpu remonts sabiedriskā centra izveidei </w:t>
      </w:r>
      <w:proofErr w:type="spellStart"/>
      <w:r w:rsidR="006F0837">
        <w:rPr>
          <w:rFonts w:asciiTheme="minorHAnsi" w:hAnsiTheme="minorHAnsi" w:cstheme="minorHAnsi"/>
          <w:b/>
          <w:bCs/>
          <w:sz w:val="24"/>
          <w:szCs w:val="24"/>
          <w:lang w:val="lv-LV"/>
        </w:rPr>
        <w:t>Grīnvaltos</w:t>
      </w:r>
      <w:proofErr w:type="spellEnd"/>
      <w:r w:rsidRPr="00EC1F73">
        <w:rPr>
          <w:rFonts w:asciiTheme="minorHAnsi" w:hAnsiTheme="minorHAnsi" w:cstheme="minorHAnsi"/>
          <w:b/>
          <w:sz w:val="24"/>
          <w:szCs w:val="24"/>
          <w:lang w:val="lv-LV"/>
        </w:rPr>
        <w:t>”</w:t>
      </w:r>
      <w:r w:rsidRPr="00EC1F73">
        <w:rPr>
          <w:rFonts w:asciiTheme="minorHAnsi" w:hAnsiTheme="minorHAnsi" w:cstheme="minorHAnsi"/>
          <w:sz w:val="24"/>
          <w:szCs w:val="24"/>
          <w:lang w:val="lv-LV"/>
        </w:rPr>
        <w:t xml:space="preserve"> Nr. CI</w:t>
      </w:r>
      <w:r w:rsidR="006F0837">
        <w:rPr>
          <w:rFonts w:asciiTheme="minorHAnsi" w:hAnsiTheme="minorHAnsi" w:cstheme="minorHAnsi"/>
          <w:sz w:val="24"/>
          <w:szCs w:val="24"/>
          <w:lang w:val="lv-LV"/>
        </w:rPr>
        <w:t>-2018</w:t>
      </w:r>
      <w:r w:rsidRPr="006F0837">
        <w:rPr>
          <w:rFonts w:asciiTheme="minorHAnsi" w:hAnsiTheme="minorHAnsi" w:cstheme="minorHAnsi"/>
          <w:sz w:val="24"/>
          <w:szCs w:val="24"/>
          <w:lang w:val="lv-LV"/>
        </w:rPr>
        <w:t>-</w:t>
      </w:r>
      <w:r w:rsidR="00287734">
        <w:rPr>
          <w:rFonts w:asciiTheme="minorHAnsi" w:hAnsiTheme="minorHAnsi" w:cstheme="minorHAnsi"/>
          <w:sz w:val="24"/>
          <w:szCs w:val="24"/>
          <w:lang w:val="lv-LV"/>
        </w:rPr>
        <w:t>0</w:t>
      </w:r>
      <w:r w:rsidRPr="006F0837">
        <w:rPr>
          <w:rFonts w:asciiTheme="minorHAnsi" w:hAnsiTheme="minorHAnsi" w:cstheme="minorHAnsi"/>
          <w:sz w:val="24"/>
          <w:szCs w:val="24"/>
          <w:lang w:val="lv-LV"/>
        </w:rPr>
        <w:t>1</w:t>
      </w:r>
    </w:p>
    <w:p w:rsidR="0087447B" w:rsidRPr="00EC1F73" w:rsidRDefault="00287734" w:rsidP="00287734">
      <w:pPr>
        <w:tabs>
          <w:tab w:val="left" w:pos="7513"/>
        </w:tabs>
        <w:jc w:val="both"/>
        <w:rPr>
          <w:rFonts w:asciiTheme="minorHAnsi" w:hAnsiTheme="minorHAnsi" w:cstheme="minorHAnsi"/>
          <w:sz w:val="24"/>
          <w:szCs w:val="24"/>
          <w:lang w:val="lv-LV"/>
        </w:rPr>
      </w:pPr>
      <w:bookmarkStart w:id="0" w:name="_GoBack"/>
      <w:bookmarkEnd w:id="0"/>
      <w:r w:rsidRPr="00EC1F73">
        <w:rPr>
          <w:rFonts w:asciiTheme="minorHAnsi" w:hAnsiTheme="minorHAnsi" w:cstheme="minorHAnsi"/>
          <w:sz w:val="24"/>
          <w:szCs w:val="24"/>
          <w:lang w:val="lv-LV"/>
        </w:rPr>
        <w:t xml:space="preserve"> </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511"/>
        <w:gridCol w:w="1559"/>
        <w:gridCol w:w="1913"/>
      </w:tblGrid>
      <w:tr w:rsidR="0087447B" w:rsidRPr="00EC1F73" w:rsidTr="0087447B">
        <w:trPr>
          <w:jc w:val="center"/>
        </w:trPr>
        <w:tc>
          <w:tcPr>
            <w:tcW w:w="4253" w:type="dxa"/>
            <w:shd w:val="clear" w:color="auto" w:fill="auto"/>
            <w:vAlign w:val="center"/>
          </w:tcPr>
          <w:p w:rsidR="0087447B" w:rsidRPr="00EC1F73" w:rsidRDefault="0087447B" w:rsidP="00D10CB0">
            <w:pPr>
              <w:jc w:val="center"/>
              <w:rPr>
                <w:rFonts w:asciiTheme="minorHAnsi" w:hAnsiTheme="minorHAnsi" w:cstheme="minorHAnsi"/>
                <w:b/>
                <w:bCs/>
                <w:sz w:val="22"/>
                <w:szCs w:val="22"/>
                <w:lang w:val="lv-LV" w:eastAsia="lv-LV" w:bidi="lo-LA"/>
              </w:rPr>
            </w:pPr>
            <w:r w:rsidRPr="00EC1F73">
              <w:rPr>
                <w:rFonts w:asciiTheme="minorHAnsi" w:hAnsiTheme="minorHAnsi" w:cstheme="minorHAnsi"/>
                <w:b/>
                <w:sz w:val="22"/>
                <w:szCs w:val="22"/>
                <w:lang w:val="lv-LV" w:eastAsia="lv-LV" w:bidi="lo-LA"/>
              </w:rPr>
              <w:t>Cenu izpētes priekšmets</w:t>
            </w:r>
          </w:p>
        </w:tc>
        <w:tc>
          <w:tcPr>
            <w:tcW w:w="1511" w:type="dxa"/>
            <w:shd w:val="clear" w:color="auto" w:fill="D9D9D9"/>
            <w:vAlign w:val="center"/>
          </w:tcPr>
          <w:p w:rsidR="0087447B" w:rsidRPr="00EC1F73" w:rsidRDefault="0087447B" w:rsidP="00D10CB0">
            <w:pPr>
              <w:jc w:val="center"/>
              <w:rPr>
                <w:rFonts w:asciiTheme="minorHAnsi" w:hAnsiTheme="minorHAnsi" w:cstheme="minorHAnsi"/>
                <w:b/>
                <w:bCs/>
                <w:sz w:val="22"/>
                <w:szCs w:val="22"/>
                <w:lang w:val="lv-LV" w:eastAsia="lv-LV" w:bidi="lo-LA"/>
              </w:rPr>
            </w:pPr>
            <w:r w:rsidRPr="00EC1F73">
              <w:rPr>
                <w:rFonts w:asciiTheme="minorHAnsi" w:hAnsiTheme="minorHAnsi" w:cstheme="minorHAnsi"/>
                <w:b/>
                <w:sz w:val="22"/>
                <w:szCs w:val="22"/>
                <w:lang w:val="lv-LV" w:eastAsia="lv-LV" w:bidi="lo-LA"/>
              </w:rPr>
              <w:t>Cena</w:t>
            </w:r>
            <w:r>
              <w:rPr>
                <w:rFonts w:asciiTheme="minorHAnsi" w:hAnsiTheme="minorHAnsi" w:cstheme="minorHAnsi"/>
                <w:b/>
                <w:sz w:val="22"/>
                <w:szCs w:val="22"/>
                <w:lang w:val="lv-LV" w:eastAsia="lv-LV" w:bidi="lo-LA"/>
              </w:rPr>
              <w:t xml:space="preserve"> bez PVN</w:t>
            </w:r>
          </w:p>
          <w:p w:rsidR="0087447B" w:rsidRPr="00EC1F73" w:rsidRDefault="0087447B" w:rsidP="00D10CB0">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(EUR</w:t>
            </w:r>
            <w:r w:rsidRPr="00EC1F73">
              <w:rPr>
                <w:rFonts w:asciiTheme="minorHAnsi" w:hAnsiTheme="minorHAnsi" w:cstheme="minorHAnsi"/>
                <w:b/>
                <w:sz w:val="22"/>
                <w:szCs w:val="22"/>
                <w:lang w:val="lv-LV" w:eastAsia="lv-LV" w:bidi="lo-LA"/>
              </w:rPr>
              <w:t>)</w:t>
            </w:r>
            <w:r w:rsidRPr="00EC1F73">
              <w:rPr>
                <w:rStyle w:val="Vresatsauce"/>
                <w:rFonts w:asciiTheme="minorHAnsi" w:hAnsiTheme="minorHAnsi" w:cstheme="minorHAnsi"/>
                <w:b/>
                <w:sz w:val="22"/>
                <w:szCs w:val="22"/>
                <w:lang w:val="lv-LV" w:eastAsia="lv-LV" w:bidi="lo-LA"/>
              </w:rPr>
              <w:footnoteReference w:id="3"/>
            </w:r>
          </w:p>
        </w:tc>
        <w:tc>
          <w:tcPr>
            <w:tcW w:w="1559" w:type="dxa"/>
            <w:shd w:val="clear" w:color="auto" w:fill="D9D9D9"/>
            <w:vAlign w:val="center"/>
          </w:tcPr>
          <w:p w:rsidR="0087447B" w:rsidRPr="00EC1F73" w:rsidRDefault="0087447B" w:rsidP="00D10CB0">
            <w:pPr>
              <w:jc w:val="center"/>
              <w:rPr>
                <w:rFonts w:asciiTheme="minorHAnsi" w:hAnsiTheme="minorHAnsi" w:cstheme="minorHAnsi"/>
                <w:b/>
                <w:bCs/>
                <w:sz w:val="22"/>
                <w:szCs w:val="22"/>
                <w:lang w:val="lv-LV" w:eastAsia="lv-LV" w:bidi="lo-LA"/>
              </w:rPr>
            </w:pPr>
            <w:r w:rsidRPr="00EC1F73">
              <w:rPr>
                <w:rFonts w:asciiTheme="minorHAnsi" w:hAnsiTheme="minorHAnsi" w:cstheme="minorHAnsi"/>
                <w:b/>
                <w:sz w:val="22"/>
                <w:szCs w:val="22"/>
                <w:lang w:val="lv-LV" w:eastAsia="lv-LV" w:bidi="lo-LA"/>
              </w:rPr>
              <w:t>PVN</w:t>
            </w:r>
          </w:p>
          <w:p w:rsidR="0087447B" w:rsidRPr="00EC1F73" w:rsidRDefault="0087447B" w:rsidP="00D10CB0">
            <w:pPr>
              <w:jc w:val="center"/>
              <w:rPr>
                <w:rFonts w:asciiTheme="minorHAnsi" w:hAnsiTheme="minorHAnsi" w:cstheme="minorHAnsi"/>
                <w:b/>
                <w:bCs/>
                <w:sz w:val="22"/>
                <w:szCs w:val="22"/>
                <w:lang w:val="lv-LV" w:eastAsia="lv-LV" w:bidi="lo-LA"/>
              </w:rPr>
            </w:pPr>
            <w:r w:rsidRPr="00EC1F73">
              <w:rPr>
                <w:rFonts w:asciiTheme="minorHAnsi" w:hAnsiTheme="minorHAnsi" w:cstheme="minorHAnsi"/>
                <w:b/>
                <w:sz w:val="22"/>
                <w:szCs w:val="22"/>
                <w:lang w:val="lv-LV" w:eastAsia="lv-LV" w:bidi="lo-LA"/>
              </w:rPr>
              <w:t>(EUR)</w:t>
            </w:r>
          </w:p>
        </w:tc>
        <w:tc>
          <w:tcPr>
            <w:tcW w:w="1913" w:type="dxa"/>
            <w:shd w:val="clear" w:color="auto" w:fill="D9D9D9"/>
            <w:vAlign w:val="center"/>
          </w:tcPr>
          <w:p w:rsidR="0087447B" w:rsidRPr="00EC1F73" w:rsidRDefault="0087447B" w:rsidP="00D10CB0">
            <w:pPr>
              <w:jc w:val="center"/>
              <w:rPr>
                <w:rFonts w:asciiTheme="minorHAnsi" w:hAnsiTheme="minorHAnsi" w:cstheme="minorHAnsi"/>
                <w:b/>
                <w:bCs/>
                <w:sz w:val="22"/>
                <w:szCs w:val="22"/>
                <w:lang w:val="lv-LV" w:eastAsia="lv-LV" w:bidi="lo-LA"/>
              </w:rPr>
            </w:pPr>
            <w:r w:rsidRPr="00EC1F73">
              <w:rPr>
                <w:rFonts w:asciiTheme="minorHAnsi" w:hAnsiTheme="minorHAnsi" w:cstheme="minorHAnsi"/>
                <w:b/>
                <w:sz w:val="22"/>
                <w:szCs w:val="22"/>
                <w:lang w:val="lv-LV" w:eastAsia="lv-LV" w:bidi="lo-LA"/>
              </w:rPr>
              <w:t>Cena</w:t>
            </w:r>
            <w:r>
              <w:rPr>
                <w:rFonts w:asciiTheme="minorHAnsi" w:hAnsiTheme="minorHAnsi" w:cstheme="minorHAnsi"/>
                <w:b/>
                <w:sz w:val="22"/>
                <w:szCs w:val="22"/>
                <w:lang w:val="lv-LV" w:eastAsia="lv-LV" w:bidi="lo-LA"/>
              </w:rPr>
              <w:t xml:space="preserve"> ar PVN</w:t>
            </w:r>
          </w:p>
          <w:p w:rsidR="0087447B" w:rsidRPr="00EC1F73" w:rsidRDefault="0087447B" w:rsidP="00D10CB0">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(EUR</w:t>
            </w:r>
            <w:r w:rsidRPr="00EC1F73">
              <w:rPr>
                <w:rFonts w:asciiTheme="minorHAnsi" w:hAnsiTheme="minorHAnsi" w:cstheme="minorHAnsi"/>
                <w:b/>
                <w:sz w:val="22"/>
                <w:szCs w:val="22"/>
                <w:lang w:val="lv-LV" w:eastAsia="lv-LV" w:bidi="lo-LA"/>
              </w:rPr>
              <w:t>)</w:t>
            </w:r>
          </w:p>
        </w:tc>
      </w:tr>
      <w:tr w:rsidR="0087447B" w:rsidRPr="00EC1F73" w:rsidTr="0087447B">
        <w:trPr>
          <w:jc w:val="center"/>
        </w:trPr>
        <w:tc>
          <w:tcPr>
            <w:tcW w:w="4253" w:type="dxa"/>
            <w:shd w:val="clear" w:color="auto" w:fill="auto"/>
            <w:vAlign w:val="center"/>
          </w:tcPr>
          <w:p w:rsidR="0087447B" w:rsidRPr="00EC1F73" w:rsidRDefault="006F0837" w:rsidP="00D10CB0">
            <w:pPr>
              <w:rPr>
                <w:rFonts w:asciiTheme="minorHAnsi" w:hAnsiTheme="minorHAnsi" w:cstheme="minorHAnsi"/>
                <w:sz w:val="22"/>
                <w:szCs w:val="22"/>
                <w:lang w:val="lv-LV"/>
              </w:rPr>
            </w:pPr>
            <w:r>
              <w:rPr>
                <w:rFonts w:asciiTheme="minorHAnsi" w:hAnsiTheme="minorHAnsi" w:cstheme="minorHAnsi"/>
                <w:sz w:val="22"/>
                <w:szCs w:val="22"/>
                <w:lang w:val="lv-LV"/>
              </w:rPr>
              <w:t>Būvniecības izmaksas</w:t>
            </w:r>
          </w:p>
        </w:tc>
        <w:tc>
          <w:tcPr>
            <w:tcW w:w="1511" w:type="dxa"/>
            <w:shd w:val="clear" w:color="auto" w:fill="auto"/>
            <w:vAlign w:val="center"/>
          </w:tcPr>
          <w:p w:rsidR="0087447B" w:rsidRPr="00EC1F73" w:rsidRDefault="0087447B" w:rsidP="00D10CB0">
            <w:pPr>
              <w:tabs>
                <w:tab w:val="left" w:pos="7513"/>
              </w:tabs>
              <w:spacing w:before="120"/>
              <w:jc w:val="center"/>
              <w:rPr>
                <w:rFonts w:asciiTheme="minorHAnsi" w:hAnsiTheme="minorHAnsi" w:cstheme="minorHAnsi"/>
                <w:b/>
                <w:sz w:val="22"/>
                <w:szCs w:val="22"/>
                <w:lang w:val="lv-LV"/>
              </w:rPr>
            </w:pPr>
          </w:p>
        </w:tc>
        <w:tc>
          <w:tcPr>
            <w:tcW w:w="1559" w:type="dxa"/>
            <w:shd w:val="clear" w:color="auto" w:fill="auto"/>
            <w:vAlign w:val="center"/>
          </w:tcPr>
          <w:p w:rsidR="0087447B" w:rsidRPr="00EC1F73" w:rsidRDefault="0087447B" w:rsidP="00D10CB0">
            <w:pPr>
              <w:tabs>
                <w:tab w:val="left" w:pos="7513"/>
              </w:tabs>
              <w:spacing w:before="120"/>
              <w:jc w:val="center"/>
              <w:rPr>
                <w:rFonts w:asciiTheme="minorHAnsi" w:hAnsiTheme="minorHAnsi" w:cstheme="minorHAnsi"/>
                <w:sz w:val="22"/>
                <w:szCs w:val="22"/>
                <w:highlight w:val="green"/>
                <w:lang w:val="lv-LV"/>
              </w:rPr>
            </w:pPr>
          </w:p>
        </w:tc>
        <w:tc>
          <w:tcPr>
            <w:tcW w:w="1913" w:type="dxa"/>
            <w:shd w:val="clear" w:color="auto" w:fill="auto"/>
            <w:vAlign w:val="center"/>
          </w:tcPr>
          <w:p w:rsidR="0087447B" w:rsidRPr="00EC1F73" w:rsidRDefault="0087447B" w:rsidP="00D10CB0">
            <w:pPr>
              <w:tabs>
                <w:tab w:val="left" w:pos="7513"/>
              </w:tabs>
              <w:spacing w:before="120"/>
              <w:jc w:val="center"/>
              <w:rPr>
                <w:rFonts w:asciiTheme="minorHAnsi" w:hAnsiTheme="minorHAnsi" w:cstheme="minorHAnsi"/>
                <w:sz w:val="22"/>
                <w:szCs w:val="22"/>
                <w:highlight w:val="green"/>
                <w:lang w:val="lv-LV"/>
              </w:rPr>
            </w:pPr>
          </w:p>
        </w:tc>
      </w:tr>
      <w:tr w:rsidR="0087447B" w:rsidRPr="00EC1F73" w:rsidTr="0087447B">
        <w:trPr>
          <w:jc w:val="center"/>
        </w:trPr>
        <w:tc>
          <w:tcPr>
            <w:tcW w:w="4253" w:type="dxa"/>
            <w:shd w:val="clear" w:color="auto" w:fill="auto"/>
            <w:vAlign w:val="center"/>
          </w:tcPr>
          <w:p w:rsidR="0087447B" w:rsidRPr="00EC1F73" w:rsidRDefault="0087447B" w:rsidP="00D10CB0">
            <w:pPr>
              <w:jc w:val="right"/>
              <w:rPr>
                <w:rFonts w:asciiTheme="minorHAnsi" w:hAnsiTheme="minorHAnsi" w:cstheme="minorHAnsi"/>
                <w:b/>
                <w:sz w:val="22"/>
                <w:szCs w:val="22"/>
                <w:lang w:val="lv-LV" w:eastAsia="lv-LV" w:bidi="lo-LA"/>
              </w:rPr>
            </w:pPr>
            <w:r w:rsidRPr="00EC1F73">
              <w:rPr>
                <w:rFonts w:asciiTheme="minorHAnsi" w:hAnsiTheme="minorHAnsi" w:cstheme="minorHAnsi"/>
                <w:b/>
                <w:sz w:val="22"/>
                <w:szCs w:val="22"/>
                <w:lang w:val="lv-LV" w:eastAsia="lv-LV" w:bidi="lo-LA"/>
              </w:rPr>
              <w:t>Kopā:</w:t>
            </w:r>
          </w:p>
        </w:tc>
        <w:tc>
          <w:tcPr>
            <w:tcW w:w="1511" w:type="dxa"/>
            <w:shd w:val="clear" w:color="auto" w:fill="auto"/>
            <w:vAlign w:val="center"/>
          </w:tcPr>
          <w:p w:rsidR="0087447B" w:rsidRPr="00EC1F73" w:rsidRDefault="0087447B" w:rsidP="00D10CB0">
            <w:pPr>
              <w:tabs>
                <w:tab w:val="left" w:pos="7513"/>
              </w:tabs>
              <w:spacing w:before="120"/>
              <w:jc w:val="center"/>
              <w:rPr>
                <w:rFonts w:asciiTheme="minorHAnsi" w:hAnsiTheme="minorHAnsi" w:cstheme="minorHAnsi"/>
                <w:b/>
                <w:sz w:val="22"/>
                <w:szCs w:val="22"/>
                <w:lang w:val="lv-LV"/>
              </w:rPr>
            </w:pPr>
          </w:p>
        </w:tc>
        <w:tc>
          <w:tcPr>
            <w:tcW w:w="1559" w:type="dxa"/>
            <w:shd w:val="clear" w:color="auto" w:fill="auto"/>
            <w:vAlign w:val="center"/>
          </w:tcPr>
          <w:p w:rsidR="0087447B" w:rsidRPr="00EC1F73" w:rsidRDefault="0087447B" w:rsidP="00D10CB0">
            <w:pPr>
              <w:tabs>
                <w:tab w:val="left" w:pos="7513"/>
              </w:tabs>
              <w:jc w:val="center"/>
              <w:rPr>
                <w:rFonts w:asciiTheme="minorHAnsi" w:hAnsiTheme="minorHAnsi" w:cstheme="minorHAnsi"/>
                <w:b/>
                <w:sz w:val="22"/>
                <w:szCs w:val="22"/>
                <w:lang w:val="lv-LV"/>
              </w:rPr>
            </w:pPr>
          </w:p>
        </w:tc>
        <w:tc>
          <w:tcPr>
            <w:tcW w:w="1913" w:type="dxa"/>
            <w:shd w:val="clear" w:color="auto" w:fill="auto"/>
            <w:vAlign w:val="center"/>
          </w:tcPr>
          <w:p w:rsidR="0087447B" w:rsidRPr="00EC1F73" w:rsidRDefault="0087447B" w:rsidP="00D10CB0">
            <w:pPr>
              <w:tabs>
                <w:tab w:val="left" w:pos="7513"/>
              </w:tabs>
              <w:jc w:val="center"/>
              <w:rPr>
                <w:rFonts w:asciiTheme="minorHAnsi" w:hAnsiTheme="minorHAnsi" w:cstheme="minorHAnsi"/>
                <w:b/>
                <w:sz w:val="22"/>
                <w:szCs w:val="22"/>
                <w:lang w:val="lv-LV"/>
              </w:rPr>
            </w:pPr>
          </w:p>
        </w:tc>
      </w:tr>
    </w:tbl>
    <w:p w:rsidR="0087447B" w:rsidRDefault="0087447B" w:rsidP="0087447B">
      <w:pPr>
        <w:pStyle w:val="Pamatteksts2"/>
        <w:tabs>
          <w:tab w:val="left" w:pos="5670"/>
        </w:tabs>
        <w:spacing w:before="120" w:after="0" w:line="240" w:lineRule="auto"/>
        <w:jc w:val="both"/>
        <w:rPr>
          <w:rFonts w:asciiTheme="minorHAnsi" w:hAnsiTheme="minorHAnsi" w:cstheme="minorHAnsi"/>
          <w:b/>
          <w:sz w:val="22"/>
          <w:szCs w:val="22"/>
          <w:u w:val="single"/>
          <w:lang w:val="lv-LV"/>
        </w:rPr>
      </w:pPr>
    </w:p>
    <w:p w:rsidR="0087447B" w:rsidRPr="00EC1F73" w:rsidRDefault="0087447B" w:rsidP="0087447B">
      <w:pPr>
        <w:pStyle w:val="Pamatteksts2"/>
        <w:spacing w:before="120" w:after="0" w:line="240" w:lineRule="auto"/>
        <w:jc w:val="both"/>
        <w:rPr>
          <w:rFonts w:asciiTheme="minorHAnsi" w:hAnsiTheme="minorHAnsi" w:cstheme="minorHAnsi"/>
          <w:b/>
          <w:sz w:val="22"/>
          <w:szCs w:val="22"/>
          <w:u w:val="single"/>
          <w:lang w:val="lv-LV"/>
        </w:rPr>
      </w:pPr>
      <w:r w:rsidRPr="00C63E5A">
        <w:rPr>
          <w:rFonts w:asciiTheme="minorHAnsi" w:hAnsiTheme="minorHAnsi" w:cstheme="minorHAnsi"/>
          <w:b/>
          <w:sz w:val="22"/>
          <w:szCs w:val="22"/>
          <w:u w:val="single"/>
          <w:lang w:val="lv-LV"/>
        </w:rPr>
        <w:t xml:space="preserve">Parakstot šo pieteikumu, </w:t>
      </w:r>
      <w:r>
        <w:rPr>
          <w:rFonts w:asciiTheme="minorHAnsi" w:hAnsiTheme="minorHAnsi" w:cstheme="minorHAnsi"/>
          <w:b/>
          <w:sz w:val="22"/>
          <w:szCs w:val="22"/>
          <w:u w:val="single"/>
          <w:lang w:val="lv-LV"/>
        </w:rPr>
        <w:t>Piegādātājs apliecina</w:t>
      </w:r>
      <w:r w:rsidRPr="00C63E5A">
        <w:rPr>
          <w:rFonts w:asciiTheme="minorHAnsi" w:hAnsiTheme="minorHAnsi" w:cstheme="minorHAnsi"/>
          <w:b/>
          <w:sz w:val="22"/>
          <w:szCs w:val="22"/>
          <w:u w:val="single"/>
          <w:lang w:val="lv-LV"/>
        </w:rPr>
        <w:t>, ka:</w:t>
      </w:r>
    </w:p>
    <w:p w:rsidR="0087447B" w:rsidRPr="00EC1F73" w:rsidRDefault="0087447B" w:rsidP="0087447B">
      <w:pPr>
        <w:pStyle w:val="Sarakstarindkopa1"/>
        <w:numPr>
          <w:ilvl w:val="0"/>
          <w:numId w:val="46"/>
        </w:numPr>
        <w:tabs>
          <w:tab w:val="left" w:pos="426"/>
        </w:tabs>
        <w:autoSpaceDE w:val="0"/>
        <w:autoSpaceDN w:val="0"/>
        <w:adjustRightInd w:val="0"/>
        <w:ind w:left="0" w:firstLine="0"/>
        <w:jc w:val="both"/>
        <w:rPr>
          <w:rFonts w:asciiTheme="minorHAnsi" w:hAnsiTheme="minorHAnsi" w:cstheme="minorHAnsi"/>
          <w:bCs/>
          <w:sz w:val="24"/>
        </w:rPr>
      </w:pPr>
      <w:r w:rsidRPr="00EC1F73">
        <w:rPr>
          <w:rFonts w:asciiTheme="minorHAnsi" w:hAnsiTheme="minorHAnsi" w:cstheme="minorHAnsi"/>
          <w:bCs/>
          <w:sz w:val="24"/>
        </w:rPr>
        <w:t>ir iepazinies ar cenu izpētes noteikumos minētajiem nosacījumiem un</w:t>
      </w:r>
      <w:r>
        <w:rPr>
          <w:rFonts w:asciiTheme="minorHAnsi" w:hAnsiTheme="minorHAnsi" w:cstheme="minorHAnsi"/>
          <w:bCs/>
          <w:sz w:val="24"/>
        </w:rPr>
        <w:t xml:space="preserve"> tehniskajā specifikācijām norādītajām prasībām (2. pielikums), un </w:t>
      </w:r>
      <w:r w:rsidRPr="00EC1F73">
        <w:rPr>
          <w:rFonts w:asciiTheme="minorHAnsi" w:hAnsiTheme="minorHAnsi" w:cstheme="minorHAnsi"/>
          <w:bCs/>
          <w:sz w:val="24"/>
        </w:rPr>
        <w:t>nav iebildumu pret tiem;</w:t>
      </w:r>
    </w:p>
    <w:p w:rsidR="0087447B" w:rsidRPr="00EC1F73" w:rsidRDefault="0087447B" w:rsidP="0087447B">
      <w:pPr>
        <w:pStyle w:val="Sarakstarindkopa1"/>
        <w:numPr>
          <w:ilvl w:val="0"/>
          <w:numId w:val="46"/>
        </w:numPr>
        <w:tabs>
          <w:tab w:val="left" w:pos="426"/>
        </w:tabs>
        <w:autoSpaceDE w:val="0"/>
        <w:autoSpaceDN w:val="0"/>
        <w:adjustRightInd w:val="0"/>
        <w:ind w:left="0" w:firstLine="0"/>
        <w:jc w:val="both"/>
        <w:rPr>
          <w:rFonts w:asciiTheme="minorHAnsi" w:hAnsiTheme="minorHAnsi" w:cstheme="minorHAnsi"/>
          <w:bCs/>
          <w:sz w:val="24"/>
        </w:rPr>
      </w:pPr>
      <w:r w:rsidRPr="00EC1F73">
        <w:rPr>
          <w:rFonts w:asciiTheme="minorHAnsi" w:hAnsiTheme="minorHAnsi" w:cstheme="minorHAnsi"/>
          <w:bCs/>
          <w:sz w:val="24"/>
        </w:rPr>
        <w:t xml:space="preserve">finanšu piedāvājumā ir paredzēti visi riski un finanšu piedāvājuma izmaksās ir iekļauti visi izdevumi, kas nepieciešami kvalitatīvai </w:t>
      </w:r>
      <w:r w:rsidR="006F0837">
        <w:rPr>
          <w:rFonts w:asciiTheme="minorHAnsi" w:hAnsiTheme="minorHAnsi" w:cstheme="minorHAnsi"/>
          <w:bCs/>
          <w:sz w:val="24"/>
        </w:rPr>
        <w:t>būvdarbu veikšanai</w:t>
      </w:r>
      <w:r w:rsidRPr="00EC1F73">
        <w:rPr>
          <w:rFonts w:asciiTheme="minorHAnsi" w:hAnsiTheme="minorHAnsi" w:cstheme="minorHAnsi"/>
          <w:bCs/>
          <w:sz w:val="24"/>
        </w:rPr>
        <w:t xml:space="preserve"> atbilstoši cenu izpētes noteikumu nosacījumiem un iesniegtajam piedāvājumam;</w:t>
      </w:r>
    </w:p>
    <w:p w:rsidR="0087447B" w:rsidRPr="00EC1F73" w:rsidRDefault="0087447B" w:rsidP="0087447B">
      <w:pPr>
        <w:pStyle w:val="Sarakstarindkopa1"/>
        <w:numPr>
          <w:ilvl w:val="0"/>
          <w:numId w:val="46"/>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Piegādātāja</w:t>
      </w:r>
      <w:r w:rsidRPr="00EC1F73">
        <w:rPr>
          <w:rFonts w:asciiTheme="minorHAnsi" w:hAnsiTheme="minorHAnsi" w:cstheme="minorHAnsi"/>
          <w:bCs/>
          <w:sz w:val="24"/>
        </w:rPr>
        <w:t xml:space="preserve"> rīcībā ir visi nepieciešamie tehniskie un personāla resursi</w:t>
      </w:r>
      <w:r w:rsidR="006F0837">
        <w:rPr>
          <w:rFonts w:asciiTheme="minorHAnsi" w:hAnsiTheme="minorHAnsi" w:cstheme="minorHAnsi"/>
          <w:bCs/>
          <w:sz w:val="24"/>
        </w:rPr>
        <w:t>, lai kvalitatīvi un savlaicīgi veiktu būvdarbus atbilstoši tehniskajai</w:t>
      </w:r>
      <w:r w:rsidRPr="00EC1F73">
        <w:rPr>
          <w:rFonts w:asciiTheme="minorHAnsi" w:hAnsiTheme="minorHAnsi" w:cstheme="minorHAnsi"/>
          <w:bCs/>
          <w:sz w:val="24"/>
        </w:rPr>
        <w:t xml:space="preserve"> specifikācij</w:t>
      </w:r>
      <w:r w:rsidR="006F0837">
        <w:rPr>
          <w:rFonts w:asciiTheme="minorHAnsi" w:hAnsiTheme="minorHAnsi" w:cstheme="minorHAnsi"/>
          <w:bCs/>
          <w:sz w:val="24"/>
        </w:rPr>
        <w:t>ai;</w:t>
      </w:r>
    </w:p>
    <w:p w:rsidR="0087447B" w:rsidRPr="00EC1F73" w:rsidRDefault="0087447B" w:rsidP="0087447B">
      <w:pPr>
        <w:pStyle w:val="Sarakstarindkopa1"/>
        <w:numPr>
          <w:ilvl w:val="0"/>
          <w:numId w:val="46"/>
        </w:numPr>
        <w:tabs>
          <w:tab w:val="left" w:pos="426"/>
        </w:tabs>
        <w:autoSpaceDE w:val="0"/>
        <w:autoSpaceDN w:val="0"/>
        <w:adjustRightInd w:val="0"/>
        <w:ind w:left="0" w:firstLine="0"/>
        <w:jc w:val="both"/>
        <w:rPr>
          <w:rFonts w:asciiTheme="minorHAnsi" w:hAnsiTheme="minorHAnsi" w:cstheme="minorHAnsi"/>
          <w:bCs/>
          <w:sz w:val="24"/>
        </w:rPr>
      </w:pPr>
      <w:r w:rsidRPr="00EC1F73">
        <w:rPr>
          <w:rFonts w:asciiTheme="minorHAnsi" w:hAnsiTheme="minorHAnsi" w:cstheme="minorHAnsi"/>
          <w:bCs/>
          <w:sz w:val="24"/>
        </w:rPr>
        <w:t>n</w:t>
      </w:r>
      <w:r>
        <w:rPr>
          <w:rFonts w:asciiTheme="minorHAnsi" w:hAnsiTheme="minorHAnsi" w:cstheme="minorHAnsi"/>
          <w:bCs/>
          <w:sz w:val="24"/>
        </w:rPr>
        <w:t>odrošinās</w:t>
      </w:r>
      <w:r w:rsidRPr="00EC1F73">
        <w:rPr>
          <w:rFonts w:asciiTheme="minorHAnsi" w:hAnsiTheme="minorHAnsi" w:cstheme="minorHAnsi"/>
          <w:bCs/>
          <w:sz w:val="24"/>
        </w:rPr>
        <w:t xml:space="preserve"> darba drošības, ugunsdrošības nosacījumu ievērošanu un vides aizsardzības prasības;</w:t>
      </w:r>
    </w:p>
    <w:p w:rsidR="0087447B" w:rsidRPr="00EC1F73" w:rsidRDefault="0087447B" w:rsidP="0087447B">
      <w:pPr>
        <w:pStyle w:val="Sarakstarindkopa1"/>
        <w:numPr>
          <w:ilvl w:val="0"/>
          <w:numId w:val="46"/>
        </w:numPr>
        <w:tabs>
          <w:tab w:val="left" w:pos="426"/>
        </w:tabs>
        <w:autoSpaceDE w:val="0"/>
        <w:autoSpaceDN w:val="0"/>
        <w:adjustRightInd w:val="0"/>
        <w:ind w:left="0" w:firstLine="0"/>
        <w:jc w:val="both"/>
        <w:rPr>
          <w:rFonts w:asciiTheme="minorHAnsi" w:hAnsiTheme="minorHAnsi" w:cstheme="minorHAnsi"/>
          <w:bCs/>
          <w:sz w:val="24"/>
        </w:rPr>
      </w:pPr>
      <w:r w:rsidRPr="00EC1F73">
        <w:rPr>
          <w:rFonts w:asciiTheme="minorHAnsi" w:hAnsiTheme="minorHAnsi" w:cstheme="minorHAnsi"/>
          <w:bCs/>
          <w:sz w:val="24"/>
        </w:rPr>
        <w:t>visa piedāvājumā sniegtā informācija ir patiesa</w:t>
      </w:r>
      <w:r>
        <w:rPr>
          <w:rFonts w:asciiTheme="minorHAnsi" w:hAnsiTheme="minorHAnsi" w:cstheme="minorHAnsi"/>
          <w:bCs/>
          <w:sz w:val="24"/>
        </w:rPr>
        <w:t>;</w:t>
      </w:r>
    </w:p>
    <w:p w:rsidR="0087447B" w:rsidRPr="00EC1F73" w:rsidRDefault="0087447B" w:rsidP="0087447B">
      <w:pPr>
        <w:pStyle w:val="Sarakstarindkopa1"/>
        <w:numPr>
          <w:ilvl w:val="0"/>
          <w:numId w:val="46"/>
        </w:numPr>
        <w:tabs>
          <w:tab w:val="left" w:pos="426"/>
        </w:tabs>
        <w:autoSpaceDE w:val="0"/>
        <w:autoSpaceDN w:val="0"/>
        <w:adjustRightInd w:val="0"/>
        <w:ind w:left="0" w:firstLine="0"/>
        <w:jc w:val="both"/>
        <w:rPr>
          <w:rFonts w:asciiTheme="minorHAnsi" w:hAnsiTheme="minorHAnsi" w:cstheme="minorHAnsi"/>
          <w:bCs/>
          <w:sz w:val="24"/>
        </w:rPr>
      </w:pPr>
      <w:r w:rsidRPr="00EC1F73">
        <w:rPr>
          <w:rFonts w:asciiTheme="minorHAnsi" w:hAnsiTheme="minorHAnsi" w:cstheme="minorHAnsi"/>
          <w:bCs/>
          <w:sz w:val="24"/>
        </w:rPr>
        <w:t xml:space="preserve">Šī piedāvājuma derīguma termiņš ir _______________________ </w:t>
      </w:r>
      <w:r w:rsidRPr="00EC1F73">
        <w:rPr>
          <w:rFonts w:asciiTheme="minorHAnsi" w:hAnsiTheme="minorHAnsi" w:cstheme="minorHAnsi"/>
          <w:bCs/>
          <w:i/>
          <w:sz w:val="24"/>
        </w:rPr>
        <w:t>(jābūt vismaz 60 dienām, skaitot no piedāvājumu atvēršanas dienas);</w:t>
      </w:r>
    </w:p>
    <w:p w:rsidR="0087447B" w:rsidRPr="00EC1F73" w:rsidRDefault="0087447B" w:rsidP="0087447B">
      <w:pPr>
        <w:pStyle w:val="Sarakstarindkopa1"/>
        <w:numPr>
          <w:ilvl w:val="0"/>
          <w:numId w:val="46"/>
        </w:numPr>
        <w:tabs>
          <w:tab w:val="left" w:pos="426"/>
        </w:tabs>
        <w:autoSpaceDE w:val="0"/>
        <w:autoSpaceDN w:val="0"/>
        <w:adjustRightInd w:val="0"/>
        <w:ind w:left="0" w:firstLine="0"/>
        <w:jc w:val="both"/>
        <w:rPr>
          <w:rFonts w:asciiTheme="minorHAnsi" w:hAnsiTheme="minorHAnsi" w:cstheme="minorHAnsi"/>
          <w:bCs/>
          <w:sz w:val="24"/>
        </w:rPr>
      </w:pPr>
      <w:r w:rsidRPr="00EC1F73">
        <w:rPr>
          <w:rFonts w:asciiTheme="minorHAnsi" w:hAnsiTheme="minorHAnsi" w:cstheme="minorHAnsi"/>
          <w:bCs/>
          <w:sz w:val="24"/>
        </w:rPr>
        <w:t xml:space="preserve">gadījumā, ja tiksim atzīti par cenu izpētes uzvarētāju, </w:t>
      </w:r>
      <w:r w:rsidRPr="00EC1F73">
        <w:rPr>
          <w:rFonts w:asciiTheme="minorHAnsi" w:hAnsiTheme="minorHAnsi" w:cstheme="minorHAnsi"/>
          <w:bCs/>
          <w:i/>
          <w:sz w:val="24"/>
        </w:rPr>
        <w:t>kā kontaktpersona līguma izpildes laikā tiks nozīmēts _____________________(amats, vārds, uzvārds), tālrunis ____, e-pasts______;</w:t>
      </w:r>
    </w:p>
    <w:p w:rsidR="0087447B" w:rsidRPr="00EC1F73" w:rsidRDefault="0087447B" w:rsidP="0087447B">
      <w:pPr>
        <w:pStyle w:val="Sarakstarindkopa1"/>
        <w:tabs>
          <w:tab w:val="left" w:pos="426"/>
        </w:tabs>
        <w:autoSpaceDE w:val="0"/>
        <w:autoSpaceDN w:val="0"/>
        <w:adjustRightInd w:val="0"/>
        <w:ind w:left="0"/>
        <w:jc w:val="both"/>
        <w:rPr>
          <w:rFonts w:asciiTheme="minorHAnsi" w:hAnsiTheme="minorHAnsi" w:cstheme="minorHAnsi"/>
          <w:bCs/>
          <w:sz w:val="24"/>
        </w:rPr>
      </w:pPr>
    </w:p>
    <w:p w:rsidR="0087447B" w:rsidRPr="00C63E5A" w:rsidRDefault="0087447B" w:rsidP="0087447B">
      <w:pPr>
        <w:jc w:val="center"/>
        <w:rPr>
          <w:rFonts w:asciiTheme="minorHAnsi" w:hAnsiTheme="minorHAnsi" w:cstheme="minorHAnsi"/>
          <w:i/>
          <w:iCs/>
          <w:sz w:val="22"/>
          <w:szCs w:val="22"/>
          <w:lang w:val="lv-LV"/>
        </w:rPr>
      </w:pPr>
      <w:r w:rsidRPr="00C63E5A">
        <w:rPr>
          <w:rFonts w:asciiTheme="minorHAnsi" w:hAnsiTheme="minorHAnsi" w:cstheme="minorHAnsi"/>
          <w:i/>
          <w:iCs/>
          <w:sz w:val="22"/>
          <w:szCs w:val="22"/>
          <w:lang w:val="lv-LV"/>
        </w:rPr>
        <w:t>(Piedāvājumu paraksta Pretendenta paraksta tiesīgā amatpersona vai pilnvarotā persona)</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4"/>
        <w:gridCol w:w="6117"/>
      </w:tblGrid>
      <w:tr w:rsidR="0087447B" w:rsidRPr="00C63E5A" w:rsidTr="0087447B">
        <w:trPr>
          <w:trHeight w:val="288"/>
          <w:jc w:val="center"/>
        </w:trPr>
        <w:tc>
          <w:tcPr>
            <w:tcW w:w="3034" w:type="dxa"/>
          </w:tcPr>
          <w:p w:rsidR="0087447B" w:rsidRPr="00C63E5A" w:rsidRDefault="0087447B" w:rsidP="00D10CB0">
            <w:pPr>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Vārds, uzvārds, amats</w:t>
            </w:r>
          </w:p>
        </w:tc>
        <w:tc>
          <w:tcPr>
            <w:tcW w:w="6117" w:type="dxa"/>
          </w:tcPr>
          <w:p w:rsidR="0087447B" w:rsidRPr="00C63E5A" w:rsidRDefault="0087447B" w:rsidP="00D10CB0">
            <w:pPr>
              <w:jc w:val="both"/>
              <w:rPr>
                <w:rFonts w:asciiTheme="minorHAnsi" w:hAnsiTheme="minorHAnsi" w:cstheme="minorHAnsi"/>
                <w:sz w:val="22"/>
                <w:szCs w:val="22"/>
                <w:lang w:val="lv-LV"/>
              </w:rPr>
            </w:pPr>
          </w:p>
        </w:tc>
      </w:tr>
      <w:tr w:rsidR="0087447B" w:rsidRPr="00C63E5A" w:rsidTr="0087447B">
        <w:trPr>
          <w:trHeight w:val="170"/>
          <w:jc w:val="center"/>
        </w:trPr>
        <w:tc>
          <w:tcPr>
            <w:tcW w:w="3034" w:type="dxa"/>
          </w:tcPr>
          <w:p w:rsidR="0087447B" w:rsidRPr="00C63E5A" w:rsidRDefault="0087447B" w:rsidP="00D10CB0">
            <w:pPr>
              <w:rPr>
                <w:rFonts w:asciiTheme="minorHAnsi" w:hAnsiTheme="minorHAnsi" w:cstheme="minorHAnsi"/>
                <w:sz w:val="22"/>
                <w:szCs w:val="22"/>
                <w:lang w:val="lv-LV"/>
              </w:rPr>
            </w:pPr>
            <w:r w:rsidRPr="00C63E5A">
              <w:rPr>
                <w:rFonts w:asciiTheme="minorHAnsi" w:hAnsiTheme="minorHAnsi" w:cstheme="minorHAnsi"/>
                <w:sz w:val="22"/>
                <w:szCs w:val="22"/>
                <w:lang w:val="lv-LV"/>
              </w:rPr>
              <w:t>Paraksts</w:t>
            </w:r>
          </w:p>
        </w:tc>
        <w:tc>
          <w:tcPr>
            <w:tcW w:w="6117" w:type="dxa"/>
          </w:tcPr>
          <w:p w:rsidR="0087447B" w:rsidRPr="00C63E5A" w:rsidRDefault="0087447B" w:rsidP="00D10CB0">
            <w:pPr>
              <w:jc w:val="both"/>
              <w:rPr>
                <w:rFonts w:asciiTheme="minorHAnsi" w:hAnsiTheme="minorHAnsi" w:cstheme="minorHAnsi"/>
                <w:sz w:val="22"/>
                <w:szCs w:val="22"/>
                <w:lang w:val="lv-LV"/>
              </w:rPr>
            </w:pPr>
          </w:p>
        </w:tc>
      </w:tr>
      <w:tr w:rsidR="0087447B" w:rsidRPr="00C63E5A" w:rsidTr="0087447B">
        <w:trPr>
          <w:trHeight w:val="170"/>
          <w:jc w:val="center"/>
        </w:trPr>
        <w:tc>
          <w:tcPr>
            <w:tcW w:w="3034" w:type="dxa"/>
          </w:tcPr>
          <w:p w:rsidR="0087447B" w:rsidRPr="00C63E5A" w:rsidRDefault="0087447B" w:rsidP="00D10CB0">
            <w:pPr>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Datums</w:t>
            </w:r>
          </w:p>
        </w:tc>
        <w:tc>
          <w:tcPr>
            <w:tcW w:w="6117" w:type="dxa"/>
          </w:tcPr>
          <w:p w:rsidR="0087447B" w:rsidRPr="00C63E5A" w:rsidRDefault="0087447B" w:rsidP="00D10CB0">
            <w:pPr>
              <w:jc w:val="both"/>
              <w:rPr>
                <w:rFonts w:asciiTheme="minorHAnsi" w:hAnsiTheme="minorHAnsi" w:cstheme="minorHAnsi"/>
                <w:sz w:val="22"/>
                <w:szCs w:val="22"/>
                <w:lang w:val="lv-LV"/>
              </w:rPr>
            </w:pPr>
          </w:p>
        </w:tc>
      </w:tr>
    </w:tbl>
    <w:p w:rsidR="00C602DB" w:rsidRPr="00EC1F73" w:rsidRDefault="00C602DB" w:rsidP="006574E0">
      <w:pPr>
        <w:tabs>
          <w:tab w:val="left" w:pos="567"/>
        </w:tabs>
        <w:autoSpaceDE w:val="0"/>
        <w:autoSpaceDN w:val="0"/>
        <w:adjustRightInd w:val="0"/>
        <w:jc w:val="both"/>
        <w:rPr>
          <w:rFonts w:asciiTheme="minorHAnsi" w:hAnsiTheme="minorHAnsi" w:cstheme="minorHAnsi"/>
          <w:bCs/>
          <w:sz w:val="24"/>
          <w:szCs w:val="24"/>
          <w:lang w:val="lv-LV"/>
        </w:rPr>
      </w:pPr>
    </w:p>
    <w:sectPr w:rsidR="00C602DB" w:rsidRPr="00EC1F73" w:rsidSect="004D7668">
      <w:headerReference w:type="even" r:id="rId13"/>
      <w:headerReference w:type="default" r:id="rId14"/>
      <w:footerReference w:type="even" r:id="rId15"/>
      <w:footerReference w:type="default" r:id="rId16"/>
      <w:headerReference w:type="first" r:id="rId17"/>
      <w:footerReference w:type="first" r:id="rId18"/>
      <w:type w:val="continuous"/>
      <w:pgSz w:w="12242" w:h="15842" w:code="1"/>
      <w:pgMar w:top="1134" w:right="1134" w:bottom="85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05E" w:rsidRDefault="0022505E" w:rsidP="00F446C0">
      <w:r>
        <w:separator/>
      </w:r>
    </w:p>
  </w:endnote>
  <w:endnote w:type="continuationSeparator" w:id="0">
    <w:p w:rsidR="0022505E" w:rsidRDefault="0022505E"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E21" w:rsidRDefault="00813E2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E21" w:rsidRDefault="00813E21">
    <w:pPr>
      <w:pStyle w:val="Kjene"/>
      <w:jc w:val="center"/>
    </w:pPr>
    <w:r>
      <w:fldChar w:fldCharType="begin"/>
    </w:r>
    <w:r>
      <w:instrText>PAGE   \* MERGEFORMAT</w:instrText>
    </w:r>
    <w:r>
      <w:fldChar w:fldCharType="separate"/>
    </w:r>
    <w:r w:rsidR="00287734" w:rsidRPr="00287734">
      <w:rPr>
        <w:noProof/>
        <w:lang w:val="lv-LV"/>
      </w:rPr>
      <w:t>2</w:t>
    </w:r>
    <w:r>
      <w:fldChar w:fldCharType="end"/>
    </w:r>
  </w:p>
  <w:p w:rsidR="00813E21" w:rsidRDefault="00813E2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E21" w:rsidRDefault="00813E2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05E" w:rsidRDefault="0022505E" w:rsidP="00F446C0">
      <w:r>
        <w:separator/>
      </w:r>
    </w:p>
  </w:footnote>
  <w:footnote w:type="continuationSeparator" w:id="0">
    <w:p w:rsidR="0022505E" w:rsidRDefault="0022505E" w:rsidP="00F446C0">
      <w:r>
        <w:continuationSeparator/>
      </w:r>
    </w:p>
  </w:footnote>
  <w:footnote w:id="1">
    <w:p w:rsidR="00636AE4" w:rsidRPr="00BA46B9" w:rsidRDefault="00D3049F" w:rsidP="00636AE4">
      <w:pPr>
        <w:rPr>
          <w:lang w:val="lv-LV"/>
        </w:rPr>
      </w:pPr>
      <w:r w:rsidRPr="00636AE4">
        <w:rPr>
          <w:rStyle w:val="Vresatsauce"/>
          <w:lang w:val="lv-LV"/>
        </w:rPr>
        <w:footnoteRef/>
      </w:r>
      <w:r w:rsidRPr="00636AE4">
        <w:rPr>
          <w:lang w:val="lv-LV"/>
        </w:rPr>
        <w:t xml:space="preserve"> </w:t>
      </w:r>
      <w:r w:rsidR="00636AE4" w:rsidRPr="00636AE4">
        <w:rPr>
          <w:lang w:val="lv-LV"/>
        </w:rPr>
        <w:t xml:space="preserve">Katru darba dienu: 8:30 – 12:00 un 12:30 - 17:00, izņemot pirmdienās līdz 18:00, piektdienās līdz 16:00. </w:t>
      </w:r>
      <w:proofErr w:type="spellStart"/>
      <w:r w:rsidR="00636AE4" w:rsidRPr="00636AE4">
        <w:rPr>
          <w:lang w:val="lv-LV"/>
        </w:rPr>
        <w:t>Pirmssvētku</w:t>
      </w:r>
      <w:proofErr w:type="spellEnd"/>
      <w:r w:rsidR="00636AE4" w:rsidRPr="00636AE4">
        <w:rPr>
          <w:lang w:val="lv-LV"/>
        </w:rPr>
        <w:t xml:space="preserve"> dienās darba laiks saīsināts par 2 stundām</w:t>
      </w:r>
      <w:r w:rsidR="00636AE4" w:rsidRPr="00BA46B9">
        <w:rPr>
          <w:lang w:val="lv-LV"/>
        </w:rPr>
        <w:t xml:space="preserve">. </w:t>
      </w:r>
    </w:p>
    <w:p w:rsidR="00D3049F" w:rsidRPr="00D3049F" w:rsidRDefault="00D3049F">
      <w:pPr>
        <w:pStyle w:val="Vresteksts"/>
        <w:rPr>
          <w:lang w:val="lv-LV"/>
        </w:rPr>
      </w:pPr>
    </w:p>
  </w:footnote>
  <w:footnote w:id="2">
    <w:p w:rsidR="0087447B" w:rsidRPr="0087447B" w:rsidRDefault="0087447B">
      <w:pPr>
        <w:pStyle w:val="Vresteksts"/>
        <w:rPr>
          <w:lang w:val="lv-LV"/>
        </w:rPr>
      </w:pPr>
      <w:r>
        <w:rPr>
          <w:rStyle w:val="Vresatsauce"/>
        </w:rPr>
        <w:footnoteRef/>
      </w:r>
      <w:r w:rsidRPr="00BA46B9">
        <w:rPr>
          <w:lang w:val="lv-LV"/>
        </w:rPr>
        <w:t xml:space="preserve"> </w:t>
      </w:r>
      <w:r w:rsidRPr="0087447B">
        <w:rPr>
          <w:lang w:val="lv-LV"/>
        </w:rPr>
        <w:t>Minētos dokumentus pretendents var neiesniegt, ja piedāvājumā norādīta informācija, kas ļauj pasūtītājam ziņas pārbaudīt publiskajās datu bāzēs.</w:t>
      </w:r>
    </w:p>
  </w:footnote>
  <w:footnote w:id="3">
    <w:p w:rsidR="0087447B" w:rsidRPr="00D82ADD" w:rsidRDefault="0087447B" w:rsidP="0087447B">
      <w:pPr>
        <w:pStyle w:val="Vresteksts"/>
        <w:rPr>
          <w:rFonts w:asciiTheme="minorHAnsi" w:hAnsiTheme="minorHAnsi" w:cstheme="minorHAnsi"/>
          <w:lang w:val="lv-LV"/>
        </w:rPr>
      </w:pPr>
      <w:r w:rsidRPr="00D82ADD">
        <w:rPr>
          <w:rStyle w:val="Vresatsauce"/>
          <w:rFonts w:asciiTheme="minorHAnsi" w:hAnsiTheme="minorHAnsi" w:cstheme="minorHAnsi"/>
        </w:rPr>
        <w:footnoteRef/>
      </w:r>
      <w:r w:rsidRPr="00D82ADD">
        <w:rPr>
          <w:rFonts w:asciiTheme="minorHAnsi" w:hAnsiTheme="minorHAnsi" w:cstheme="minorHAnsi"/>
          <w:lang w:val="lv-LV"/>
        </w:rPr>
        <w:t xml:space="preserve"> </w:t>
      </w:r>
      <w:r w:rsidRPr="00D82ADD">
        <w:rPr>
          <w:rFonts w:asciiTheme="minorHAnsi" w:hAnsiTheme="minorHAnsi" w:cstheme="minorHAnsi"/>
          <w:lang w:val="lv-LV"/>
        </w:rPr>
        <w:t>Cena, kas tiek vērtēta.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E21" w:rsidRDefault="00813E2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E21" w:rsidRDefault="00813E2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E21" w:rsidRDefault="00813E2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15:restartNumberingAfterBreak="0">
    <w:nsid w:val="00000009"/>
    <w:multiLevelType w:val="multilevel"/>
    <w:tmpl w:val="00000009"/>
    <w:lvl w:ilvl="0">
      <w:start w:val="1"/>
      <w:numFmt w:val="decimal"/>
      <w:lvlText w:val="%1."/>
      <w:lvlJc w:val="left"/>
      <w:pPr>
        <w:tabs>
          <w:tab w:val="num" w:pos="0"/>
        </w:tabs>
        <w:ind w:left="928" w:hanging="360"/>
      </w:pPr>
      <w:rPr>
        <w:b/>
        <w:i w:val="0"/>
        <w:sz w:val="22"/>
        <w:szCs w:val="22"/>
      </w:rPr>
    </w:lvl>
    <w:lvl w:ilvl="1">
      <w:start w:val="1"/>
      <w:numFmt w:val="decimal"/>
      <w:lvlText w:val="%1.%2."/>
      <w:lvlJc w:val="left"/>
      <w:pPr>
        <w:tabs>
          <w:tab w:val="num" w:pos="0"/>
        </w:tabs>
        <w:ind w:left="720" w:hanging="360"/>
      </w:pPr>
      <w:rPr>
        <w:b/>
        <w:i w:val="0"/>
        <w:sz w:val="24"/>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 w15:restartNumberingAfterBreak="0">
    <w:nsid w:val="008F1E73"/>
    <w:multiLevelType w:val="hybridMultilevel"/>
    <w:tmpl w:val="C2C0BB2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7C1B9A"/>
    <w:multiLevelType w:val="hybridMultilevel"/>
    <w:tmpl w:val="DB70EBEC"/>
    <w:lvl w:ilvl="0" w:tplc="49E66386">
      <w:start w:val="1"/>
      <w:numFmt w:val="decimal"/>
      <w:lvlText w:val="%1."/>
      <w:lvlJc w:val="left"/>
      <w:pPr>
        <w:tabs>
          <w:tab w:val="num" w:pos="360"/>
        </w:tabs>
        <w:ind w:left="360" w:hanging="360"/>
      </w:pPr>
      <w:rPr>
        <w:rFonts w:ascii="Times New Roman" w:eastAsia="Times New Roman" w:hAnsi="Times New Roman" w:cs="Times New Roman"/>
        <w:i w:val="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18460C5"/>
    <w:multiLevelType w:val="multilevel"/>
    <w:tmpl w:val="552E2BDC"/>
    <w:lvl w:ilvl="0">
      <w:start w:val="2"/>
      <w:numFmt w:val="decimal"/>
      <w:lvlText w:val="%1."/>
      <w:lvlJc w:val="left"/>
      <w:pPr>
        <w:ind w:left="360" w:hanging="360"/>
      </w:pPr>
      <w:rPr>
        <w:i w:val="0"/>
        <w:iCs/>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04EB4923"/>
    <w:multiLevelType w:val="multilevel"/>
    <w:tmpl w:val="81424BAE"/>
    <w:lvl w:ilvl="0">
      <w:start w:val="1"/>
      <w:numFmt w:val="decimal"/>
      <w:lvlText w:val="%1."/>
      <w:lvlJc w:val="left"/>
      <w:pPr>
        <w:ind w:left="928" w:hanging="360"/>
      </w:pPr>
      <w:rPr>
        <w:rFonts w:hint="default"/>
        <w:b/>
        <w:i w:val="0"/>
        <w:sz w:val="22"/>
        <w:szCs w:val="22"/>
      </w:rPr>
    </w:lvl>
    <w:lvl w:ilvl="1">
      <w:start w:val="1"/>
      <w:numFmt w:val="decimal"/>
      <w:isLgl/>
      <w:lvlText w:val="1.%2."/>
      <w:lvlJc w:val="left"/>
      <w:pPr>
        <w:ind w:left="720" w:hanging="360"/>
      </w:pPr>
      <w:rPr>
        <w:rFonts w:hint="default"/>
        <w:b w:val="0"/>
        <w:i w:val="0"/>
        <w:sz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067A1D8F"/>
    <w:multiLevelType w:val="hybridMultilevel"/>
    <w:tmpl w:val="EDC2F2C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0D1986"/>
    <w:multiLevelType w:val="multilevel"/>
    <w:tmpl w:val="B5D42A02"/>
    <w:lvl w:ilvl="0">
      <w:start w:val="4"/>
      <w:numFmt w:val="decimal"/>
      <w:lvlText w:val="%1."/>
      <w:lvlJc w:val="left"/>
      <w:pPr>
        <w:tabs>
          <w:tab w:val="num" w:pos="0"/>
        </w:tabs>
        <w:ind w:left="928" w:hanging="360"/>
      </w:pPr>
      <w:rPr>
        <w:rFonts w:hint="default"/>
        <w:b/>
        <w:i w:val="0"/>
        <w:sz w:val="24"/>
        <w:szCs w:val="22"/>
      </w:rPr>
    </w:lvl>
    <w:lvl w:ilvl="1">
      <w:start w:val="1"/>
      <w:numFmt w:val="decimal"/>
      <w:lvlText w:val="%1.%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abstractNum w:abstractNumId="8" w15:restartNumberingAfterBreak="0">
    <w:nsid w:val="08654A05"/>
    <w:multiLevelType w:val="multilevel"/>
    <w:tmpl w:val="9BA2412A"/>
    <w:lvl w:ilvl="0">
      <w:start w:val="1"/>
      <w:numFmt w:val="decimal"/>
      <w:lvlText w:val="%1."/>
      <w:lvlJc w:val="left"/>
      <w:pPr>
        <w:tabs>
          <w:tab w:val="num" w:pos="0"/>
        </w:tabs>
        <w:ind w:left="928" w:hanging="360"/>
      </w:pPr>
      <w:rPr>
        <w:rFonts w:hint="default"/>
        <w:b/>
        <w:i w:val="0"/>
        <w:sz w:val="22"/>
        <w:szCs w:val="22"/>
      </w:rPr>
    </w:lvl>
    <w:lvl w:ilvl="1">
      <w:start w:val="1"/>
      <w:numFmt w:val="decimal"/>
      <w:lvlText w:val="4.%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abstractNum w:abstractNumId="9" w15:restartNumberingAfterBreak="0">
    <w:nsid w:val="09A95225"/>
    <w:multiLevelType w:val="hybridMultilevel"/>
    <w:tmpl w:val="80B8B0EE"/>
    <w:lvl w:ilvl="0" w:tplc="0426000F">
      <w:start w:val="1"/>
      <w:numFmt w:val="decimal"/>
      <w:lvlText w:val="%1."/>
      <w:lvlJc w:val="left"/>
      <w:pPr>
        <w:tabs>
          <w:tab w:val="num" w:pos="720"/>
        </w:tabs>
        <w:ind w:left="720" w:hanging="360"/>
      </w:pPr>
      <w:rPr>
        <w:rFonts w:hint="default"/>
      </w:r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0A5B0636"/>
    <w:multiLevelType w:val="multilevel"/>
    <w:tmpl w:val="00000009"/>
    <w:lvl w:ilvl="0">
      <w:start w:val="1"/>
      <w:numFmt w:val="decimal"/>
      <w:lvlText w:val="%1."/>
      <w:lvlJc w:val="left"/>
      <w:pPr>
        <w:tabs>
          <w:tab w:val="num" w:pos="0"/>
        </w:tabs>
        <w:ind w:left="928" w:hanging="360"/>
      </w:pPr>
      <w:rPr>
        <w:b/>
        <w:i w:val="0"/>
        <w:iCs/>
        <w:sz w:val="22"/>
        <w:szCs w:val="22"/>
      </w:rPr>
    </w:lvl>
    <w:lvl w:ilvl="1">
      <w:start w:val="1"/>
      <w:numFmt w:val="decimal"/>
      <w:lvlText w:val="%1.%2."/>
      <w:lvlJc w:val="left"/>
      <w:pPr>
        <w:tabs>
          <w:tab w:val="num" w:pos="0"/>
        </w:tabs>
        <w:ind w:left="720" w:hanging="360"/>
      </w:pPr>
      <w:rPr>
        <w:b/>
        <w:i w:val="0"/>
        <w:sz w:val="24"/>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11" w15:restartNumberingAfterBreak="0">
    <w:nsid w:val="0C8742B8"/>
    <w:multiLevelType w:val="multilevel"/>
    <w:tmpl w:val="BE60FA4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D6B77A0"/>
    <w:multiLevelType w:val="hybridMultilevel"/>
    <w:tmpl w:val="0936DD8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EB760A"/>
    <w:multiLevelType w:val="hybridMultilevel"/>
    <w:tmpl w:val="B510C4BE"/>
    <w:lvl w:ilvl="0" w:tplc="9A4E2416">
      <w:start w:val="1"/>
      <w:numFmt w:val="decimal"/>
      <w:lvlText w:val="%1."/>
      <w:lvlJc w:val="left"/>
      <w:pPr>
        <w:ind w:left="1980" w:hanging="360"/>
      </w:pPr>
      <w:rPr>
        <w:rFonts w:hint="default"/>
        <w:b w:val="0"/>
      </w:rPr>
    </w:lvl>
    <w:lvl w:ilvl="1" w:tplc="04260019" w:tentative="1">
      <w:start w:val="1"/>
      <w:numFmt w:val="lowerLetter"/>
      <w:lvlText w:val="%2."/>
      <w:lvlJc w:val="left"/>
      <w:pPr>
        <w:ind w:left="2700" w:hanging="360"/>
      </w:pPr>
    </w:lvl>
    <w:lvl w:ilvl="2" w:tplc="0426001B" w:tentative="1">
      <w:start w:val="1"/>
      <w:numFmt w:val="lowerRoman"/>
      <w:lvlText w:val="%3."/>
      <w:lvlJc w:val="right"/>
      <w:pPr>
        <w:ind w:left="3420" w:hanging="180"/>
      </w:pPr>
    </w:lvl>
    <w:lvl w:ilvl="3" w:tplc="0426000F" w:tentative="1">
      <w:start w:val="1"/>
      <w:numFmt w:val="decimal"/>
      <w:lvlText w:val="%4."/>
      <w:lvlJc w:val="left"/>
      <w:pPr>
        <w:ind w:left="4140" w:hanging="360"/>
      </w:pPr>
    </w:lvl>
    <w:lvl w:ilvl="4" w:tplc="04260019" w:tentative="1">
      <w:start w:val="1"/>
      <w:numFmt w:val="lowerLetter"/>
      <w:lvlText w:val="%5."/>
      <w:lvlJc w:val="left"/>
      <w:pPr>
        <w:ind w:left="4860" w:hanging="360"/>
      </w:pPr>
    </w:lvl>
    <w:lvl w:ilvl="5" w:tplc="0426001B" w:tentative="1">
      <w:start w:val="1"/>
      <w:numFmt w:val="lowerRoman"/>
      <w:lvlText w:val="%6."/>
      <w:lvlJc w:val="right"/>
      <w:pPr>
        <w:ind w:left="5580" w:hanging="180"/>
      </w:pPr>
    </w:lvl>
    <w:lvl w:ilvl="6" w:tplc="0426000F" w:tentative="1">
      <w:start w:val="1"/>
      <w:numFmt w:val="decimal"/>
      <w:lvlText w:val="%7."/>
      <w:lvlJc w:val="left"/>
      <w:pPr>
        <w:ind w:left="6300" w:hanging="360"/>
      </w:pPr>
    </w:lvl>
    <w:lvl w:ilvl="7" w:tplc="04260019" w:tentative="1">
      <w:start w:val="1"/>
      <w:numFmt w:val="lowerLetter"/>
      <w:lvlText w:val="%8."/>
      <w:lvlJc w:val="left"/>
      <w:pPr>
        <w:ind w:left="7020" w:hanging="360"/>
      </w:pPr>
    </w:lvl>
    <w:lvl w:ilvl="8" w:tplc="0426001B" w:tentative="1">
      <w:start w:val="1"/>
      <w:numFmt w:val="lowerRoman"/>
      <w:lvlText w:val="%9."/>
      <w:lvlJc w:val="right"/>
      <w:pPr>
        <w:ind w:left="7740" w:hanging="180"/>
      </w:pPr>
    </w:lvl>
  </w:abstractNum>
  <w:abstractNum w:abstractNumId="14" w15:restartNumberingAfterBreak="0">
    <w:nsid w:val="1982523A"/>
    <w:multiLevelType w:val="singleLevel"/>
    <w:tmpl w:val="A8A2FB1C"/>
    <w:lvl w:ilvl="0">
      <w:start w:val="1"/>
      <w:numFmt w:val="upperRoman"/>
      <w:lvlText w:val="%1."/>
      <w:lvlJc w:val="left"/>
      <w:pPr>
        <w:tabs>
          <w:tab w:val="num" w:pos="8040"/>
        </w:tabs>
        <w:ind w:left="8040" w:hanging="720"/>
      </w:pPr>
      <w:rPr>
        <w:rFonts w:hint="default"/>
      </w:rPr>
    </w:lvl>
  </w:abstractNum>
  <w:abstractNum w:abstractNumId="15" w15:restartNumberingAfterBreak="0">
    <w:nsid w:val="1E777042"/>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F3C0B64"/>
    <w:multiLevelType w:val="hybridMultilevel"/>
    <w:tmpl w:val="DA0ED760"/>
    <w:lvl w:ilvl="0" w:tplc="2A960CEA">
      <w:start w:val="1"/>
      <w:numFmt w:val="decimal"/>
      <w:lvlText w:val="%1."/>
      <w:lvlJc w:val="left"/>
      <w:pPr>
        <w:tabs>
          <w:tab w:val="num" w:pos="5550"/>
        </w:tabs>
        <w:ind w:left="5550" w:hanging="51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C11E5F"/>
    <w:multiLevelType w:val="hybridMultilevel"/>
    <w:tmpl w:val="EF02E762"/>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15:restartNumberingAfterBreak="0">
    <w:nsid w:val="292068BA"/>
    <w:multiLevelType w:val="hybridMultilevel"/>
    <w:tmpl w:val="DDA47164"/>
    <w:lvl w:ilvl="0" w:tplc="0426000F">
      <w:start w:val="8"/>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2D32193D"/>
    <w:multiLevelType w:val="singleLevel"/>
    <w:tmpl w:val="BA4A5D00"/>
    <w:lvl w:ilvl="0">
      <w:start w:val="1"/>
      <w:numFmt w:val="upperRoman"/>
      <w:lvlText w:val="%1."/>
      <w:lvlJc w:val="left"/>
      <w:pPr>
        <w:tabs>
          <w:tab w:val="num" w:pos="8040"/>
        </w:tabs>
        <w:ind w:left="8040" w:hanging="720"/>
      </w:pPr>
      <w:rPr>
        <w:rFonts w:hint="default"/>
      </w:rPr>
    </w:lvl>
  </w:abstractNum>
  <w:abstractNum w:abstractNumId="20" w15:restartNumberingAfterBreak="0">
    <w:nsid w:val="2DBE1490"/>
    <w:multiLevelType w:val="multilevel"/>
    <w:tmpl w:val="F9F2830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3E76622"/>
    <w:multiLevelType w:val="hybridMultilevel"/>
    <w:tmpl w:val="8FD43940"/>
    <w:lvl w:ilvl="0" w:tplc="0426000F">
      <w:start w:val="4"/>
      <w:numFmt w:val="decimal"/>
      <w:lvlText w:val="%1."/>
      <w:lvlJc w:val="left"/>
      <w:pPr>
        <w:tabs>
          <w:tab w:val="num" w:pos="720"/>
        </w:tabs>
        <w:ind w:left="720" w:hanging="360"/>
      </w:pPr>
      <w:rPr>
        <w:rFonts w:eastAsia="Times New Roman" w:hint="default"/>
        <w:i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34E562ED"/>
    <w:multiLevelType w:val="multilevel"/>
    <w:tmpl w:val="B1547A3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55D627A"/>
    <w:multiLevelType w:val="multilevel"/>
    <w:tmpl w:val="4CA8610A"/>
    <w:lvl w:ilvl="0">
      <w:start w:val="4"/>
      <w:numFmt w:val="decimal"/>
      <w:lvlText w:val="%1."/>
      <w:lvlJc w:val="left"/>
      <w:pPr>
        <w:ind w:left="375" w:hanging="375"/>
      </w:pPr>
      <w:rPr>
        <w:rFonts w:ascii="Arial" w:hAnsi="Arial" w:hint="default"/>
        <w:u w:val="none"/>
      </w:rPr>
    </w:lvl>
    <w:lvl w:ilvl="1">
      <w:start w:val="4"/>
      <w:numFmt w:val="decimal"/>
      <w:lvlText w:val="%1.%2."/>
      <w:lvlJc w:val="left"/>
      <w:pPr>
        <w:ind w:left="375" w:hanging="375"/>
      </w:pPr>
      <w:rPr>
        <w:rFonts w:ascii="Arial" w:hAnsi="Arial" w:hint="default"/>
        <w:u w:val="none"/>
      </w:rPr>
    </w:lvl>
    <w:lvl w:ilvl="2">
      <w:start w:val="1"/>
      <w:numFmt w:val="decimal"/>
      <w:lvlText w:val="%1.%2.%3."/>
      <w:lvlJc w:val="left"/>
      <w:pPr>
        <w:ind w:left="720" w:hanging="720"/>
      </w:pPr>
      <w:rPr>
        <w:rFonts w:ascii="Arial" w:hAnsi="Arial" w:hint="default"/>
        <w:u w:val="none"/>
      </w:rPr>
    </w:lvl>
    <w:lvl w:ilvl="3">
      <w:start w:val="1"/>
      <w:numFmt w:val="decimal"/>
      <w:lvlText w:val="%1.%2.%3.%4."/>
      <w:lvlJc w:val="left"/>
      <w:pPr>
        <w:ind w:left="720" w:hanging="720"/>
      </w:pPr>
      <w:rPr>
        <w:rFonts w:ascii="Arial" w:hAnsi="Arial" w:hint="default"/>
        <w:u w:val="none"/>
      </w:rPr>
    </w:lvl>
    <w:lvl w:ilvl="4">
      <w:start w:val="1"/>
      <w:numFmt w:val="decimal"/>
      <w:lvlText w:val="%1.%2.%3.%4.%5."/>
      <w:lvlJc w:val="left"/>
      <w:pPr>
        <w:ind w:left="1080" w:hanging="1080"/>
      </w:pPr>
      <w:rPr>
        <w:rFonts w:ascii="Arial" w:hAnsi="Arial" w:hint="default"/>
        <w:u w:val="none"/>
      </w:rPr>
    </w:lvl>
    <w:lvl w:ilvl="5">
      <w:start w:val="1"/>
      <w:numFmt w:val="decimal"/>
      <w:lvlText w:val="%1.%2.%3.%4.%5.%6."/>
      <w:lvlJc w:val="left"/>
      <w:pPr>
        <w:ind w:left="1080" w:hanging="1080"/>
      </w:pPr>
      <w:rPr>
        <w:rFonts w:ascii="Arial" w:hAnsi="Arial" w:hint="default"/>
        <w:u w:val="none"/>
      </w:rPr>
    </w:lvl>
    <w:lvl w:ilvl="6">
      <w:start w:val="1"/>
      <w:numFmt w:val="decimal"/>
      <w:lvlText w:val="%1.%2.%3.%4.%5.%6.%7."/>
      <w:lvlJc w:val="left"/>
      <w:pPr>
        <w:ind w:left="1440" w:hanging="1440"/>
      </w:pPr>
      <w:rPr>
        <w:rFonts w:ascii="Arial" w:hAnsi="Arial" w:hint="default"/>
        <w:u w:val="none"/>
      </w:rPr>
    </w:lvl>
    <w:lvl w:ilvl="7">
      <w:start w:val="1"/>
      <w:numFmt w:val="decimal"/>
      <w:lvlText w:val="%1.%2.%3.%4.%5.%6.%7.%8."/>
      <w:lvlJc w:val="left"/>
      <w:pPr>
        <w:ind w:left="1440" w:hanging="1440"/>
      </w:pPr>
      <w:rPr>
        <w:rFonts w:ascii="Arial" w:hAnsi="Arial" w:hint="default"/>
        <w:u w:val="none"/>
      </w:rPr>
    </w:lvl>
    <w:lvl w:ilvl="8">
      <w:start w:val="1"/>
      <w:numFmt w:val="decimal"/>
      <w:lvlText w:val="%1.%2.%3.%4.%5.%6.%7.%8.%9."/>
      <w:lvlJc w:val="left"/>
      <w:pPr>
        <w:ind w:left="1800" w:hanging="1800"/>
      </w:pPr>
      <w:rPr>
        <w:rFonts w:ascii="Arial" w:hAnsi="Arial" w:hint="default"/>
        <w:u w:val="none"/>
      </w:rPr>
    </w:lvl>
  </w:abstractNum>
  <w:abstractNum w:abstractNumId="24" w15:restartNumberingAfterBreak="0">
    <w:nsid w:val="3A465862"/>
    <w:multiLevelType w:val="hybridMultilevel"/>
    <w:tmpl w:val="D6BA15A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251E17"/>
    <w:multiLevelType w:val="multilevel"/>
    <w:tmpl w:val="8FA05992"/>
    <w:lvl w:ilvl="0">
      <w:start w:val="1"/>
      <w:numFmt w:val="decimal"/>
      <w:lvlText w:val="%1."/>
      <w:lvlJc w:val="left"/>
      <w:pPr>
        <w:tabs>
          <w:tab w:val="num" w:pos="0"/>
        </w:tabs>
        <w:ind w:left="928" w:hanging="360"/>
      </w:pPr>
      <w:rPr>
        <w:rFonts w:hint="default"/>
        <w:b/>
        <w:i w:val="0"/>
        <w:sz w:val="24"/>
        <w:szCs w:val="22"/>
      </w:rPr>
    </w:lvl>
    <w:lvl w:ilvl="1">
      <w:start w:val="1"/>
      <w:numFmt w:val="decimal"/>
      <w:lvlText w:val="2.%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abstractNum w:abstractNumId="26" w15:restartNumberingAfterBreak="0">
    <w:nsid w:val="40C341C8"/>
    <w:multiLevelType w:val="multilevel"/>
    <w:tmpl w:val="95A20CD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2DC3598"/>
    <w:multiLevelType w:val="multilevel"/>
    <w:tmpl w:val="7AE041C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5522B64"/>
    <w:multiLevelType w:val="multilevel"/>
    <w:tmpl w:val="B5D42A02"/>
    <w:lvl w:ilvl="0">
      <w:start w:val="4"/>
      <w:numFmt w:val="decimal"/>
      <w:lvlText w:val="%1."/>
      <w:lvlJc w:val="left"/>
      <w:pPr>
        <w:tabs>
          <w:tab w:val="num" w:pos="0"/>
        </w:tabs>
        <w:ind w:left="928" w:hanging="360"/>
      </w:pPr>
      <w:rPr>
        <w:rFonts w:hint="default"/>
        <w:b/>
        <w:i w:val="0"/>
        <w:sz w:val="24"/>
        <w:szCs w:val="22"/>
      </w:rPr>
    </w:lvl>
    <w:lvl w:ilvl="1">
      <w:start w:val="1"/>
      <w:numFmt w:val="decimal"/>
      <w:lvlText w:val="%1.%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abstractNum w:abstractNumId="29" w15:restartNumberingAfterBreak="0">
    <w:nsid w:val="4637715E"/>
    <w:multiLevelType w:val="multilevel"/>
    <w:tmpl w:val="DDA0064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9256568"/>
    <w:multiLevelType w:val="multilevel"/>
    <w:tmpl w:val="BE60FA4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CED6476"/>
    <w:multiLevelType w:val="multilevel"/>
    <w:tmpl w:val="B454A4F2"/>
    <w:lvl w:ilvl="0">
      <w:start w:val="1"/>
      <w:numFmt w:val="decimal"/>
      <w:lvlText w:val="%1."/>
      <w:lvlJc w:val="left"/>
      <w:pPr>
        <w:ind w:left="360" w:hanging="360"/>
      </w:pPr>
    </w:lvl>
    <w:lvl w:ilvl="1">
      <w:start w:val="8"/>
      <w:numFmt w:val="decimal"/>
      <w:lvlText w:val="%1.%2."/>
      <w:lvlJc w:val="left"/>
      <w:pPr>
        <w:ind w:left="720" w:hanging="720"/>
      </w:pPr>
      <w:rPr>
        <w:b/>
        <w:bCs/>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2" w15:restartNumberingAfterBreak="0">
    <w:nsid w:val="553649AE"/>
    <w:multiLevelType w:val="hybridMultilevel"/>
    <w:tmpl w:val="17822C4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3" w15:restartNumberingAfterBreak="0">
    <w:nsid w:val="5AC8767B"/>
    <w:multiLevelType w:val="hybridMultilevel"/>
    <w:tmpl w:val="2BF6C600"/>
    <w:lvl w:ilvl="0" w:tplc="00000002">
      <w:start w:val="1"/>
      <w:numFmt w:val="decimal"/>
      <w:lvlText w:val="%1."/>
      <w:lvlJc w:val="left"/>
      <w:pPr>
        <w:ind w:left="1440" w:hanging="360"/>
      </w:pPr>
      <w:rPr>
        <w:rFonts w:ascii="Times New Roman" w:eastAsia="Times New Roman" w:hAnsi="Times New Roman" w:cs="Times New Roman"/>
        <w:i w:val="0"/>
        <w:sz w:val="22"/>
        <w:szCs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5ACB71D2"/>
    <w:multiLevelType w:val="hybridMultilevel"/>
    <w:tmpl w:val="8A184C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FE28EC"/>
    <w:multiLevelType w:val="hybridMultilevel"/>
    <w:tmpl w:val="A3E8814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67491AE6"/>
    <w:multiLevelType w:val="hybridMultilevel"/>
    <w:tmpl w:val="DB70EBEC"/>
    <w:lvl w:ilvl="0" w:tplc="49E66386">
      <w:start w:val="1"/>
      <w:numFmt w:val="decimal"/>
      <w:lvlText w:val="%1."/>
      <w:lvlJc w:val="left"/>
      <w:pPr>
        <w:tabs>
          <w:tab w:val="num" w:pos="360"/>
        </w:tabs>
        <w:ind w:left="360" w:hanging="360"/>
      </w:pPr>
      <w:rPr>
        <w:rFonts w:ascii="Times New Roman" w:eastAsia="Times New Roman" w:hAnsi="Times New Roman" w:cs="Times New Roman"/>
        <w:i w:val="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6AFC16C2"/>
    <w:multiLevelType w:val="hybridMultilevel"/>
    <w:tmpl w:val="97B21C6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FF0E1D"/>
    <w:multiLevelType w:val="multilevel"/>
    <w:tmpl w:val="E4F6787E"/>
    <w:lvl w:ilvl="0">
      <w:start w:val="1"/>
      <w:numFmt w:val="decimal"/>
      <w:lvlText w:val="%1."/>
      <w:lvlJc w:val="left"/>
      <w:pPr>
        <w:ind w:left="928" w:hanging="360"/>
      </w:pPr>
      <w:rPr>
        <w:b/>
        <w:i w:val="0"/>
        <w:sz w:val="22"/>
        <w:szCs w:val="22"/>
      </w:rPr>
    </w:lvl>
    <w:lvl w:ilvl="1">
      <w:start w:val="1"/>
      <w:numFmt w:val="decimal"/>
      <w:isLgl/>
      <w:lvlText w:val="%1.%2."/>
      <w:lvlJc w:val="left"/>
      <w:pPr>
        <w:ind w:left="720" w:hanging="360"/>
      </w:pPr>
      <w:rPr>
        <w:b/>
        <w:i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39" w15:restartNumberingAfterBreak="0">
    <w:nsid w:val="6B597492"/>
    <w:multiLevelType w:val="hybridMultilevel"/>
    <w:tmpl w:val="882EF4CE"/>
    <w:lvl w:ilvl="0" w:tplc="0426000F">
      <w:start w:val="4"/>
      <w:numFmt w:val="decimal"/>
      <w:lvlText w:val="%1."/>
      <w:lvlJc w:val="left"/>
      <w:pPr>
        <w:tabs>
          <w:tab w:val="num" w:pos="720"/>
        </w:tabs>
        <w:ind w:left="720" w:hanging="360"/>
      </w:pPr>
      <w:rPr>
        <w:rFonts w:eastAsia="Times New Roman" w:hint="default"/>
        <w:i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15:restartNumberingAfterBreak="0">
    <w:nsid w:val="6EAC0C60"/>
    <w:multiLevelType w:val="hybridMultilevel"/>
    <w:tmpl w:val="F158721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EB0503"/>
    <w:multiLevelType w:val="multilevel"/>
    <w:tmpl w:val="8FA05992"/>
    <w:lvl w:ilvl="0">
      <w:start w:val="1"/>
      <w:numFmt w:val="decimal"/>
      <w:lvlText w:val="%1."/>
      <w:lvlJc w:val="left"/>
      <w:pPr>
        <w:tabs>
          <w:tab w:val="num" w:pos="0"/>
        </w:tabs>
        <w:ind w:left="928" w:hanging="360"/>
      </w:pPr>
      <w:rPr>
        <w:rFonts w:hint="default"/>
        <w:b/>
        <w:i w:val="0"/>
        <w:sz w:val="24"/>
        <w:szCs w:val="22"/>
      </w:rPr>
    </w:lvl>
    <w:lvl w:ilvl="1">
      <w:start w:val="1"/>
      <w:numFmt w:val="decimal"/>
      <w:lvlText w:val="2.%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abstractNum w:abstractNumId="42" w15:restartNumberingAfterBreak="0">
    <w:nsid w:val="705B1CCD"/>
    <w:multiLevelType w:val="multilevel"/>
    <w:tmpl w:val="24321052"/>
    <w:lvl w:ilvl="0">
      <w:start w:val="1"/>
      <w:numFmt w:val="decimal"/>
      <w:lvlText w:val="%1."/>
      <w:lvlJc w:val="left"/>
      <w:pPr>
        <w:ind w:left="928" w:hanging="360"/>
      </w:pPr>
      <w:rPr>
        <w:rFonts w:hint="default"/>
        <w:b/>
        <w:i w:val="0"/>
        <w:sz w:val="22"/>
        <w:szCs w:val="22"/>
      </w:rPr>
    </w:lvl>
    <w:lvl w:ilvl="1">
      <w:start w:val="1"/>
      <w:numFmt w:val="decimal"/>
      <w:isLgl/>
      <w:lvlText w:val="2.%2."/>
      <w:lvlJc w:val="left"/>
      <w:pPr>
        <w:ind w:left="720" w:hanging="36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72CA0B02"/>
    <w:multiLevelType w:val="hybridMultilevel"/>
    <w:tmpl w:val="F7C00C0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A979E8"/>
    <w:multiLevelType w:val="multilevel"/>
    <w:tmpl w:val="E68AB7C0"/>
    <w:lvl w:ilvl="0">
      <w:start w:val="1"/>
      <w:numFmt w:val="decimal"/>
      <w:lvlText w:val="%1."/>
      <w:lvlJc w:val="left"/>
      <w:pPr>
        <w:ind w:left="1080" w:hanging="360"/>
      </w:pPr>
      <w:rPr>
        <w:b w:val="0"/>
      </w:rPr>
    </w:lvl>
    <w:lvl w:ilvl="1">
      <w:start w:val="1"/>
      <w:numFmt w:val="decimal"/>
      <w:isLgl/>
      <w:lvlText w:val="%1.%2."/>
      <w:lvlJc w:val="left"/>
      <w:pPr>
        <w:ind w:left="1440" w:hanging="360"/>
      </w:pPr>
      <w:rPr>
        <w:b w:val="0"/>
      </w:r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5" w15:restartNumberingAfterBreak="0">
    <w:nsid w:val="775D73D4"/>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7B8D1FB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7" w15:restartNumberingAfterBreak="0">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15"/>
  </w:num>
  <w:num w:numId="2">
    <w:abstractNumId w:val="45"/>
  </w:num>
  <w:num w:numId="3">
    <w:abstractNumId w:val="46"/>
  </w:num>
  <w:num w:numId="4">
    <w:abstractNumId w:val="19"/>
  </w:num>
  <w:num w:numId="5">
    <w:abstractNumId w:val="14"/>
  </w:num>
  <w:num w:numId="6">
    <w:abstractNumId w:val="16"/>
  </w:num>
  <w:num w:numId="7">
    <w:abstractNumId w:val="6"/>
  </w:num>
  <w:num w:numId="8">
    <w:abstractNumId w:val="35"/>
  </w:num>
  <w:num w:numId="9">
    <w:abstractNumId w:val="18"/>
  </w:num>
  <w:num w:numId="10">
    <w:abstractNumId w:val="2"/>
  </w:num>
  <w:num w:numId="11">
    <w:abstractNumId w:val="9"/>
  </w:num>
  <w:num w:numId="12">
    <w:abstractNumId w:val="24"/>
  </w:num>
  <w:num w:numId="13">
    <w:abstractNumId w:val="40"/>
  </w:num>
  <w:num w:numId="14">
    <w:abstractNumId w:val="12"/>
  </w:num>
  <w:num w:numId="15">
    <w:abstractNumId w:val="37"/>
  </w:num>
  <w:num w:numId="16">
    <w:abstractNumId w:val="43"/>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7"/>
  </w:num>
  <w:num w:numId="24">
    <w:abstractNumId w:val="26"/>
  </w:num>
  <w:num w:numId="25">
    <w:abstractNumId w:val="11"/>
  </w:num>
  <w:num w:numId="26">
    <w:abstractNumId w:val="30"/>
  </w:num>
  <w:num w:numId="27">
    <w:abstractNumId w:val="4"/>
  </w:num>
  <w:num w:numId="28">
    <w:abstractNumId w:val="22"/>
  </w:num>
  <w:num w:numId="29">
    <w:abstractNumId w:val="21"/>
  </w:num>
  <w:num w:numId="30">
    <w:abstractNumId w:val="39"/>
  </w:num>
  <w:num w:numId="31">
    <w:abstractNumId w:val="23"/>
  </w:num>
  <w:num w:numId="32">
    <w:abstractNumId w:val="34"/>
  </w:num>
  <w:num w:numId="33">
    <w:abstractNumId w:val="17"/>
  </w:num>
  <w:num w:numId="34">
    <w:abstractNumId w:val="3"/>
  </w:num>
  <w:num w:numId="35">
    <w:abstractNumId w:val="20"/>
  </w:num>
  <w:num w:numId="36">
    <w:abstractNumId w:val="41"/>
  </w:num>
  <w:num w:numId="37">
    <w:abstractNumId w:val="42"/>
  </w:num>
  <w:num w:numId="38">
    <w:abstractNumId w:val="47"/>
  </w:num>
  <w:num w:numId="39">
    <w:abstractNumId w:val="28"/>
  </w:num>
  <w:num w:numId="40">
    <w:abstractNumId w:val="7"/>
  </w:num>
  <w:num w:numId="41">
    <w:abstractNumId w:val="8"/>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25"/>
  </w:num>
  <w:num w:numId="45">
    <w:abstractNumId w:val="36"/>
  </w:num>
  <w:num w:numId="46">
    <w:abstractNumId w:val="33"/>
  </w:num>
  <w:num w:numId="47">
    <w:abstractNumId w:val="0"/>
  </w:num>
  <w:num w:numId="48">
    <w:abstractNumId w:val="1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66"/>
    <w:rsid w:val="00007013"/>
    <w:rsid w:val="0001171F"/>
    <w:rsid w:val="000138F1"/>
    <w:rsid w:val="0002115B"/>
    <w:rsid w:val="000228E6"/>
    <w:rsid w:val="00024A11"/>
    <w:rsid w:val="000322F6"/>
    <w:rsid w:val="000336F7"/>
    <w:rsid w:val="00037C55"/>
    <w:rsid w:val="00050356"/>
    <w:rsid w:val="0006013B"/>
    <w:rsid w:val="00061A90"/>
    <w:rsid w:val="000647FD"/>
    <w:rsid w:val="00070741"/>
    <w:rsid w:val="00070915"/>
    <w:rsid w:val="0007147E"/>
    <w:rsid w:val="00076100"/>
    <w:rsid w:val="0008309E"/>
    <w:rsid w:val="00085A38"/>
    <w:rsid w:val="00086807"/>
    <w:rsid w:val="000A16AF"/>
    <w:rsid w:val="000B4243"/>
    <w:rsid w:val="000B49AC"/>
    <w:rsid w:val="000C4B00"/>
    <w:rsid w:val="000C7295"/>
    <w:rsid w:val="000C79A0"/>
    <w:rsid w:val="000D2241"/>
    <w:rsid w:val="000D59FD"/>
    <w:rsid w:val="000E15F0"/>
    <w:rsid w:val="000E2C73"/>
    <w:rsid w:val="00102195"/>
    <w:rsid w:val="00102C83"/>
    <w:rsid w:val="001051A2"/>
    <w:rsid w:val="00107344"/>
    <w:rsid w:val="001132CD"/>
    <w:rsid w:val="001173E5"/>
    <w:rsid w:val="00122841"/>
    <w:rsid w:val="00136DAA"/>
    <w:rsid w:val="00141C77"/>
    <w:rsid w:val="0014301A"/>
    <w:rsid w:val="0014565A"/>
    <w:rsid w:val="0014570D"/>
    <w:rsid w:val="00146D0F"/>
    <w:rsid w:val="00154F74"/>
    <w:rsid w:val="001618BF"/>
    <w:rsid w:val="00161E48"/>
    <w:rsid w:val="00186811"/>
    <w:rsid w:val="001876D0"/>
    <w:rsid w:val="00191BBA"/>
    <w:rsid w:val="00195E17"/>
    <w:rsid w:val="001A03C6"/>
    <w:rsid w:val="001A7937"/>
    <w:rsid w:val="001B0B71"/>
    <w:rsid w:val="001B5E39"/>
    <w:rsid w:val="001D6305"/>
    <w:rsid w:val="001E556C"/>
    <w:rsid w:val="001F73DA"/>
    <w:rsid w:val="00203B53"/>
    <w:rsid w:val="00205A7B"/>
    <w:rsid w:val="0021054F"/>
    <w:rsid w:val="00210D68"/>
    <w:rsid w:val="002118A4"/>
    <w:rsid w:val="00214159"/>
    <w:rsid w:val="00214C03"/>
    <w:rsid w:val="00220548"/>
    <w:rsid w:val="00222316"/>
    <w:rsid w:val="0022400F"/>
    <w:rsid w:val="0022505E"/>
    <w:rsid w:val="00226BEA"/>
    <w:rsid w:val="002360DC"/>
    <w:rsid w:val="002368C6"/>
    <w:rsid w:val="00237330"/>
    <w:rsid w:val="00240F65"/>
    <w:rsid w:val="002461D9"/>
    <w:rsid w:val="00251838"/>
    <w:rsid w:val="0025744E"/>
    <w:rsid w:val="00262008"/>
    <w:rsid w:val="00263261"/>
    <w:rsid w:val="00266C61"/>
    <w:rsid w:val="002675C9"/>
    <w:rsid w:val="0028048B"/>
    <w:rsid w:val="00281DFF"/>
    <w:rsid w:val="00285771"/>
    <w:rsid w:val="00287734"/>
    <w:rsid w:val="002907DB"/>
    <w:rsid w:val="002927F1"/>
    <w:rsid w:val="002A79FB"/>
    <w:rsid w:val="002A7CFC"/>
    <w:rsid w:val="002B1D91"/>
    <w:rsid w:val="002C4874"/>
    <w:rsid w:val="002D0BDA"/>
    <w:rsid w:val="002E3C0F"/>
    <w:rsid w:val="002E4184"/>
    <w:rsid w:val="002F1D1D"/>
    <w:rsid w:val="002F3C6E"/>
    <w:rsid w:val="002F7C40"/>
    <w:rsid w:val="0030270A"/>
    <w:rsid w:val="00303D23"/>
    <w:rsid w:val="0033120B"/>
    <w:rsid w:val="00337137"/>
    <w:rsid w:val="0035028D"/>
    <w:rsid w:val="00352E78"/>
    <w:rsid w:val="003530D7"/>
    <w:rsid w:val="00365C76"/>
    <w:rsid w:val="00374AC4"/>
    <w:rsid w:val="0038649E"/>
    <w:rsid w:val="003A6362"/>
    <w:rsid w:val="003B1D75"/>
    <w:rsid w:val="003B49A9"/>
    <w:rsid w:val="003B50FB"/>
    <w:rsid w:val="003B794E"/>
    <w:rsid w:val="003D6D4C"/>
    <w:rsid w:val="003E7A8D"/>
    <w:rsid w:val="003F0F02"/>
    <w:rsid w:val="003F296D"/>
    <w:rsid w:val="003F7A46"/>
    <w:rsid w:val="00400B9F"/>
    <w:rsid w:val="00404772"/>
    <w:rsid w:val="004118E0"/>
    <w:rsid w:val="00416836"/>
    <w:rsid w:val="00417552"/>
    <w:rsid w:val="004214F1"/>
    <w:rsid w:val="00425FF8"/>
    <w:rsid w:val="0043109F"/>
    <w:rsid w:val="00433A31"/>
    <w:rsid w:val="00436C83"/>
    <w:rsid w:val="00463675"/>
    <w:rsid w:val="00471DF5"/>
    <w:rsid w:val="0047709E"/>
    <w:rsid w:val="00496955"/>
    <w:rsid w:val="004A1BE6"/>
    <w:rsid w:val="004A4047"/>
    <w:rsid w:val="004A4AAB"/>
    <w:rsid w:val="004B1CDE"/>
    <w:rsid w:val="004C59E9"/>
    <w:rsid w:val="004D3D5B"/>
    <w:rsid w:val="004D5AF7"/>
    <w:rsid w:val="004D6601"/>
    <w:rsid w:val="004D7668"/>
    <w:rsid w:val="004F2A1F"/>
    <w:rsid w:val="004F6B1C"/>
    <w:rsid w:val="00502966"/>
    <w:rsid w:val="00503308"/>
    <w:rsid w:val="005129D7"/>
    <w:rsid w:val="00512F8D"/>
    <w:rsid w:val="0052546E"/>
    <w:rsid w:val="00540629"/>
    <w:rsid w:val="00542FE9"/>
    <w:rsid w:val="00551A2A"/>
    <w:rsid w:val="00552FA4"/>
    <w:rsid w:val="0055587F"/>
    <w:rsid w:val="0056034D"/>
    <w:rsid w:val="00561C55"/>
    <w:rsid w:val="00563D71"/>
    <w:rsid w:val="005654EC"/>
    <w:rsid w:val="00567D91"/>
    <w:rsid w:val="0057009D"/>
    <w:rsid w:val="0057338F"/>
    <w:rsid w:val="005A27D2"/>
    <w:rsid w:val="005A5D1A"/>
    <w:rsid w:val="005B1E56"/>
    <w:rsid w:val="005D595F"/>
    <w:rsid w:val="005E38E7"/>
    <w:rsid w:val="005F019F"/>
    <w:rsid w:val="005F3B87"/>
    <w:rsid w:val="005F7624"/>
    <w:rsid w:val="006103F6"/>
    <w:rsid w:val="00610708"/>
    <w:rsid w:val="006257ED"/>
    <w:rsid w:val="00633DEA"/>
    <w:rsid w:val="00636AE4"/>
    <w:rsid w:val="00640AB3"/>
    <w:rsid w:val="00642D2F"/>
    <w:rsid w:val="00656A9C"/>
    <w:rsid w:val="006574E0"/>
    <w:rsid w:val="00657933"/>
    <w:rsid w:val="006641AE"/>
    <w:rsid w:val="00666DD1"/>
    <w:rsid w:val="00671469"/>
    <w:rsid w:val="00680F44"/>
    <w:rsid w:val="00694C52"/>
    <w:rsid w:val="00696D16"/>
    <w:rsid w:val="006A1EA3"/>
    <w:rsid w:val="006A20EC"/>
    <w:rsid w:val="006A76AD"/>
    <w:rsid w:val="006B1718"/>
    <w:rsid w:val="006B4567"/>
    <w:rsid w:val="006C35CB"/>
    <w:rsid w:val="006C5CDB"/>
    <w:rsid w:val="006C7087"/>
    <w:rsid w:val="006D0CDA"/>
    <w:rsid w:val="006D6678"/>
    <w:rsid w:val="006D68BA"/>
    <w:rsid w:val="006E0EB9"/>
    <w:rsid w:val="006E247D"/>
    <w:rsid w:val="006E5E04"/>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61AED"/>
    <w:rsid w:val="007629D1"/>
    <w:rsid w:val="00766492"/>
    <w:rsid w:val="00775B00"/>
    <w:rsid w:val="007767EF"/>
    <w:rsid w:val="00777747"/>
    <w:rsid w:val="00780010"/>
    <w:rsid w:val="00783BE2"/>
    <w:rsid w:val="007A1DB2"/>
    <w:rsid w:val="007A386F"/>
    <w:rsid w:val="007B2FB8"/>
    <w:rsid w:val="007B316C"/>
    <w:rsid w:val="007B6C2F"/>
    <w:rsid w:val="007C0FDD"/>
    <w:rsid w:val="007C7408"/>
    <w:rsid w:val="007D0A9A"/>
    <w:rsid w:val="007E34A9"/>
    <w:rsid w:val="007E40C9"/>
    <w:rsid w:val="00802149"/>
    <w:rsid w:val="00812C51"/>
    <w:rsid w:val="00812F73"/>
    <w:rsid w:val="00813E21"/>
    <w:rsid w:val="00817CBE"/>
    <w:rsid w:val="00826C07"/>
    <w:rsid w:val="00833938"/>
    <w:rsid w:val="008401B7"/>
    <w:rsid w:val="00845A92"/>
    <w:rsid w:val="00845E20"/>
    <w:rsid w:val="0084720B"/>
    <w:rsid w:val="0085027D"/>
    <w:rsid w:val="0085389F"/>
    <w:rsid w:val="00854F45"/>
    <w:rsid w:val="0085582A"/>
    <w:rsid w:val="00855CC3"/>
    <w:rsid w:val="008634A6"/>
    <w:rsid w:val="0087447B"/>
    <w:rsid w:val="0087502F"/>
    <w:rsid w:val="00876BBF"/>
    <w:rsid w:val="00892F9C"/>
    <w:rsid w:val="00897B3F"/>
    <w:rsid w:val="008A1CA1"/>
    <w:rsid w:val="008A6495"/>
    <w:rsid w:val="008B58FA"/>
    <w:rsid w:val="008C1EEF"/>
    <w:rsid w:val="008C3DA7"/>
    <w:rsid w:val="008C4D65"/>
    <w:rsid w:val="008C7535"/>
    <w:rsid w:val="008D3896"/>
    <w:rsid w:val="008F2CB2"/>
    <w:rsid w:val="008F4CAB"/>
    <w:rsid w:val="009020B6"/>
    <w:rsid w:val="00923674"/>
    <w:rsid w:val="009252C9"/>
    <w:rsid w:val="00933028"/>
    <w:rsid w:val="00933227"/>
    <w:rsid w:val="009505D0"/>
    <w:rsid w:val="00950D93"/>
    <w:rsid w:val="00960D0F"/>
    <w:rsid w:val="00962F99"/>
    <w:rsid w:val="009728FA"/>
    <w:rsid w:val="00982CE9"/>
    <w:rsid w:val="00984728"/>
    <w:rsid w:val="00997A2D"/>
    <w:rsid w:val="009B6545"/>
    <w:rsid w:val="009C43A3"/>
    <w:rsid w:val="009D0889"/>
    <w:rsid w:val="009D1876"/>
    <w:rsid w:val="009D382E"/>
    <w:rsid w:val="009D46F0"/>
    <w:rsid w:val="009E4787"/>
    <w:rsid w:val="009E4F8A"/>
    <w:rsid w:val="009F10E5"/>
    <w:rsid w:val="009F1483"/>
    <w:rsid w:val="009F7B71"/>
    <w:rsid w:val="00A043D2"/>
    <w:rsid w:val="00A05123"/>
    <w:rsid w:val="00A1757D"/>
    <w:rsid w:val="00A32057"/>
    <w:rsid w:val="00A32311"/>
    <w:rsid w:val="00A33B9B"/>
    <w:rsid w:val="00A3437F"/>
    <w:rsid w:val="00A346EF"/>
    <w:rsid w:val="00A42763"/>
    <w:rsid w:val="00A448AE"/>
    <w:rsid w:val="00A52E89"/>
    <w:rsid w:val="00A625EB"/>
    <w:rsid w:val="00A664AA"/>
    <w:rsid w:val="00A70D88"/>
    <w:rsid w:val="00A71E5F"/>
    <w:rsid w:val="00A755BA"/>
    <w:rsid w:val="00A75F50"/>
    <w:rsid w:val="00A77F77"/>
    <w:rsid w:val="00A93405"/>
    <w:rsid w:val="00A94B80"/>
    <w:rsid w:val="00AB6DD1"/>
    <w:rsid w:val="00AC0852"/>
    <w:rsid w:val="00AC1F25"/>
    <w:rsid w:val="00AD3DE9"/>
    <w:rsid w:val="00AD69C5"/>
    <w:rsid w:val="00AE0AFE"/>
    <w:rsid w:val="00AE7112"/>
    <w:rsid w:val="00AE794B"/>
    <w:rsid w:val="00B00BAD"/>
    <w:rsid w:val="00B00D79"/>
    <w:rsid w:val="00B11700"/>
    <w:rsid w:val="00B11B11"/>
    <w:rsid w:val="00B168D8"/>
    <w:rsid w:val="00B2467F"/>
    <w:rsid w:val="00B331B4"/>
    <w:rsid w:val="00B41234"/>
    <w:rsid w:val="00B43184"/>
    <w:rsid w:val="00B44305"/>
    <w:rsid w:val="00B47774"/>
    <w:rsid w:val="00B52DD5"/>
    <w:rsid w:val="00B532F8"/>
    <w:rsid w:val="00B57981"/>
    <w:rsid w:val="00B71B0D"/>
    <w:rsid w:val="00B76E84"/>
    <w:rsid w:val="00B809D5"/>
    <w:rsid w:val="00B80DC6"/>
    <w:rsid w:val="00B97825"/>
    <w:rsid w:val="00BA3681"/>
    <w:rsid w:val="00BA46B9"/>
    <w:rsid w:val="00BB0F47"/>
    <w:rsid w:val="00BB6069"/>
    <w:rsid w:val="00BC1B43"/>
    <w:rsid w:val="00BC2768"/>
    <w:rsid w:val="00BD4CAE"/>
    <w:rsid w:val="00BE0D92"/>
    <w:rsid w:val="00BE2516"/>
    <w:rsid w:val="00BE2617"/>
    <w:rsid w:val="00BF190F"/>
    <w:rsid w:val="00C02182"/>
    <w:rsid w:val="00C26300"/>
    <w:rsid w:val="00C30118"/>
    <w:rsid w:val="00C31D13"/>
    <w:rsid w:val="00C348C6"/>
    <w:rsid w:val="00C3509F"/>
    <w:rsid w:val="00C3740D"/>
    <w:rsid w:val="00C404AF"/>
    <w:rsid w:val="00C41A72"/>
    <w:rsid w:val="00C45592"/>
    <w:rsid w:val="00C5355C"/>
    <w:rsid w:val="00C55552"/>
    <w:rsid w:val="00C57F34"/>
    <w:rsid w:val="00C602DB"/>
    <w:rsid w:val="00C60BCA"/>
    <w:rsid w:val="00C628CC"/>
    <w:rsid w:val="00C63E79"/>
    <w:rsid w:val="00C64926"/>
    <w:rsid w:val="00C70745"/>
    <w:rsid w:val="00C77A44"/>
    <w:rsid w:val="00C81245"/>
    <w:rsid w:val="00C84694"/>
    <w:rsid w:val="00C87D0D"/>
    <w:rsid w:val="00C91EC2"/>
    <w:rsid w:val="00C94A66"/>
    <w:rsid w:val="00C95789"/>
    <w:rsid w:val="00CA20B9"/>
    <w:rsid w:val="00CA7B1B"/>
    <w:rsid w:val="00CB03B6"/>
    <w:rsid w:val="00CB4FC9"/>
    <w:rsid w:val="00CB6F20"/>
    <w:rsid w:val="00CD2844"/>
    <w:rsid w:val="00CD760A"/>
    <w:rsid w:val="00CE247C"/>
    <w:rsid w:val="00D07747"/>
    <w:rsid w:val="00D1313E"/>
    <w:rsid w:val="00D140E6"/>
    <w:rsid w:val="00D204EA"/>
    <w:rsid w:val="00D3049F"/>
    <w:rsid w:val="00D42934"/>
    <w:rsid w:val="00D43BE3"/>
    <w:rsid w:val="00D472B5"/>
    <w:rsid w:val="00D57FA0"/>
    <w:rsid w:val="00D63A72"/>
    <w:rsid w:val="00D75E75"/>
    <w:rsid w:val="00D86662"/>
    <w:rsid w:val="00D91111"/>
    <w:rsid w:val="00DA2528"/>
    <w:rsid w:val="00DA2D95"/>
    <w:rsid w:val="00DA468C"/>
    <w:rsid w:val="00DB730D"/>
    <w:rsid w:val="00DE7C12"/>
    <w:rsid w:val="00DE7F75"/>
    <w:rsid w:val="00DF0571"/>
    <w:rsid w:val="00DF1568"/>
    <w:rsid w:val="00DF3274"/>
    <w:rsid w:val="00DF3582"/>
    <w:rsid w:val="00E01DFE"/>
    <w:rsid w:val="00E2093B"/>
    <w:rsid w:val="00E4190C"/>
    <w:rsid w:val="00E55CD7"/>
    <w:rsid w:val="00E568AC"/>
    <w:rsid w:val="00E6140F"/>
    <w:rsid w:val="00E63671"/>
    <w:rsid w:val="00E7114E"/>
    <w:rsid w:val="00E71487"/>
    <w:rsid w:val="00E84CAB"/>
    <w:rsid w:val="00E93B84"/>
    <w:rsid w:val="00E95A40"/>
    <w:rsid w:val="00E970F9"/>
    <w:rsid w:val="00EA3784"/>
    <w:rsid w:val="00EA44D4"/>
    <w:rsid w:val="00EB6E71"/>
    <w:rsid w:val="00EC0055"/>
    <w:rsid w:val="00EC1F73"/>
    <w:rsid w:val="00EC57E4"/>
    <w:rsid w:val="00ED10FF"/>
    <w:rsid w:val="00ED1747"/>
    <w:rsid w:val="00ED2A0F"/>
    <w:rsid w:val="00EF1917"/>
    <w:rsid w:val="00EF62EC"/>
    <w:rsid w:val="00F0172D"/>
    <w:rsid w:val="00F06DB6"/>
    <w:rsid w:val="00F1378B"/>
    <w:rsid w:val="00F15C95"/>
    <w:rsid w:val="00F24E33"/>
    <w:rsid w:val="00F276EB"/>
    <w:rsid w:val="00F3046C"/>
    <w:rsid w:val="00F30AE1"/>
    <w:rsid w:val="00F30BD0"/>
    <w:rsid w:val="00F41DD0"/>
    <w:rsid w:val="00F446C0"/>
    <w:rsid w:val="00F46551"/>
    <w:rsid w:val="00F47166"/>
    <w:rsid w:val="00F5115A"/>
    <w:rsid w:val="00F5306C"/>
    <w:rsid w:val="00F54BCE"/>
    <w:rsid w:val="00F55255"/>
    <w:rsid w:val="00F77053"/>
    <w:rsid w:val="00F77F32"/>
    <w:rsid w:val="00F82638"/>
    <w:rsid w:val="00F85575"/>
    <w:rsid w:val="00F86408"/>
    <w:rsid w:val="00F87C4C"/>
    <w:rsid w:val="00F962B1"/>
    <w:rsid w:val="00FA730A"/>
    <w:rsid w:val="00FB0C11"/>
    <w:rsid w:val="00FB4769"/>
    <w:rsid w:val="00FC0129"/>
    <w:rsid w:val="00FC064C"/>
    <w:rsid w:val="00FD2D99"/>
    <w:rsid w:val="00FD66D3"/>
    <w:rsid w:val="00FE10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3E3B4"/>
  <w15:docId w15:val="{A8969327-EF63-4958-A11E-4CF76955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rsid w:val="00F446C0"/>
  </w:style>
  <w:style w:type="character" w:customStyle="1" w:styleId="VrestekstsRakstz">
    <w:name w:val="Vēres teksts Rakstz."/>
    <w:link w:val="Vresteksts"/>
    <w:rsid w:val="00F446C0"/>
    <w:rPr>
      <w:lang w:val="en-US" w:eastAsia="en-US"/>
    </w:rPr>
  </w:style>
  <w:style w:type="character" w:styleId="Vresatsauce">
    <w:name w:val="footnote reference"/>
    <w:rsid w:val="00F446C0"/>
    <w:rPr>
      <w:vertAlign w:val="superscript"/>
    </w:rPr>
  </w:style>
  <w:style w:type="paragraph" w:styleId="Sarakstarindkopa">
    <w:name w:val="List Paragraph"/>
    <w:basedOn w:val="Parasts"/>
    <w:link w:val="SarakstarindkopaRakstz"/>
    <w:uiPriority w:val="99"/>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rsid w:val="00813E21"/>
    <w:pPr>
      <w:tabs>
        <w:tab w:val="center" w:pos="4153"/>
        <w:tab w:val="right" w:pos="8306"/>
      </w:tabs>
    </w:pPr>
  </w:style>
  <w:style w:type="character" w:customStyle="1" w:styleId="GalveneRakstz">
    <w:name w:val="Galvene Rakstz."/>
    <w:link w:val="Galvene"/>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link w:val="Sarakstarindkopa"/>
    <w:uiPriority w:val="99"/>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va.taurinskaite.nica@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ca.lv/pasvaldiba/iepirkumi/cenu-izpet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va.taurinskaite.nica@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ica.lv/pasvaldiba/iepirkumi/cenu-izpe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ca.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F9EC0-3AA3-4964-B3E6-E9D5D377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4744</Words>
  <Characters>2705</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7435</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User</cp:lastModifiedBy>
  <cp:revision>3</cp:revision>
  <cp:lastPrinted>2017-05-29T14:14:00Z</cp:lastPrinted>
  <dcterms:created xsi:type="dcterms:W3CDTF">2018-01-03T14:14:00Z</dcterms:created>
  <dcterms:modified xsi:type="dcterms:W3CDTF">2018-01-04T07:31:00Z</dcterms:modified>
</cp:coreProperties>
</file>